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9480" w14:textId="77777777" w:rsidR="003866A9" w:rsidRDefault="003866A9" w:rsidP="00643F44"/>
    <w:p w14:paraId="70DA571A" w14:textId="02B8E0A2" w:rsidR="00643F44" w:rsidRPr="00105D48" w:rsidRDefault="003866A9" w:rsidP="003866A9">
      <w:pPr>
        <w:rPr>
          <w:lang w:val="es-ES"/>
        </w:rPr>
      </w:pPr>
      <w:r>
        <w:rPr>
          <w:lang w:val="es-ES"/>
        </w:rPr>
        <w:t xml:space="preserve">                                                </w:t>
      </w:r>
      <w:r w:rsidRPr="00105D48">
        <w:rPr>
          <w:noProof/>
          <w:lang w:val="es-MX" w:eastAsia="es-MX"/>
        </w:rPr>
        <w:drawing>
          <wp:inline distT="0" distB="0" distL="0" distR="0" wp14:anchorId="331E7922" wp14:editId="3319E026">
            <wp:extent cx="1170940" cy="819150"/>
            <wp:effectExtent l="0" t="0" r="0" b="0"/>
            <wp:docPr id="16" name="Imagen 16" descr="Universidad San Gregorio de Portoviejo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dad San Gregorio de Portoviejo - Wikipedia, la enciclopedia libr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0785" b="11915"/>
                    <a:stretch/>
                  </pic:blipFill>
                  <pic:spPr bwMode="auto">
                    <a:xfrm>
                      <a:off x="0" y="0"/>
                      <a:ext cx="1177209" cy="823536"/>
                    </a:xfrm>
                    <a:prstGeom prst="rect">
                      <a:avLst/>
                    </a:prstGeom>
                    <a:noFill/>
                    <a:ln>
                      <a:noFill/>
                    </a:ln>
                    <a:extLst>
                      <a:ext uri="{53640926-AAD7-44D8-BBD7-CCE9431645EC}">
                        <a14:shadowObscured xmlns:a14="http://schemas.microsoft.com/office/drawing/2010/main"/>
                      </a:ext>
                    </a:extLst>
                  </pic:spPr>
                </pic:pic>
              </a:graphicData>
            </a:graphic>
          </wp:inline>
        </w:drawing>
      </w:r>
      <w:r>
        <w:rPr>
          <w:lang w:val="es-ES"/>
        </w:rPr>
        <w:t xml:space="preserve">     </w:t>
      </w:r>
      <w:r w:rsidR="00643F44">
        <w:rPr>
          <w:lang w:val="es-ES"/>
        </w:rPr>
        <w:t xml:space="preserve">     </w:t>
      </w:r>
    </w:p>
    <w:p w14:paraId="034C73EA" w14:textId="77777777" w:rsidR="00643F44" w:rsidRPr="00105D48" w:rsidRDefault="00643F44" w:rsidP="00643F44">
      <w:pPr>
        <w:spacing w:line="240" w:lineRule="auto"/>
        <w:jc w:val="center"/>
        <w:rPr>
          <w:lang w:val="es-ES"/>
        </w:rPr>
      </w:pPr>
      <w:r w:rsidRPr="00105D48">
        <w:rPr>
          <w:b/>
          <w:bCs/>
          <w:lang w:val="es-ES"/>
        </w:rPr>
        <w:t>MAESTRIA EN DISEÑO MENCIÓN GESTIÓN DEL DISEÑO</w:t>
      </w:r>
    </w:p>
    <w:p w14:paraId="2707880A" w14:textId="77777777" w:rsidR="00643F44" w:rsidRPr="00E16306" w:rsidRDefault="00643F44" w:rsidP="00643F44">
      <w:pPr>
        <w:spacing w:line="240" w:lineRule="auto"/>
        <w:jc w:val="center"/>
        <w:rPr>
          <w:lang w:val="es-ES"/>
        </w:rPr>
      </w:pPr>
      <w:r w:rsidRPr="00E16306">
        <w:rPr>
          <w:b/>
          <w:bCs/>
          <w:lang w:val="es-ES"/>
        </w:rPr>
        <w:t>Universidad San Gregorio de Portoviejo</w:t>
      </w:r>
    </w:p>
    <w:p w14:paraId="66FAABAB" w14:textId="77777777" w:rsidR="00643F44" w:rsidRPr="00E16306" w:rsidRDefault="00643F44" w:rsidP="00643F44">
      <w:pPr>
        <w:spacing w:line="240" w:lineRule="auto"/>
        <w:jc w:val="center"/>
        <w:rPr>
          <w:lang w:val="es-ES"/>
        </w:rPr>
      </w:pPr>
      <w:r w:rsidRPr="00E16306">
        <w:rPr>
          <w:b/>
          <w:bCs/>
          <w:lang w:val="es-ES"/>
        </w:rPr>
        <w:t>Maestría Gestión en el Diseño 2da. Corte</w:t>
      </w:r>
    </w:p>
    <w:p w14:paraId="3998AD44" w14:textId="3FF3F532" w:rsidR="00643F44" w:rsidRPr="00E16306" w:rsidRDefault="00643F44" w:rsidP="00643F44">
      <w:pPr>
        <w:spacing w:line="240" w:lineRule="auto"/>
        <w:jc w:val="center"/>
        <w:rPr>
          <w:lang w:val="es-ES"/>
        </w:rPr>
      </w:pPr>
      <w:r>
        <w:rPr>
          <w:b/>
          <w:bCs/>
          <w:lang w:val="es-ES"/>
        </w:rPr>
        <w:t>ARTÍCULO</w:t>
      </w:r>
      <w:r w:rsidRPr="00E16306">
        <w:rPr>
          <w:b/>
          <w:bCs/>
          <w:lang w:val="es-ES"/>
        </w:rPr>
        <w:t xml:space="preserve"> CIENTIFÍC</w:t>
      </w:r>
      <w:r w:rsidR="00614831">
        <w:rPr>
          <w:b/>
          <w:bCs/>
          <w:lang w:val="es-ES"/>
        </w:rPr>
        <w:t>O</w:t>
      </w:r>
      <w:r>
        <w:rPr>
          <w:b/>
          <w:bCs/>
          <w:lang w:val="es-ES"/>
        </w:rPr>
        <w:t xml:space="preserve"> </w:t>
      </w:r>
    </w:p>
    <w:p w14:paraId="313BE3FE" w14:textId="77777777" w:rsidR="00643F44" w:rsidRPr="00E16306" w:rsidRDefault="00643F44" w:rsidP="00643F44">
      <w:pPr>
        <w:spacing w:line="240" w:lineRule="auto"/>
        <w:jc w:val="center"/>
        <w:rPr>
          <w:lang w:val="es-ES"/>
        </w:rPr>
      </w:pPr>
      <w:r w:rsidRPr="00E16306">
        <w:rPr>
          <w:lang w:val="es-ES"/>
        </w:rPr>
        <w:t>Maestrante</w:t>
      </w:r>
    </w:p>
    <w:p w14:paraId="61A65C64" w14:textId="6F3289A1" w:rsidR="00643F44" w:rsidRPr="00643F44" w:rsidRDefault="00643F44" w:rsidP="00643F44">
      <w:pPr>
        <w:spacing w:line="240" w:lineRule="auto"/>
        <w:jc w:val="center"/>
        <w:rPr>
          <w:b/>
          <w:lang w:val="es-ES"/>
        </w:rPr>
      </w:pPr>
      <w:r w:rsidRPr="00643F44">
        <w:rPr>
          <w:b/>
          <w:lang w:val="es-ES"/>
        </w:rPr>
        <w:t>Roberto Antonio Loayza Mina</w:t>
      </w:r>
    </w:p>
    <w:p w14:paraId="46334F5B" w14:textId="77777777" w:rsidR="00643F44" w:rsidRDefault="00095482" w:rsidP="00643F44">
      <w:pPr>
        <w:spacing w:line="240" w:lineRule="auto"/>
        <w:jc w:val="center"/>
        <w:rPr>
          <w:lang w:val="es-ES"/>
        </w:rPr>
      </w:pPr>
      <w:hyperlink r:id="rId9" w:history="1">
        <w:r w:rsidR="00643F44" w:rsidRPr="00B625CB">
          <w:rPr>
            <w:rStyle w:val="Hipervnculo"/>
            <w:lang w:val="es-ES"/>
          </w:rPr>
          <w:t>roberto.loayzam@ug.edu.ec</w:t>
        </w:r>
      </w:hyperlink>
    </w:p>
    <w:p w14:paraId="39782688" w14:textId="77777777" w:rsidR="00643F44" w:rsidRPr="00E16306" w:rsidRDefault="00643F44" w:rsidP="00643F44">
      <w:pPr>
        <w:spacing w:line="240" w:lineRule="auto"/>
        <w:jc w:val="center"/>
        <w:rPr>
          <w:lang w:val="es-ES"/>
        </w:rPr>
      </w:pPr>
    </w:p>
    <w:p w14:paraId="516B0C64" w14:textId="77777777" w:rsidR="00643F44" w:rsidRPr="006072E9" w:rsidRDefault="00643F44" w:rsidP="00643F44">
      <w:pPr>
        <w:spacing w:line="240" w:lineRule="auto"/>
        <w:jc w:val="center"/>
        <w:rPr>
          <w:sz w:val="20"/>
          <w:szCs w:val="20"/>
        </w:rPr>
      </w:pPr>
      <w:r w:rsidRPr="006072E9">
        <w:rPr>
          <w:sz w:val="20"/>
          <w:szCs w:val="20"/>
          <w:lang w:val="es-ES"/>
        </w:rPr>
        <w:t>PORTOVIEJO – GUAYAQUIL – SEPTIEMBRE DE 2021</w:t>
      </w:r>
    </w:p>
    <w:p w14:paraId="6D9FC47A" w14:textId="75032948" w:rsidR="00F83FBA" w:rsidRPr="00F323D5" w:rsidRDefault="00F83FBA" w:rsidP="00643F44">
      <w:pPr>
        <w:tabs>
          <w:tab w:val="left" w:pos="3840"/>
        </w:tabs>
      </w:pPr>
    </w:p>
    <w:p w14:paraId="5C9ACF1E" w14:textId="3A08975A" w:rsidR="00F83FBA" w:rsidRPr="00F323D5" w:rsidRDefault="00F83FBA" w:rsidP="00F83FBA"/>
    <w:p w14:paraId="76A32F49" w14:textId="6D59EA52" w:rsidR="00F83FBA" w:rsidRPr="00F323D5" w:rsidRDefault="00F83FBA" w:rsidP="00F83FBA"/>
    <w:p w14:paraId="2D7F2DB9" w14:textId="0309D546" w:rsidR="00F83FBA" w:rsidRPr="00F323D5" w:rsidRDefault="00F83FBA" w:rsidP="00F83FBA"/>
    <w:p w14:paraId="2B478159" w14:textId="7139FF89" w:rsidR="00F83FBA" w:rsidRPr="00F323D5" w:rsidRDefault="00F83FBA" w:rsidP="00F83FBA"/>
    <w:p w14:paraId="590D1132" w14:textId="655990B1" w:rsidR="00F83FBA" w:rsidRPr="00F323D5" w:rsidRDefault="00F83FBA" w:rsidP="00F83FBA"/>
    <w:p w14:paraId="3810B4DC" w14:textId="73F73E99" w:rsidR="00F83FBA" w:rsidRPr="00F323D5" w:rsidRDefault="00F83FBA" w:rsidP="00F83FBA"/>
    <w:p w14:paraId="4B0A149A" w14:textId="77777777" w:rsidR="00456F4F" w:rsidRPr="00F323D5" w:rsidRDefault="00456F4F" w:rsidP="00F83FBA">
      <w:pPr>
        <w:sectPr w:rsidR="00456F4F" w:rsidRPr="00F323D5" w:rsidSect="0023728A">
          <w:headerReference w:type="default" r:id="rId10"/>
          <w:pgSz w:w="11906" w:h="16838"/>
          <w:pgMar w:top="1418" w:right="1418" w:bottom="1418" w:left="1701" w:header="709" w:footer="709" w:gutter="0"/>
          <w:pgNumType w:fmt="upperRoman"/>
          <w:cols w:space="708"/>
          <w:docGrid w:linePitch="360"/>
        </w:sectPr>
      </w:pPr>
    </w:p>
    <w:p w14:paraId="51D26E5C" w14:textId="77777777" w:rsidR="00B96289" w:rsidRDefault="00B96289" w:rsidP="00B96289">
      <w:pPr>
        <w:jc w:val="center"/>
        <w:rPr>
          <w:rFonts w:cs="Arial"/>
        </w:rPr>
      </w:pPr>
      <w:r>
        <w:rPr>
          <w:rFonts w:cs="Arial"/>
          <w:noProof/>
          <w:lang w:val="es-MX" w:eastAsia="es-MX"/>
        </w:rPr>
        <w:lastRenderedPageBreak/>
        <w:drawing>
          <wp:inline distT="0" distB="0" distL="0" distR="0" wp14:anchorId="48AC5AA3" wp14:editId="171E05CB">
            <wp:extent cx="1198800" cy="1080000"/>
            <wp:effectExtent l="0" t="0" r="1905" b="0"/>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8800" cy="1080000"/>
                    </a:xfrm>
                    <a:prstGeom prst="rect">
                      <a:avLst/>
                    </a:prstGeom>
                  </pic:spPr>
                </pic:pic>
              </a:graphicData>
            </a:graphic>
          </wp:inline>
        </w:drawing>
      </w:r>
      <w:r w:rsidRPr="00CD2FFA">
        <w:rPr>
          <w:rFonts w:cs="Arial"/>
        </w:rPr>
        <w:t xml:space="preserve"> </w:t>
      </w:r>
    </w:p>
    <w:p w14:paraId="10E093A5" w14:textId="77777777" w:rsidR="00B96289" w:rsidRPr="006A2DB5" w:rsidRDefault="00B96289" w:rsidP="00B96289">
      <w:pPr>
        <w:jc w:val="center"/>
        <w:rPr>
          <w:rFonts w:cs="Arial"/>
        </w:rPr>
      </w:pPr>
      <w:r w:rsidRPr="006A2DB5">
        <w:rPr>
          <w:rFonts w:cs="Arial"/>
        </w:rPr>
        <w:t xml:space="preserve">Dirección </w:t>
      </w:r>
      <w:r>
        <w:rPr>
          <w:rFonts w:cs="Arial"/>
        </w:rPr>
        <w:t>d</w:t>
      </w:r>
      <w:r w:rsidRPr="006A2DB5">
        <w:rPr>
          <w:rFonts w:cs="Arial"/>
        </w:rPr>
        <w:t>e Postgrados</w:t>
      </w:r>
    </w:p>
    <w:p w14:paraId="6E73EEEE" w14:textId="77777777" w:rsidR="00061F33" w:rsidRDefault="00061F33" w:rsidP="00061F33">
      <w:pPr>
        <w:pStyle w:val="Ttulo1"/>
        <w:numPr>
          <w:ilvl w:val="0"/>
          <w:numId w:val="0"/>
        </w:numPr>
        <w:spacing w:before="0" w:after="0" w:line="240" w:lineRule="auto"/>
      </w:pPr>
      <w:bookmarkStart w:id="0" w:name="_Toc81773091"/>
      <w:bookmarkStart w:id="1" w:name="_Toc84921349"/>
      <w:r>
        <w:t xml:space="preserve">         </w:t>
      </w:r>
      <w:r w:rsidR="00CE38E6" w:rsidRPr="00CE38E6">
        <w:t>Hoja de aprobación del proyecto de investigación</w:t>
      </w:r>
      <w:bookmarkEnd w:id="0"/>
      <w:bookmarkEnd w:id="1"/>
      <w:r>
        <w:t xml:space="preserve"> </w:t>
      </w:r>
    </w:p>
    <w:p w14:paraId="128CDAB7" w14:textId="7435C096" w:rsidR="00B96289" w:rsidRPr="00CE38E6" w:rsidRDefault="00061F33" w:rsidP="00061F33">
      <w:pPr>
        <w:pStyle w:val="Ttulo1"/>
        <w:numPr>
          <w:ilvl w:val="0"/>
          <w:numId w:val="0"/>
        </w:numPr>
        <w:spacing w:before="0" w:after="0" w:line="240" w:lineRule="auto"/>
      </w:pPr>
      <w:r>
        <w:t xml:space="preserve">Artículo científico </w:t>
      </w:r>
    </w:p>
    <w:p w14:paraId="341AD5AF" w14:textId="77777777" w:rsidR="008836E4" w:rsidRPr="00F323D5" w:rsidRDefault="008836E4" w:rsidP="008836E4">
      <w:pPr>
        <w:jc w:val="center"/>
      </w:pPr>
      <w:r w:rsidRPr="00F323D5">
        <w:rPr>
          <w:b/>
        </w:rPr>
        <w:t xml:space="preserve">Tema: </w:t>
      </w:r>
      <w:r w:rsidRPr="00F323D5">
        <w:t>Impacto del mural educativo en los espacios públicos en el aporte cultural de la ciudad de Guayaquil</w:t>
      </w:r>
    </w:p>
    <w:p w14:paraId="6A90C3AB" w14:textId="77777777" w:rsidR="00B96289" w:rsidRPr="005A45BB" w:rsidRDefault="00B96289" w:rsidP="00B96289">
      <w:pPr>
        <w:spacing w:after="0" w:line="240" w:lineRule="auto"/>
        <w:jc w:val="center"/>
        <w:rPr>
          <w:rFonts w:cs="Arial"/>
          <w:b/>
        </w:rPr>
      </w:pPr>
    </w:p>
    <w:p w14:paraId="38850ABC" w14:textId="4D2A35C0" w:rsidR="00B96289" w:rsidRPr="0039417F" w:rsidRDefault="00061F33" w:rsidP="00061F33">
      <w:pPr>
        <w:spacing w:after="0" w:line="240" w:lineRule="auto"/>
        <w:rPr>
          <w:rFonts w:cs="Arial"/>
          <w:b/>
          <w:lang w:val="es-ES"/>
        </w:rPr>
      </w:pPr>
      <w:r>
        <w:rPr>
          <w:rFonts w:cs="Arial"/>
          <w:b/>
          <w:lang w:val="es-ES"/>
        </w:rPr>
        <w:t xml:space="preserve">                                 </w:t>
      </w:r>
      <w:r w:rsidR="00B96289" w:rsidRPr="0039417F">
        <w:rPr>
          <w:rFonts w:cs="Arial"/>
          <w:b/>
          <w:lang w:val="es-ES"/>
        </w:rPr>
        <w:t>Lcdo. Roberto Antonio Loayza Mina</w:t>
      </w:r>
      <w:r w:rsidR="00A427E6">
        <w:rPr>
          <w:rFonts w:cs="Arial"/>
          <w:b/>
          <w:lang w:val="es-ES"/>
        </w:rPr>
        <w:t xml:space="preserve"> </w:t>
      </w:r>
    </w:p>
    <w:p w14:paraId="1F69303E" w14:textId="693C0F20" w:rsidR="00B96289" w:rsidRPr="008836E4" w:rsidRDefault="00B96289" w:rsidP="008836E4">
      <w:pPr>
        <w:jc w:val="center"/>
        <w:rPr>
          <w:rFonts w:cs="Arial"/>
        </w:rPr>
      </w:pPr>
      <w:r w:rsidRPr="005A45BB">
        <w:rPr>
          <w:rFonts w:cs="Arial"/>
        </w:rPr>
        <w:t>Maestrante</w:t>
      </w:r>
      <w:r>
        <w:rPr>
          <w:rFonts w:cs="Arial"/>
          <w:b/>
          <w:bCs/>
        </w:rPr>
        <w:t xml:space="preserve"> </w:t>
      </w:r>
    </w:p>
    <w:p w14:paraId="5909990F" w14:textId="46B541EF" w:rsidR="00B96289" w:rsidRPr="0036185F" w:rsidRDefault="008836E4" w:rsidP="008836E4">
      <w:pPr>
        <w:spacing w:after="0" w:line="240" w:lineRule="auto"/>
        <w:rPr>
          <w:rFonts w:cs="Arial"/>
          <w:b/>
          <w:bCs/>
        </w:rPr>
      </w:pPr>
      <w:r>
        <w:rPr>
          <w:rFonts w:ascii="Arial" w:hAnsi="Arial" w:cs="Arial"/>
        </w:rPr>
        <w:t xml:space="preserve">        </w:t>
      </w:r>
      <w:r w:rsidR="00F6365A">
        <w:rPr>
          <w:rFonts w:ascii="Arial" w:hAnsi="Arial" w:cs="Arial"/>
        </w:rPr>
        <w:t xml:space="preserve">                        </w:t>
      </w:r>
      <w:r>
        <w:rPr>
          <w:rFonts w:ascii="Arial" w:hAnsi="Arial" w:cs="Arial"/>
        </w:rPr>
        <w:t xml:space="preserve">   </w:t>
      </w:r>
      <w:r>
        <w:rPr>
          <w:rFonts w:ascii="Calibri" w:hAnsi="Calibri"/>
          <w:color w:val="000000"/>
          <w:shd w:val="clear" w:color="auto" w:fill="FFFFFF"/>
        </w:rPr>
        <w:t xml:space="preserve"> </w:t>
      </w:r>
      <w:r w:rsidRPr="008836E4">
        <w:rPr>
          <w:b/>
        </w:rPr>
        <w:t>Dra. Daniela Larrea</w:t>
      </w:r>
      <w:r w:rsidR="00F6365A">
        <w:rPr>
          <w:b/>
        </w:rPr>
        <w:t xml:space="preserve"> Solórzano</w:t>
      </w:r>
    </w:p>
    <w:p w14:paraId="6041A884" w14:textId="77777777" w:rsidR="00B96289" w:rsidRPr="006A2DB5" w:rsidRDefault="00B96289" w:rsidP="00B96289">
      <w:pPr>
        <w:spacing w:after="0" w:line="240" w:lineRule="auto"/>
        <w:jc w:val="center"/>
        <w:rPr>
          <w:rFonts w:cs="Arial"/>
        </w:rPr>
      </w:pPr>
      <w:r w:rsidRPr="006A2DB5">
        <w:rPr>
          <w:rFonts w:cs="Arial"/>
        </w:rPr>
        <w:t xml:space="preserve">Directora del Trabajo de Investigación </w:t>
      </w:r>
    </w:p>
    <w:p w14:paraId="51EAC883" w14:textId="77777777" w:rsidR="00B96289" w:rsidRPr="006A2DB5" w:rsidRDefault="00B96289" w:rsidP="00B96289">
      <w:pPr>
        <w:spacing w:after="0" w:line="240" w:lineRule="auto"/>
        <w:jc w:val="center"/>
        <w:rPr>
          <w:rFonts w:cs="Arial"/>
        </w:rPr>
      </w:pPr>
    </w:p>
    <w:p w14:paraId="6F656366" w14:textId="048479AA" w:rsidR="00B96289" w:rsidRPr="0036185F" w:rsidRDefault="008836E4" w:rsidP="008836E4">
      <w:pPr>
        <w:spacing w:after="0" w:line="240" w:lineRule="auto"/>
        <w:ind w:firstLine="0"/>
        <w:rPr>
          <w:rFonts w:cs="Arial"/>
          <w:b/>
        </w:rPr>
      </w:pPr>
      <w:r>
        <w:rPr>
          <w:rFonts w:cs="Arial"/>
          <w:b/>
        </w:rPr>
        <w:t xml:space="preserve">                                                      </w:t>
      </w:r>
      <w:r w:rsidR="00B96289">
        <w:rPr>
          <w:rFonts w:cs="Arial"/>
          <w:b/>
        </w:rPr>
        <w:t>Ing</w:t>
      </w:r>
      <w:r w:rsidR="00B96289" w:rsidRPr="0036185F">
        <w:rPr>
          <w:rFonts w:cs="Arial"/>
          <w:b/>
        </w:rPr>
        <w:t>. Mariela Coral</w:t>
      </w:r>
      <w:r w:rsidR="00B96289">
        <w:rPr>
          <w:rFonts w:cs="Arial"/>
          <w:b/>
        </w:rPr>
        <w:t xml:space="preserve"> López, </w:t>
      </w:r>
      <w:proofErr w:type="spellStart"/>
      <w:r w:rsidR="00B96289">
        <w:rPr>
          <w:rFonts w:cs="Arial"/>
          <w:b/>
        </w:rPr>
        <w:t>Mgtr</w:t>
      </w:r>
      <w:proofErr w:type="spellEnd"/>
    </w:p>
    <w:p w14:paraId="1FA32AFB" w14:textId="77777777" w:rsidR="00B96289" w:rsidRPr="006A2DB5" w:rsidRDefault="00B96289" w:rsidP="00B96289">
      <w:pPr>
        <w:spacing w:after="0" w:line="240" w:lineRule="auto"/>
        <w:jc w:val="center"/>
        <w:rPr>
          <w:rFonts w:cs="Arial"/>
        </w:rPr>
      </w:pPr>
      <w:r w:rsidRPr="006A2DB5">
        <w:rPr>
          <w:rFonts w:cs="Arial"/>
        </w:rPr>
        <w:t>Coordinador</w:t>
      </w:r>
      <w:r>
        <w:rPr>
          <w:rFonts w:cs="Arial"/>
        </w:rPr>
        <w:t>a</w:t>
      </w:r>
      <w:r w:rsidRPr="006A2DB5">
        <w:rPr>
          <w:rFonts w:cs="Arial"/>
        </w:rPr>
        <w:t xml:space="preserve"> </w:t>
      </w:r>
      <w:r>
        <w:rPr>
          <w:rFonts w:cs="Arial"/>
        </w:rPr>
        <w:t>d</w:t>
      </w:r>
      <w:r w:rsidRPr="006A2DB5">
        <w:rPr>
          <w:rFonts w:cs="Arial"/>
        </w:rPr>
        <w:t xml:space="preserve">e </w:t>
      </w:r>
      <w:r>
        <w:rPr>
          <w:rFonts w:cs="Arial"/>
        </w:rPr>
        <w:t>l</w:t>
      </w:r>
      <w:r w:rsidRPr="006A2DB5">
        <w:rPr>
          <w:rFonts w:cs="Arial"/>
        </w:rPr>
        <w:t xml:space="preserve">a Maestría </w:t>
      </w:r>
    </w:p>
    <w:p w14:paraId="1EA505BC" w14:textId="77777777" w:rsidR="00B96289" w:rsidRDefault="00B96289" w:rsidP="008836E4">
      <w:pPr>
        <w:spacing w:after="0" w:line="240" w:lineRule="auto"/>
        <w:ind w:firstLine="0"/>
        <w:jc w:val="center"/>
        <w:rPr>
          <w:rFonts w:cs="Arial"/>
        </w:rPr>
      </w:pPr>
    </w:p>
    <w:p w14:paraId="401D2A72" w14:textId="77777777" w:rsidR="008836E4" w:rsidRPr="006A2DB5" w:rsidRDefault="008836E4" w:rsidP="008836E4">
      <w:pPr>
        <w:spacing w:after="0" w:line="240" w:lineRule="auto"/>
        <w:ind w:firstLine="0"/>
        <w:jc w:val="center"/>
        <w:rPr>
          <w:rFonts w:cs="Arial"/>
        </w:rPr>
      </w:pPr>
    </w:p>
    <w:p w14:paraId="3BD9BAD0" w14:textId="77777777" w:rsidR="00B96289" w:rsidRPr="000D25E2" w:rsidRDefault="00B96289" w:rsidP="00B96289">
      <w:pPr>
        <w:spacing w:after="0" w:line="240" w:lineRule="auto"/>
        <w:jc w:val="center"/>
        <w:rPr>
          <w:rFonts w:cs="Arial"/>
          <w:b/>
          <w:bCs/>
        </w:rPr>
      </w:pPr>
      <w:r w:rsidRPr="005A45BB">
        <w:rPr>
          <w:rFonts w:cs="Arial"/>
          <w:b/>
        </w:rPr>
        <w:t xml:space="preserve"> Ing. </w:t>
      </w:r>
      <w:r w:rsidRPr="000D25E2">
        <w:rPr>
          <w:rFonts w:cs="Arial"/>
          <w:b/>
        </w:rPr>
        <w:t xml:space="preserve">Andrea Ruiz Vélez, </w:t>
      </w:r>
      <w:proofErr w:type="spellStart"/>
      <w:r w:rsidRPr="000D25E2">
        <w:rPr>
          <w:rFonts w:cs="Arial"/>
          <w:b/>
        </w:rPr>
        <w:t>Mgtr</w:t>
      </w:r>
      <w:proofErr w:type="spellEnd"/>
    </w:p>
    <w:p w14:paraId="2AE09C46" w14:textId="77BAA6D0" w:rsidR="00B96289" w:rsidRPr="006A2DB5" w:rsidRDefault="00B96289" w:rsidP="00B96289">
      <w:pPr>
        <w:spacing w:after="0" w:line="240" w:lineRule="auto"/>
        <w:jc w:val="center"/>
        <w:rPr>
          <w:rFonts w:cs="Arial"/>
          <w:b/>
          <w:bCs/>
        </w:rPr>
      </w:pPr>
      <w:r w:rsidRPr="006A2DB5">
        <w:rPr>
          <w:rFonts w:cs="Arial"/>
        </w:rPr>
        <w:t xml:space="preserve">Director </w:t>
      </w:r>
      <w:r w:rsidR="00CE38E6">
        <w:rPr>
          <w:rFonts w:cs="Arial"/>
        </w:rPr>
        <w:t>d</w:t>
      </w:r>
      <w:r w:rsidRPr="006A2DB5">
        <w:rPr>
          <w:rFonts w:cs="Arial"/>
        </w:rPr>
        <w:t xml:space="preserve">e Postgrado </w:t>
      </w:r>
    </w:p>
    <w:p w14:paraId="0C7C229B" w14:textId="47F2C54D" w:rsidR="00145E95" w:rsidRPr="00F323D5" w:rsidRDefault="00145E95" w:rsidP="00F83FBA"/>
    <w:p w14:paraId="4787EB85" w14:textId="11D9F12C" w:rsidR="00145E95" w:rsidRPr="00F323D5" w:rsidRDefault="00145E95" w:rsidP="00F83FBA"/>
    <w:p w14:paraId="7105DD67" w14:textId="0B4D4213" w:rsidR="00145E95" w:rsidRPr="00F323D5" w:rsidRDefault="00145E95" w:rsidP="00F83FBA"/>
    <w:p w14:paraId="2DEC95F7" w14:textId="02444993" w:rsidR="00145E95" w:rsidRPr="00F323D5" w:rsidRDefault="004119B4" w:rsidP="00145E95">
      <w:pPr>
        <w:pStyle w:val="Ttulo1"/>
        <w:numPr>
          <w:ilvl w:val="0"/>
          <w:numId w:val="0"/>
        </w:numPr>
      </w:pPr>
      <w:bookmarkStart w:id="2" w:name="_Toc84921350"/>
      <w:r w:rsidRPr="00F323D5">
        <w:lastRenderedPageBreak/>
        <w:t>Derechos de autor</w:t>
      </w:r>
      <w:bookmarkEnd w:id="2"/>
    </w:p>
    <w:p w14:paraId="2684B8C6" w14:textId="5DEEFEFB" w:rsidR="00145E95" w:rsidRPr="00F323D5" w:rsidRDefault="00145E95" w:rsidP="00F83FBA"/>
    <w:p w14:paraId="34B8DCCB" w14:textId="32FB2A05" w:rsidR="00145E95" w:rsidRPr="00F323D5" w:rsidRDefault="00145E95" w:rsidP="00F83FBA"/>
    <w:p w14:paraId="6887C639" w14:textId="3BCC72B1" w:rsidR="00145E95" w:rsidRPr="00F323D5" w:rsidRDefault="00145E95" w:rsidP="00F83FBA"/>
    <w:p w14:paraId="2D58BF0D" w14:textId="40A62BE4" w:rsidR="00145E95" w:rsidRPr="00F323D5" w:rsidRDefault="00145E95" w:rsidP="00F83FBA"/>
    <w:p w14:paraId="41EE9F52" w14:textId="7A62F04A" w:rsidR="00145E95" w:rsidRPr="00F323D5" w:rsidRDefault="00145E95" w:rsidP="00F83FBA"/>
    <w:p w14:paraId="40A94F7A" w14:textId="3A5ADA41" w:rsidR="00145E95" w:rsidRPr="00F323D5" w:rsidRDefault="00145E95" w:rsidP="00F83FBA"/>
    <w:p w14:paraId="4A73CEC6" w14:textId="57D04FA1" w:rsidR="00145E95" w:rsidRPr="00F323D5" w:rsidRDefault="00145E95" w:rsidP="00F83FBA"/>
    <w:p w14:paraId="6D8BBB30" w14:textId="24990944" w:rsidR="00145E95" w:rsidRPr="00F323D5" w:rsidRDefault="00145E95" w:rsidP="00F83FBA"/>
    <w:p w14:paraId="1E052DAD" w14:textId="47B613A0" w:rsidR="00145E95" w:rsidRPr="00F323D5" w:rsidRDefault="00145E95" w:rsidP="00F83FBA"/>
    <w:p w14:paraId="2F1BA96F" w14:textId="533FC5AA" w:rsidR="00145E95" w:rsidRPr="00F323D5" w:rsidRDefault="00145E95" w:rsidP="00F83FBA"/>
    <w:p w14:paraId="508EE964" w14:textId="159C8AFB" w:rsidR="00145E95" w:rsidRPr="00F323D5" w:rsidRDefault="00145E95" w:rsidP="00F83FBA"/>
    <w:p w14:paraId="318C7702" w14:textId="74BE4790" w:rsidR="00145E95" w:rsidRPr="00F323D5" w:rsidRDefault="00145E95" w:rsidP="00F83FBA"/>
    <w:p w14:paraId="42CC5639" w14:textId="3414ACBD" w:rsidR="00145E95" w:rsidRPr="00F323D5" w:rsidRDefault="00145E95" w:rsidP="00F83FBA"/>
    <w:p w14:paraId="183394F2" w14:textId="0DE5C9EE" w:rsidR="00145E95" w:rsidRPr="00F323D5" w:rsidRDefault="00145E95" w:rsidP="00F83FBA"/>
    <w:p w14:paraId="438063E9" w14:textId="2F85C12E" w:rsidR="00145E95" w:rsidRPr="00F323D5" w:rsidRDefault="00145E95" w:rsidP="00F83FBA"/>
    <w:p w14:paraId="3950CBE4" w14:textId="06253AE2" w:rsidR="00145E95" w:rsidRPr="00F323D5" w:rsidRDefault="00145E95" w:rsidP="00F83FBA"/>
    <w:p w14:paraId="5D509A5C" w14:textId="13E93453" w:rsidR="00162599" w:rsidRPr="00F323D5" w:rsidRDefault="00162599" w:rsidP="00162599">
      <w:pPr>
        <w:pStyle w:val="Ttulo1"/>
        <w:numPr>
          <w:ilvl w:val="0"/>
          <w:numId w:val="0"/>
        </w:numPr>
      </w:pPr>
      <w:bookmarkStart w:id="3" w:name="_Toc84921351"/>
      <w:r w:rsidRPr="00F323D5">
        <w:lastRenderedPageBreak/>
        <w:t>Dedicatoria</w:t>
      </w:r>
      <w:bookmarkEnd w:id="3"/>
    </w:p>
    <w:p w14:paraId="74891AF5" w14:textId="4ADC1BCB" w:rsidR="00162599" w:rsidRPr="00F323D5" w:rsidRDefault="00162599" w:rsidP="00C116FC">
      <w:pPr>
        <w:jc w:val="right"/>
      </w:pPr>
    </w:p>
    <w:p w14:paraId="47334063" w14:textId="19210A06" w:rsidR="00C116FC" w:rsidRPr="00F323D5" w:rsidRDefault="00C116FC" w:rsidP="00C116FC">
      <w:pPr>
        <w:jc w:val="right"/>
        <w:rPr>
          <w:rFonts w:ascii="Arial" w:hAnsi="Arial" w:cs="Arial"/>
        </w:rPr>
      </w:pPr>
      <w:r w:rsidRPr="00F323D5">
        <w:rPr>
          <w:rFonts w:ascii="Arial" w:hAnsi="Arial" w:cs="Arial"/>
        </w:rPr>
        <w:t>A Dios, por darnos esa fe de lucha y amor con mi familia.</w:t>
      </w:r>
    </w:p>
    <w:p w14:paraId="1439E970" w14:textId="73D5D2DA" w:rsidR="00C116FC" w:rsidRPr="00F323D5" w:rsidRDefault="00C116FC" w:rsidP="00C116FC">
      <w:pPr>
        <w:jc w:val="right"/>
        <w:rPr>
          <w:rFonts w:ascii="Arial" w:hAnsi="Arial" w:cs="Arial"/>
        </w:rPr>
      </w:pPr>
      <w:r w:rsidRPr="00F323D5">
        <w:rPr>
          <w:rFonts w:ascii="Arial" w:hAnsi="Arial" w:cs="Arial"/>
        </w:rPr>
        <w:t>A mi madre por su constante esfuerzo y consejos, para mis hijos su comprensión.</w:t>
      </w:r>
    </w:p>
    <w:p w14:paraId="0CBD2E81" w14:textId="6D06EC67" w:rsidR="00C116FC" w:rsidRPr="00F323D5" w:rsidRDefault="00C116FC" w:rsidP="00C116FC">
      <w:pPr>
        <w:jc w:val="right"/>
        <w:rPr>
          <w:rFonts w:ascii="Arial" w:hAnsi="Arial" w:cs="Arial"/>
        </w:rPr>
      </w:pPr>
      <w:r w:rsidRPr="00F323D5">
        <w:rPr>
          <w:rFonts w:ascii="Arial" w:hAnsi="Arial" w:cs="Arial"/>
        </w:rPr>
        <w:t>Para mis hermanas y hermanos, sobrinas y sobrinos una meta cumplida.</w:t>
      </w:r>
    </w:p>
    <w:p w14:paraId="50ADC2E9" w14:textId="77777777" w:rsidR="00C116FC" w:rsidRPr="00F323D5" w:rsidRDefault="00C116FC" w:rsidP="00C116FC">
      <w:pPr>
        <w:jc w:val="right"/>
        <w:rPr>
          <w:rFonts w:ascii="Arial" w:hAnsi="Arial" w:cs="Arial"/>
        </w:rPr>
      </w:pPr>
      <w:r w:rsidRPr="00F323D5">
        <w:rPr>
          <w:rFonts w:ascii="Arial" w:hAnsi="Arial" w:cs="Arial"/>
        </w:rPr>
        <w:t>Gracias.</w:t>
      </w:r>
    </w:p>
    <w:p w14:paraId="351B3964" w14:textId="3E7249B6" w:rsidR="00C116FC" w:rsidRPr="00F323D5" w:rsidRDefault="00C116FC" w:rsidP="00C116FC">
      <w:pPr>
        <w:jc w:val="right"/>
        <w:rPr>
          <w:rFonts w:ascii="Arial" w:hAnsi="Arial" w:cs="Arial"/>
          <w:i/>
          <w:szCs w:val="32"/>
        </w:rPr>
      </w:pPr>
      <w:r w:rsidRPr="00F323D5">
        <w:rPr>
          <w:rFonts w:ascii="Arial" w:hAnsi="Arial" w:cs="Arial"/>
          <w:i/>
          <w:szCs w:val="32"/>
        </w:rPr>
        <w:t>Lcdo. Roberto Loayza</w:t>
      </w:r>
      <w:r w:rsidR="00061F33">
        <w:rPr>
          <w:rFonts w:ascii="Arial" w:hAnsi="Arial" w:cs="Arial"/>
          <w:i/>
          <w:szCs w:val="32"/>
        </w:rPr>
        <w:t xml:space="preserve"> M.</w:t>
      </w:r>
    </w:p>
    <w:p w14:paraId="79231F12" w14:textId="69556EA8" w:rsidR="00162599" w:rsidRPr="00F323D5" w:rsidRDefault="00162599" w:rsidP="00C116FC">
      <w:pPr>
        <w:jc w:val="right"/>
      </w:pPr>
    </w:p>
    <w:p w14:paraId="0D8312C1" w14:textId="1222DF3E" w:rsidR="00162599" w:rsidRPr="00F323D5" w:rsidRDefault="00162599" w:rsidP="00F83FBA"/>
    <w:p w14:paraId="5EDB0172" w14:textId="300621D1" w:rsidR="00162599" w:rsidRPr="00F323D5" w:rsidRDefault="00162599" w:rsidP="00F83FBA"/>
    <w:p w14:paraId="764C2BE9" w14:textId="79944FF1" w:rsidR="00162599" w:rsidRPr="00F323D5" w:rsidRDefault="00162599" w:rsidP="00F83FBA"/>
    <w:p w14:paraId="49CBC836" w14:textId="139CCA26" w:rsidR="00162599" w:rsidRPr="00F323D5" w:rsidRDefault="00162599" w:rsidP="00F83FBA"/>
    <w:p w14:paraId="0103CB68" w14:textId="24ADA6A9" w:rsidR="00162599" w:rsidRPr="00F323D5" w:rsidRDefault="00162599" w:rsidP="00F83FBA"/>
    <w:p w14:paraId="34DF79EC" w14:textId="5F8E0842" w:rsidR="00162599" w:rsidRPr="00F323D5" w:rsidRDefault="00162599" w:rsidP="00F83FBA"/>
    <w:p w14:paraId="66DFC5BC" w14:textId="06573711" w:rsidR="00162599" w:rsidRPr="00F323D5" w:rsidRDefault="00162599" w:rsidP="00F83FBA"/>
    <w:p w14:paraId="5AE82884" w14:textId="180A07CC" w:rsidR="00162599" w:rsidRPr="00F323D5" w:rsidRDefault="00162599" w:rsidP="00F83FBA"/>
    <w:p w14:paraId="53D9CAE4" w14:textId="1D5DAF1F" w:rsidR="00162599" w:rsidRPr="00F323D5" w:rsidRDefault="00162599" w:rsidP="00F83FBA"/>
    <w:p w14:paraId="13C07064" w14:textId="07B1BF99" w:rsidR="00162599" w:rsidRPr="00F323D5" w:rsidRDefault="00162599" w:rsidP="00162599">
      <w:pPr>
        <w:pStyle w:val="Ttulo1"/>
        <w:numPr>
          <w:ilvl w:val="0"/>
          <w:numId w:val="0"/>
        </w:numPr>
      </w:pPr>
      <w:bookmarkStart w:id="4" w:name="_Toc84921352"/>
      <w:r w:rsidRPr="00F323D5">
        <w:lastRenderedPageBreak/>
        <w:t>Agradecimiento</w:t>
      </w:r>
      <w:bookmarkEnd w:id="4"/>
    </w:p>
    <w:p w14:paraId="549D6805" w14:textId="786FAF14" w:rsidR="00C116FC" w:rsidRPr="00F323D5" w:rsidRDefault="00C116FC" w:rsidP="00C116FC">
      <w:pPr>
        <w:spacing w:line="360" w:lineRule="auto"/>
        <w:ind w:left="3969"/>
        <w:jc w:val="both"/>
        <w:rPr>
          <w:rFonts w:ascii="Arial" w:hAnsi="Arial" w:cs="Arial"/>
        </w:rPr>
      </w:pPr>
      <w:r w:rsidRPr="00F323D5">
        <w:rPr>
          <w:rFonts w:ascii="Arial" w:hAnsi="Arial" w:cs="Arial"/>
        </w:rPr>
        <w:t>Mi reconocimiento a todos los Docentes que con sus experiencias se supo compartir ideas para la aplicación de la educación superior y al Tutor</w:t>
      </w:r>
      <w:r w:rsidR="0039417F">
        <w:rPr>
          <w:rFonts w:ascii="Arial" w:hAnsi="Arial" w:cs="Arial"/>
        </w:rPr>
        <w:t>:</w:t>
      </w:r>
      <w:r w:rsidR="00691341">
        <w:rPr>
          <w:rFonts w:ascii="Calibri" w:hAnsi="Calibri"/>
          <w:color w:val="000000"/>
          <w:shd w:val="clear" w:color="auto" w:fill="FFFFFF"/>
        </w:rPr>
        <w:t xml:space="preserve"> </w:t>
      </w:r>
      <w:r w:rsidR="00691341" w:rsidRPr="00691341">
        <w:rPr>
          <w:rFonts w:ascii="Arial" w:hAnsi="Arial" w:cs="Arial"/>
        </w:rPr>
        <w:t>Dra. Daniela Larrea</w:t>
      </w:r>
      <w:r w:rsidR="00643F44">
        <w:rPr>
          <w:rFonts w:ascii="Arial" w:hAnsi="Arial" w:cs="Arial"/>
        </w:rPr>
        <w:t xml:space="preserve"> Solórzano</w:t>
      </w:r>
      <w:r w:rsidR="0039417F">
        <w:rPr>
          <w:rFonts w:ascii="Arial" w:hAnsi="Arial" w:cs="Arial"/>
        </w:rPr>
        <w:t xml:space="preserve"> </w:t>
      </w:r>
      <w:r w:rsidRPr="00F323D5">
        <w:rPr>
          <w:rFonts w:ascii="Arial" w:hAnsi="Arial" w:cs="Arial"/>
        </w:rPr>
        <w:t>por sus altos conocimientos en las tutorías brindadas.</w:t>
      </w:r>
      <w:r w:rsidRPr="00F323D5">
        <w:rPr>
          <w:rFonts w:ascii="Arial" w:hAnsi="Arial" w:cs="Arial"/>
          <w:b/>
        </w:rPr>
        <w:t xml:space="preserve">  </w:t>
      </w:r>
      <w:r w:rsidRPr="00F323D5">
        <w:rPr>
          <w:rFonts w:ascii="Arial" w:hAnsi="Arial" w:cs="Arial"/>
        </w:rPr>
        <w:t>A la Ing. Mariela Corral López</w:t>
      </w:r>
      <w:r w:rsidR="0039417F">
        <w:rPr>
          <w:rFonts w:ascii="Arial" w:hAnsi="Arial" w:cs="Arial"/>
        </w:rPr>
        <w:t>, C</w:t>
      </w:r>
      <w:r w:rsidRPr="00F323D5">
        <w:rPr>
          <w:rFonts w:ascii="Arial" w:hAnsi="Arial" w:cs="Arial"/>
        </w:rPr>
        <w:t>oordinadora de la Maestría Gestión en el Diseño y Ab. Norma Macías Moreira</w:t>
      </w:r>
      <w:r w:rsidR="0039417F">
        <w:rPr>
          <w:rFonts w:ascii="Arial" w:hAnsi="Arial" w:cs="Arial"/>
        </w:rPr>
        <w:t>,</w:t>
      </w:r>
      <w:r w:rsidRPr="00F323D5">
        <w:rPr>
          <w:rFonts w:ascii="Arial" w:hAnsi="Arial" w:cs="Arial"/>
        </w:rPr>
        <w:t xml:space="preserve"> </w:t>
      </w:r>
      <w:proofErr w:type="gramStart"/>
      <w:r w:rsidRPr="00F323D5">
        <w:rPr>
          <w:rFonts w:ascii="Arial" w:hAnsi="Arial" w:cs="Arial"/>
        </w:rPr>
        <w:t>Secretaria</w:t>
      </w:r>
      <w:proofErr w:type="gramEnd"/>
      <w:r w:rsidR="0039417F">
        <w:rPr>
          <w:rFonts w:ascii="Arial" w:hAnsi="Arial" w:cs="Arial"/>
        </w:rPr>
        <w:t>,</w:t>
      </w:r>
      <w:r w:rsidRPr="00F323D5">
        <w:rPr>
          <w:rFonts w:ascii="Arial" w:hAnsi="Arial" w:cs="Arial"/>
        </w:rPr>
        <w:t xml:space="preserve"> por su buena labor de gestión.    </w:t>
      </w:r>
    </w:p>
    <w:p w14:paraId="6820C954" w14:textId="0172A050" w:rsidR="00162599" w:rsidRPr="00F323D5" w:rsidRDefault="00162599" w:rsidP="00F83FBA"/>
    <w:p w14:paraId="257CD988" w14:textId="7BC5F2CF" w:rsidR="00162599" w:rsidRPr="00F323D5" w:rsidRDefault="00162599" w:rsidP="00F83FBA"/>
    <w:p w14:paraId="7400F7CA" w14:textId="5ACBC115" w:rsidR="00162599" w:rsidRPr="00F323D5" w:rsidRDefault="00162599" w:rsidP="00F83FBA"/>
    <w:p w14:paraId="55BB265C" w14:textId="7B53E4B5" w:rsidR="00162599" w:rsidRPr="00F323D5" w:rsidRDefault="00162599" w:rsidP="00F83FBA"/>
    <w:p w14:paraId="5C79E15F" w14:textId="366E1EFE" w:rsidR="00162599" w:rsidRPr="00F323D5" w:rsidRDefault="00162599" w:rsidP="00F83FBA"/>
    <w:p w14:paraId="39A7B97C" w14:textId="10EB5702" w:rsidR="00162599" w:rsidRPr="00F323D5" w:rsidRDefault="00162599" w:rsidP="00F83FBA"/>
    <w:p w14:paraId="2F75AFCF" w14:textId="0B900B61" w:rsidR="00162599" w:rsidRPr="00F323D5" w:rsidRDefault="00162599" w:rsidP="00F83FBA"/>
    <w:p w14:paraId="30114AA0" w14:textId="1951B687" w:rsidR="00162599" w:rsidRPr="00F323D5" w:rsidRDefault="00162599" w:rsidP="00F83FBA"/>
    <w:p w14:paraId="6ED41A87" w14:textId="2079D7FD" w:rsidR="00162599" w:rsidRPr="00F323D5" w:rsidRDefault="00162599" w:rsidP="00F83FBA"/>
    <w:p w14:paraId="24B14C33" w14:textId="3D41AA31" w:rsidR="00162599" w:rsidRPr="00F323D5" w:rsidRDefault="00162599" w:rsidP="00F83FBA"/>
    <w:p w14:paraId="1B2AEDCC" w14:textId="77777777" w:rsidR="00162599" w:rsidRPr="00F323D5" w:rsidRDefault="00162599" w:rsidP="00F83FBA"/>
    <w:p w14:paraId="101E946F" w14:textId="6319E352" w:rsidR="00145E95" w:rsidRPr="00F323D5" w:rsidRDefault="00145E95" w:rsidP="001E0B38">
      <w:pPr>
        <w:pStyle w:val="Ttulo1"/>
        <w:numPr>
          <w:ilvl w:val="0"/>
          <w:numId w:val="0"/>
        </w:numPr>
        <w:jc w:val="both"/>
      </w:pPr>
      <w:bookmarkStart w:id="5" w:name="_Toc84921353"/>
      <w:r w:rsidRPr="00F323D5">
        <w:lastRenderedPageBreak/>
        <w:t>Resumen</w:t>
      </w:r>
      <w:bookmarkEnd w:id="5"/>
    </w:p>
    <w:p w14:paraId="22299A02" w14:textId="03C0889A" w:rsidR="00A71EFF" w:rsidRPr="00F323D5" w:rsidRDefault="00E76FB9" w:rsidP="00066317">
      <w:pPr>
        <w:ind w:firstLine="0"/>
        <w:jc w:val="both"/>
      </w:pPr>
      <w:r w:rsidRPr="00F323D5">
        <w:t xml:space="preserve">El propósito de este artículo es </w:t>
      </w:r>
      <w:r w:rsidR="00875894" w:rsidRPr="0039417F">
        <w:t xml:space="preserve">hacer conocer </w:t>
      </w:r>
      <w:r w:rsidRPr="0039417F">
        <w:t>el valor cultural</w:t>
      </w:r>
      <w:r w:rsidRPr="00F323D5">
        <w:t xml:space="preserve"> de las experiencias de arte urbano registrado </w:t>
      </w:r>
      <w:r w:rsidR="00115417" w:rsidRPr="00F323D5">
        <w:t xml:space="preserve">en la sociedad </w:t>
      </w:r>
      <w:r w:rsidRPr="00F323D5">
        <w:t>como murales en paredes, abriendo una corriente de investigación centrada en la audiencia sensible</w:t>
      </w:r>
      <w:r w:rsidR="00115417" w:rsidRPr="00F323D5">
        <w:t xml:space="preserve"> a favor y en contra de</w:t>
      </w:r>
      <w:r w:rsidRPr="00F323D5">
        <w:t xml:space="preserve"> los matices de esta forma de arte.</w:t>
      </w:r>
      <w:r w:rsidR="00A71EFF" w:rsidRPr="00F323D5">
        <w:t xml:space="preserve"> El problema </w:t>
      </w:r>
      <w:r w:rsidR="00115417" w:rsidRPr="00F323D5">
        <w:t>investigado es el poco apoyo que</w:t>
      </w:r>
      <w:r w:rsidR="00A71EFF" w:rsidRPr="00F323D5">
        <w:t xml:space="preserve"> existe </w:t>
      </w:r>
      <w:r w:rsidR="0039417F">
        <w:t>para</w:t>
      </w:r>
      <w:r w:rsidR="00A71EFF" w:rsidRPr="00F323D5">
        <w:t xml:space="preserve"> los murales pintados en la ciudad</w:t>
      </w:r>
      <w:r w:rsidR="00115417" w:rsidRPr="00F323D5">
        <w:t xml:space="preserve"> de Guayaquil</w:t>
      </w:r>
      <w:r w:rsidR="00A71EFF" w:rsidRPr="00F323D5">
        <w:t xml:space="preserve">. </w:t>
      </w:r>
      <w:r w:rsidRPr="00F323D5">
        <w:t xml:space="preserve">El objetivo </w:t>
      </w:r>
      <w:r w:rsidR="00A71EFF" w:rsidRPr="00F323D5">
        <w:t>general</w:t>
      </w:r>
      <w:r w:rsidRPr="00F323D5">
        <w:t xml:space="preserve"> fue el establecer el impacto del mural educativo </w:t>
      </w:r>
      <w:r w:rsidR="00115417" w:rsidRPr="00F323D5">
        <w:t xml:space="preserve">de </w:t>
      </w:r>
      <w:r w:rsidRPr="00F323D5">
        <w:t>los espacios públicos en el aporte cultural de la ciudad</w:t>
      </w:r>
      <w:r w:rsidR="00A71EFF" w:rsidRPr="00F323D5">
        <w:t>. El estudio fue descriptivo y correlacional de enfoque mixto.</w:t>
      </w:r>
      <w:r w:rsidRPr="00F323D5">
        <w:t xml:space="preserve"> La encuesta</w:t>
      </w:r>
      <w:r w:rsidR="0039417F">
        <w:t>,</w:t>
      </w:r>
      <w:r w:rsidRPr="00F323D5">
        <w:t xml:space="preserve"> con escala de Likert, se realizó a docentes y estudiantes de la carrera de arquitectura de la Universidad estatal de Guayaquil. La segmentación se hizo a conveniencia</w:t>
      </w:r>
      <w:r w:rsidR="00875894" w:rsidRPr="00F323D5">
        <w:t xml:space="preserve"> y </w:t>
      </w:r>
      <w:r w:rsidR="00115417" w:rsidRPr="00F323D5">
        <w:t xml:space="preserve">de forma </w:t>
      </w:r>
      <w:r w:rsidR="00875894" w:rsidRPr="00F323D5">
        <w:t>no aleatoria</w:t>
      </w:r>
      <w:r w:rsidRPr="00F323D5">
        <w:t xml:space="preserve">, debido al nivel </w:t>
      </w:r>
      <w:r w:rsidR="00875894" w:rsidRPr="00F323D5">
        <w:t>académico</w:t>
      </w:r>
      <w:r w:rsidRPr="00F323D5">
        <w:t xml:space="preserve"> que se espera </w:t>
      </w:r>
      <w:r w:rsidR="00875894" w:rsidRPr="00F323D5">
        <w:t xml:space="preserve">obtener </w:t>
      </w:r>
      <w:r w:rsidRPr="00F323D5">
        <w:t>en los resultados</w:t>
      </w:r>
      <w:r w:rsidR="00875894" w:rsidRPr="00F323D5">
        <w:t xml:space="preserve"> del estudio</w:t>
      </w:r>
      <w:r w:rsidRPr="00F323D5">
        <w:t xml:space="preserve">. El cálculo de la muestra </w:t>
      </w:r>
      <w:r w:rsidR="00115417" w:rsidRPr="00F323D5">
        <w:t xml:space="preserve">fue de </w:t>
      </w:r>
      <w:r w:rsidRPr="00F323D5">
        <w:t xml:space="preserve">384 </w:t>
      </w:r>
      <w:r w:rsidR="00115417" w:rsidRPr="00F323D5">
        <w:t xml:space="preserve">sujetos de estudio </w:t>
      </w:r>
      <w:r w:rsidRPr="00F323D5">
        <w:t>y el alfa de Cronbach alcanzó al 90,2% de confiabilidad de los datos.</w:t>
      </w:r>
      <w:r w:rsidR="00A71EFF" w:rsidRPr="00F323D5">
        <w:t xml:space="preserve"> La entrevista se realizó a </w:t>
      </w:r>
      <w:r w:rsidR="00115417" w:rsidRPr="00F323D5">
        <w:t xml:space="preserve">tres </w:t>
      </w:r>
      <w:r w:rsidR="00A71EFF" w:rsidRPr="00F323D5">
        <w:t>expert</w:t>
      </w:r>
      <w:r w:rsidR="00115417" w:rsidRPr="00F323D5">
        <w:t>os</w:t>
      </w:r>
      <w:r w:rsidR="00A71EFF" w:rsidRPr="00F323D5">
        <w:t xml:space="preserve"> en murales. Se llegó a la conclusión que </w:t>
      </w:r>
      <w:r w:rsidR="00115417" w:rsidRPr="00F323D5">
        <w:t>los encuestados</w:t>
      </w:r>
      <w:r w:rsidR="00875894" w:rsidRPr="00F323D5">
        <w:t xml:space="preserve"> </w:t>
      </w:r>
      <w:r w:rsidR="00A71EFF" w:rsidRPr="00F323D5">
        <w:t xml:space="preserve">piensan que el impacto del mural educativo en los espacios públicos es del 78,7% en </w:t>
      </w:r>
      <w:r w:rsidR="005A5785" w:rsidRPr="00F323D5">
        <w:t>la</w:t>
      </w:r>
      <w:r w:rsidR="00A71EFF" w:rsidRPr="00F323D5">
        <w:t xml:space="preserve"> cultura de la ciudad de Guayaquil, lo que es un aporte importante e interesante</w:t>
      </w:r>
      <w:r w:rsidR="00875894" w:rsidRPr="00F323D5">
        <w:t>,</w:t>
      </w:r>
      <w:r w:rsidR="00A71EFF" w:rsidRPr="00F323D5">
        <w:t xml:space="preserve"> que debe</w:t>
      </w:r>
      <w:r w:rsidR="00875894" w:rsidRPr="00F323D5">
        <w:t>ría</w:t>
      </w:r>
      <w:r w:rsidR="00A71EFF" w:rsidRPr="00F323D5">
        <w:t xml:space="preserve"> seguir </w:t>
      </w:r>
      <w:r w:rsidR="001551F1">
        <w:t>desarrollándose</w:t>
      </w:r>
      <w:r w:rsidR="00A71EFF" w:rsidRPr="00F323D5">
        <w:t>.</w:t>
      </w:r>
    </w:p>
    <w:p w14:paraId="2090FF37" w14:textId="46761E54" w:rsidR="00145E95" w:rsidRPr="00F323D5" w:rsidRDefault="00A71EFF" w:rsidP="001E0B38">
      <w:pPr>
        <w:jc w:val="both"/>
      </w:pPr>
      <w:r w:rsidRPr="00F323D5">
        <w:rPr>
          <w:b/>
          <w:bCs/>
        </w:rPr>
        <w:t>Palabras clave:</w:t>
      </w:r>
      <w:r w:rsidRPr="00F323D5">
        <w:t xml:space="preserve"> identidad de la ciudad, murales exteriores urbanos, involucramiento artístico de la sociedad, urbanismo creativo.</w:t>
      </w:r>
    </w:p>
    <w:p w14:paraId="16F6C22F" w14:textId="13844969" w:rsidR="00145E95" w:rsidRPr="00F323D5" w:rsidRDefault="00145E95" w:rsidP="001E0B38">
      <w:pPr>
        <w:jc w:val="both"/>
      </w:pPr>
    </w:p>
    <w:p w14:paraId="55010DCC" w14:textId="247B1DFB" w:rsidR="00145E95" w:rsidRPr="00F323D5" w:rsidRDefault="00145E95" w:rsidP="001E0B38">
      <w:pPr>
        <w:jc w:val="both"/>
      </w:pPr>
    </w:p>
    <w:p w14:paraId="2239FBFB" w14:textId="25847ED6" w:rsidR="00145E95" w:rsidRPr="00F323D5" w:rsidRDefault="00145E95" w:rsidP="001E0B38">
      <w:pPr>
        <w:jc w:val="both"/>
      </w:pPr>
    </w:p>
    <w:p w14:paraId="6702A97D" w14:textId="6C2D00C4" w:rsidR="00145E95" w:rsidRPr="00F323D5" w:rsidRDefault="00145E95" w:rsidP="001E0B38">
      <w:pPr>
        <w:jc w:val="both"/>
      </w:pPr>
    </w:p>
    <w:p w14:paraId="17C6E61A" w14:textId="6FF59682" w:rsidR="00145E95" w:rsidRPr="00037FD1" w:rsidRDefault="00145E95" w:rsidP="001E0B38">
      <w:pPr>
        <w:pStyle w:val="Ttulo1"/>
        <w:numPr>
          <w:ilvl w:val="0"/>
          <w:numId w:val="0"/>
        </w:numPr>
        <w:jc w:val="both"/>
        <w:rPr>
          <w:lang w:val="en-US"/>
        </w:rPr>
      </w:pPr>
      <w:bookmarkStart w:id="6" w:name="_Toc84921354"/>
      <w:r w:rsidRPr="001551F1">
        <w:rPr>
          <w:lang w:val="en-US"/>
        </w:rPr>
        <w:lastRenderedPageBreak/>
        <w:t>Abstract</w:t>
      </w:r>
      <w:bookmarkEnd w:id="6"/>
    </w:p>
    <w:p w14:paraId="4C615209" w14:textId="046F9B68" w:rsidR="00A71EFF" w:rsidRPr="00037FD1" w:rsidRDefault="00115417" w:rsidP="00066317">
      <w:pPr>
        <w:ind w:firstLine="0"/>
        <w:jc w:val="both"/>
        <w:rPr>
          <w:lang w:val="en-US"/>
        </w:rPr>
      </w:pPr>
      <w:r w:rsidRPr="00037FD1">
        <w:rPr>
          <w:lang w:val="en-US"/>
        </w:rPr>
        <w:t xml:space="preserve">The purpose of this article is to make known the cultural value of the experiences of urban art registered in society as murals on walls, opening a current of research focused on the sensitive audience for and against the nuances of this art form. The problem investigated is the little support that exists for the murals painted in the city of Guayaquil. The general objective was to establish the impact of the educational mural of public spaces on the cultural contribution of the city. The study was descriptive and correlational with a mixed approach. The Likert scale survey was carried out to teachers and students of the architecture career of the State University of Guayaquil. The segmentation was done conveniently and in a non-random way, due to the academic level expected to be obtained in the study results. The sample calculation consisted of 384 study subjects and Cronbach's alpha reached 90.2% reliability of the data. The interview was conducted with three mural experts. It was concluded that the respondents think that the impact of the educational mural in public spaces is 78.7% on the cultural contribution of the city of Guayaquil, which is an important and interesting contribution that should continue to be developed. </w:t>
      </w:r>
    </w:p>
    <w:p w14:paraId="1DDB2566" w14:textId="4C94FE28" w:rsidR="00145E95" w:rsidRPr="00037FD1" w:rsidRDefault="00A71EFF" w:rsidP="001E0B38">
      <w:pPr>
        <w:jc w:val="both"/>
        <w:rPr>
          <w:lang w:val="en-US"/>
        </w:rPr>
      </w:pPr>
      <w:r w:rsidRPr="00037FD1">
        <w:rPr>
          <w:b/>
          <w:bCs/>
          <w:lang w:val="en-US"/>
        </w:rPr>
        <w:t>Keywords:</w:t>
      </w:r>
      <w:r w:rsidRPr="00037FD1">
        <w:rPr>
          <w:lang w:val="en-US"/>
        </w:rPr>
        <w:t xml:space="preserve"> identity of the city, urban exterior murals, artistic involvement of society, creative urban planning.</w:t>
      </w:r>
    </w:p>
    <w:p w14:paraId="0053AF66" w14:textId="6FAD5DD4" w:rsidR="00145E95" w:rsidRPr="00037FD1" w:rsidRDefault="00145E95" w:rsidP="001E0B38">
      <w:pPr>
        <w:jc w:val="both"/>
        <w:rPr>
          <w:lang w:val="en-US"/>
        </w:rPr>
      </w:pPr>
    </w:p>
    <w:p w14:paraId="3A242D3A" w14:textId="67E24F48" w:rsidR="00145E95" w:rsidRPr="00037FD1" w:rsidRDefault="00145E95" w:rsidP="001E0B38">
      <w:pPr>
        <w:jc w:val="both"/>
        <w:rPr>
          <w:lang w:val="en-US"/>
        </w:rPr>
      </w:pPr>
    </w:p>
    <w:p w14:paraId="19796449" w14:textId="3ACE1F0F" w:rsidR="00145E95" w:rsidRPr="00037FD1" w:rsidRDefault="00145E95" w:rsidP="001E0B38">
      <w:pPr>
        <w:jc w:val="both"/>
        <w:rPr>
          <w:lang w:val="en-US"/>
        </w:rPr>
      </w:pPr>
    </w:p>
    <w:p w14:paraId="108A43A4" w14:textId="34FC0793" w:rsidR="00145E95" w:rsidRPr="00037FD1" w:rsidRDefault="00145E95" w:rsidP="001E0B38">
      <w:pPr>
        <w:jc w:val="both"/>
        <w:rPr>
          <w:lang w:val="en-US"/>
        </w:rPr>
      </w:pPr>
    </w:p>
    <w:p w14:paraId="43BB74EF" w14:textId="53D7038D" w:rsidR="00145E95" w:rsidRPr="00037FD1" w:rsidRDefault="00145E95" w:rsidP="001E0B38">
      <w:pPr>
        <w:jc w:val="both"/>
        <w:rPr>
          <w:lang w:val="en-US"/>
        </w:rPr>
      </w:pPr>
    </w:p>
    <w:bookmarkStart w:id="7" w:name="_Toc84921355" w:displacedByCustomXml="next"/>
    <w:sdt>
      <w:sdtPr>
        <w:rPr>
          <w:b w:val="0"/>
          <w:bCs w:val="0"/>
          <w:caps/>
          <w:kern w:val="0"/>
          <w:sz w:val="24"/>
          <w:szCs w:val="24"/>
        </w:rPr>
        <w:id w:val="-737320104"/>
        <w:docPartObj>
          <w:docPartGallery w:val="Table of Contents"/>
          <w:docPartUnique/>
        </w:docPartObj>
      </w:sdtPr>
      <w:sdtEndPr>
        <w:rPr>
          <w:caps w:val="0"/>
        </w:rPr>
      </w:sdtEndPr>
      <w:sdtContent>
        <w:p w14:paraId="0ACEEE3A" w14:textId="4E8C6584" w:rsidR="001D2B2D" w:rsidRPr="00F323D5" w:rsidRDefault="004119B4" w:rsidP="001E0B38">
          <w:pPr>
            <w:pStyle w:val="Ttulo1"/>
            <w:numPr>
              <w:ilvl w:val="0"/>
              <w:numId w:val="0"/>
            </w:numPr>
            <w:ind w:left="432"/>
            <w:jc w:val="both"/>
          </w:pPr>
          <w:r w:rsidRPr="00F323D5">
            <w:t>Tabla de contenido</w:t>
          </w:r>
          <w:bookmarkEnd w:id="7"/>
        </w:p>
        <w:p w14:paraId="66E30AD0" w14:textId="11832BA8" w:rsidR="00CE38E6" w:rsidRDefault="001D2B2D">
          <w:pPr>
            <w:pStyle w:val="TDC1"/>
            <w:tabs>
              <w:tab w:val="right" w:leader="dot" w:pos="8777"/>
            </w:tabs>
            <w:rPr>
              <w:rFonts w:asciiTheme="minorHAnsi" w:eastAsiaTheme="minorEastAsia" w:hAnsiTheme="minorHAnsi" w:cstheme="minorBidi"/>
              <w:noProof/>
              <w:sz w:val="22"/>
              <w:szCs w:val="22"/>
              <w:lang w:val="es-MX" w:eastAsia="es-MX"/>
            </w:rPr>
          </w:pPr>
          <w:r w:rsidRPr="00F323D5">
            <w:fldChar w:fldCharType="begin"/>
          </w:r>
          <w:r w:rsidRPr="00F323D5">
            <w:instrText xml:space="preserve"> TOC \o "1-3" \h \z \u </w:instrText>
          </w:r>
          <w:r w:rsidRPr="00F323D5">
            <w:fldChar w:fldCharType="separate"/>
          </w:r>
          <w:hyperlink w:anchor="_Toc84921349" w:history="1">
            <w:r w:rsidR="00CE38E6" w:rsidRPr="00A72E8C">
              <w:rPr>
                <w:rStyle w:val="Hipervnculo"/>
                <w:noProof/>
              </w:rPr>
              <w:t>Hoja de aprobación del proyecto de investigación</w:t>
            </w:r>
            <w:r w:rsidR="00CE38E6">
              <w:rPr>
                <w:noProof/>
                <w:webHidden/>
              </w:rPr>
              <w:tab/>
            </w:r>
            <w:r w:rsidR="00CE38E6">
              <w:rPr>
                <w:noProof/>
                <w:webHidden/>
              </w:rPr>
              <w:fldChar w:fldCharType="begin"/>
            </w:r>
            <w:r w:rsidR="00CE38E6">
              <w:rPr>
                <w:noProof/>
                <w:webHidden/>
              </w:rPr>
              <w:instrText xml:space="preserve"> PAGEREF _Toc84921349 \h </w:instrText>
            </w:r>
            <w:r w:rsidR="00CE38E6">
              <w:rPr>
                <w:noProof/>
                <w:webHidden/>
              </w:rPr>
            </w:r>
            <w:r w:rsidR="00CE38E6">
              <w:rPr>
                <w:noProof/>
                <w:webHidden/>
              </w:rPr>
              <w:fldChar w:fldCharType="separate"/>
            </w:r>
            <w:r w:rsidR="00CE38E6">
              <w:rPr>
                <w:noProof/>
                <w:webHidden/>
              </w:rPr>
              <w:t>ii</w:t>
            </w:r>
            <w:r w:rsidR="00CE38E6">
              <w:rPr>
                <w:noProof/>
                <w:webHidden/>
              </w:rPr>
              <w:fldChar w:fldCharType="end"/>
            </w:r>
          </w:hyperlink>
        </w:p>
        <w:p w14:paraId="2F22AA66" w14:textId="2DF55CFE" w:rsidR="00CE38E6" w:rsidRDefault="00095482">
          <w:pPr>
            <w:pStyle w:val="TDC1"/>
            <w:tabs>
              <w:tab w:val="right" w:leader="dot" w:pos="8777"/>
            </w:tabs>
            <w:rPr>
              <w:rFonts w:asciiTheme="minorHAnsi" w:eastAsiaTheme="minorEastAsia" w:hAnsiTheme="minorHAnsi" w:cstheme="minorBidi"/>
              <w:noProof/>
              <w:sz w:val="22"/>
              <w:szCs w:val="22"/>
              <w:lang w:val="es-MX" w:eastAsia="es-MX"/>
            </w:rPr>
          </w:pPr>
          <w:hyperlink w:anchor="_Toc84921350" w:history="1">
            <w:r w:rsidR="00CE38E6" w:rsidRPr="00A72E8C">
              <w:rPr>
                <w:rStyle w:val="Hipervnculo"/>
                <w:noProof/>
              </w:rPr>
              <w:t>Derechos de autor</w:t>
            </w:r>
            <w:r w:rsidR="00CE38E6">
              <w:rPr>
                <w:noProof/>
                <w:webHidden/>
              </w:rPr>
              <w:tab/>
            </w:r>
            <w:r w:rsidR="00CE38E6">
              <w:rPr>
                <w:noProof/>
                <w:webHidden/>
              </w:rPr>
              <w:fldChar w:fldCharType="begin"/>
            </w:r>
            <w:r w:rsidR="00CE38E6">
              <w:rPr>
                <w:noProof/>
                <w:webHidden/>
              </w:rPr>
              <w:instrText xml:space="preserve"> PAGEREF _Toc84921350 \h </w:instrText>
            </w:r>
            <w:r w:rsidR="00CE38E6">
              <w:rPr>
                <w:noProof/>
                <w:webHidden/>
              </w:rPr>
            </w:r>
            <w:r w:rsidR="00CE38E6">
              <w:rPr>
                <w:noProof/>
                <w:webHidden/>
              </w:rPr>
              <w:fldChar w:fldCharType="separate"/>
            </w:r>
            <w:r w:rsidR="00CE38E6">
              <w:rPr>
                <w:noProof/>
                <w:webHidden/>
              </w:rPr>
              <w:t>iii</w:t>
            </w:r>
            <w:r w:rsidR="00CE38E6">
              <w:rPr>
                <w:noProof/>
                <w:webHidden/>
              </w:rPr>
              <w:fldChar w:fldCharType="end"/>
            </w:r>
          </w:hyperlink>
        </w:p>
        <w:p w14:paraId="5FEFE6EA" w14:textId="01E91A83" w:rsidR="00CE38E6" w:rsidRDefault="00095482">
          <w:pPr>
            <w:pStyle w:val="TDC1"/>
            <w:tabs>
              <w:tab w:val="right" w:leader="dot" w:pos="8777"/>
            </w:tabs>
            <w:rPr>
              <w:rFonts w:asciiTheme="minorHAnsi" w:eastAsiaTheme="minorEastAsia" w:hAnsiTheme="minorHAnsi" w:cstheme="minorBidi"/>
              <w:noProof/>
              <w:sz w:val="22"/>
              <w:szCs w:val="22"/>
              <w:lang w:val="es-MX" w:eastAsia="es-MX"/>
            </w:rPr>
          </w:pPr>
          <w:hyperlink w:anchor="_Toc84921351" w:history="1">
            <w:r w:rsidR="00CE38E6" w:rsidRPr="00A72E8C">
              <w:rPr>
                <w:rStyle w:val="Hipervnculo"/>
                <w:noProof/>
              </w:rPr>
              <w:t>Dedicatoria</w:t>
            </w:r>
            <w:r w:rsidR="00CE38E6">
              <w:rPr>
                <w:noProof/>
                <w:webHidden/>
              </w:rPr>
              <w:tab/>
            </w:r>
            <w:r w:rsidR="00CE38E6">
              <w:rPr>
                <w:noProof/>
                <w:webHidden/>
              </w:rPr>
              <w:fldChar w:fldCharType="begin"/>
            </w:r>
            <w:r w:rsidR="00CE38E6">
              <w:rPr>
                <w:noProof/>
                <w:webHidden/>
              </w:rPr>
              <w:instrText xml:space="preserve"> PAGEREF _Toc84921351 \h </w:instrText>
            </w:r>
            <w:r w:rsidR="00CE38E6">
              <w:rPr>
                <w:noProof/>
                <w:webHidden/>
              </w:rPr>
            </w:r>
            <w:r w:rsidR="00CE38E6">
              <w:rPr>
                <w:noProof/>
                <w:webHidden/>
              </w:rPr>
              <w:fldChar w:fldCharType="separate"/>
            </w:r>
            <w:r w:rsidR="00CE38E6">
              <w:rPr>
                <w:noProof/>
                <w:webHidden/>
              </w:rPr>
              <w:t>iv</w:t>
            </w:r>
            <w:r w:rsidR="00CE38E6">
              <w:rPr>
                <w:noProof/>
                <w:webHidden/>
              </w:rPr>
              <w:fldChar w:fldCharType="end"/>
            </w:r>
          </w:hyperlink>
        </w:p>
        <w:p w14:paraId="117A9360" w14:textId="63773CD3" w:rsidR="00CE38E6" w:rsidRDefault="00095482">
          <w:pPr>
            <w:pStyle w:val="TDC1"/>
            <w:tabs>
              <w:tab w:val="right" w:leader="dot" w:pos="8777"/>
            </w:tabs>
            <w:rPr>
              <w:rFonts w:asciiTheme="minorHAnsi" w:eastAsiaTheme="minorEastAsia" w:hAnsiTheme="minorHAnsi" w:cstheme="minorBidi"/>
              <w:noProof/>
              <w:sz w:val="22"/>
              <w:szCs w:val="22"/>
              <w:lang w:val="es-MX" w:eastAsia="es-MX"/>
            </w:rPr>
          </w:pPr>
          <w:hyperlink w:anchor="_Toc84921352" w:history="1">
            <w:r w:rsidR="00CE38E6" w:rsidRPr="00A72E8C">
              <w:rPr>
                <w:rStyle w:val="Hipervnculo"/>
                <w:noProof/>
              </w:rPr>
              <w:t>Agradecimiento</w:t>
            </w:r>
            <w:r w:rsidR="00CE38E6">
              <w:rPr>
                <w:noProof/>
                <w:webHidden/>
              </w:rPr>
              <w:tab/>
            </w:r>
            <w:r w:rsidR="00CE38E6">
              <w:rPr>
                <w:noProof/>
                <w:webHidden/>
              </w:rPr>
              <w:fldChar w:fldCharType="begin"/>
            </w:r>
            <w:r w:rsidR="00CE38E6">
              <w:rPr>
                <w:noProof/>
                <w:webHidden/>
              </w:rPr>
              <w:instrText xml:space="preserve"> PAGEREF _Toc84921352 \h </w:instrText>
            </w:r>
            <w:r w:rsidR="00CE38E6">
              <w:rPr>
                <w:noProof/>
                <w:webHidden/>
              </w:rPr>
            </w:r>
            <w:r w:rsidR="00CE38E6">
              <w:rPr>
                <w:noProof/>
                <w:webHidden/>
              </w:rPr>
              <w:fldChar w:fldCharType="separate"/>
            </w:r>
            <w:r w:rsidR="00CE38E6">
              <w:rPr>
                <w:noProof/>
                <w:webHidden/>
              </w:rPr>
              <w:t>v</w:t>
            </w:r>
            <w:r w:rsidR="00CE38E6">
              <w:rPr>
                <w:noProof/>
                <w:webHidden/>
              </w:rPr>
              <w:fldChar w:fldCharType="end"/>
            </w:r>
          </w:hyperlink>
        </w:p>
        <w:p w14:paraId="267480B9" w14:textId="50393E95" w:rsidR="00CE38E6" w:rsidRDefault="00095482">
          <w:pPr>
            <w:pStyle w:val="TDC1"/>
            <w:tabs>
              <w:tab w:val="right" w:leader="dot" w:pos="8777"/>
            </w:tabs>
            <w:rPr>
              <w:rFonts w:asciiTheme="minorHAnsi" w:eastAsiaTheme="minorEastAsia" w:hAnsiTheme="minorHAnsi" w:cstheme="minorBidi"/>
              <w:noProof/>
              <w:sz w:val="22"/>
              <w:szCs w:val="22"/>
              <w:lang w:val="es-MX" w:eastAsia="es-MX"/>
            </w:rPr>
          </w:pPr>
          <w:hyperlink w:anchor="_Toc84921353" w:history="1">
            <w:r w:rsidR="00CE38E6" w:rsidRPr="00A72E8C">
              <w:rPr>
                <w:rStyle w:val="Hipervnculo"/>
                <w:noProof/>
              </w:rPr>
              <w:t>Resumen</w:t>
            </w:r>
            <w:r w:rsidR="00CE38E6">
              <w:rPr>
                <w:noProof/>
                <w:webHidden/>
              </w:rPr>
              <w:tab/>
            </w:r>
            <w:r w:rsidR="00CE38E6">
              <w:rPr>
                <w:noProof/>
                <w:webHidden/>
              </w:rPr>
              <w:fldChar w:fldCharType="begin"/>
            </w:r>
            <w:r w:rsidR="00CE38E6">
              <w:rPr>
                <w:noProof/>
                <w:webHidden/>
              </w:rPr>
              <w:instrText xml:space="preserve"> PAGEREF _Toc84921353 \h </w:instrText>
            </w:r>
            <w:r w:rsidR="00CE38E6">
              <w:rPr>
                <w:noProof/>
                <w:webHidden/>
              </w:rPr>
            </w:r>
            <w:r w:rsidR="00CE38E6">
              <w:rPr>
                <w:noProof/>
                <w:webHidden/>
              </w:rPr>
              <w:fldChar w:fldCharType="separate"/>
            </w:r>
            <w:r w:rsidR="00CE38E6">
              <w:rPr>
                <w:noProof/>
                <w:webHidden/>
              </w:rPr>
              <w:t>vi</w:t>
            </w:r>
            <w:r w:rsidR="00CE38E6">
              <w:rPr>
                <w:noProof/>
                <w:webHidden/>
              </w:rPr>
              <w:fldChar w:fldCharType="end"/>
            </w:r>
          </w:hyperlink>
        </w:p>
        <w:p w14:paraId="5E7B118C" w14:textId="0FBBE4C0" w:rsidR="00CE38E6" w:rsidRDefault="00095482">
          <w:pPr>
            <w:pStyle w:val="TDC1"/>
            <w:tabs>
              <w:tab w:val="right" w:leader="dot" w:pos="8777"/>
            </w:tabs>
            <w:rPr>
              <w:rFonts w:asciiTheme="minorHAnsi" w:eastAsiaTheme="minorEastAsia" w:hAnsiTheme="minorHAnsi" w:cstheme="minorBidi"/>
              <w:noProof/>
              <w:sz w:val="22"/>
              <w:szCs w:val="22"/>
              <w:lang w:val="es-MX" w:eastAsia="es-MX"/>
            </w:rPr>
          </w:pPr>
          <w:hyperlink w:anchor="_Toc84921354" w:history="1">
            <w:r w:rsidR="00CE38E6" w:rsidRPr="00A72E8C">
              <w:rPr>
                <w:rStyle w:val="Hipervnculo"/>
                <w:noProof/>
                <w:lang w:val="en-US"/>
              </w:rPr>
              <w:t>Abstract</w:t>
            </w:r>
            <w:r w:rsidR="00CE38E6">
              <w:rPr>
                <w:noProof/>
                <w:webHidden/>
              </w:rPr>
              <w:tab/>
            </w:r>
            <w:r w:rsidR="00CE38E6">
              <w:rPr>
                <w:noProof/>
                <w:webHidden/>
              </w:rPr>
              <w:fldChar w:fldCharType="begin"/>
            </w:r>
            <w:r w:rsidR="00CE38E6">
              <w:rPr>
                <w:noProof/>
                <w:webHidden/>
              </w:rPr>
              <w:instrText xml:space="preserve"> PAGEREF _Toc84921354 \h </w:instrText>
            </w:r>
            <w:r w:rsidR="00CE38E6">
              <w:rPr>
                <w:noProof/>
                <w:webHidden/>
              </w:rPr>
            </w:r>
            <w:r w:rsidR="00CE38E6">
              <w:rPr>
                <w:noProof/>
                <w:webHidden/>
              </w:rPr>
              <w:fldChar w:fldCharType="separate"/>
            </w:r>
            <w:r w:rsidR="00CE38E6">
              <w:rPr>
                <w:noProof/>
                <w:webHidden/>
              </w:rPr>
              <w:t>vii</w:t>
            </w:r>
            <w:r w:rsidR="00CE38E6">
              <w:rPr>
                <w:noProof/>
                <w:webHidden/>
              </w:rPr>
              <w:fldChar w:fldCharType="end"/>
            </w:r>
          </w:hyperlink>
        </w:p>
        <w:p w14:paraId="325D079E" w14:textId="7B438101" w:rsidR="00CE38E6" w:rsidRDefault="00095482">
          <w:pPr>
            <w:pStyle w:val="TDC1"/>
            <w:tabs>
              <w:tab w:val="right" w:leader="dot" w:pos="8777"/>
            </w:tabs>
            <w:rPr>
              <w:rFonts w:asciiTheme="minorHAnsi" w:eastAsiaTheme="minorEastAsia" w:hAnsiTheme="minorHAnsi" w:cstheme="minorBidi"/>
              <w:noProof/>
              <w:sz w:val="22"/>
              <w:szCs w:val="22"/>
              <w:lang w:val="es-MX" w:eastAsia="es-MX"/>
            </w:rPr>
          </w:pPr>
          <w:hyperlink w:anchor="_Toc84921355" w:history="1">
            <w:r w:rsidR="00CE38E6" w:rsidRPr="00A72E8C">
              <w:rPr>
                <w:rStyle w:val="Hipervnculo"/>
                <w:noProof/>
              </w:rPr>
              <w:t>Tabla de contenido</w:t>
            </w:r>
            <w:r w:rsidR="00CE38E6">
              <w:rPr>
                <w:noProof/>
                <w:webHidden/>
              </w:rPr>
              <w:tab/>
            </w:r>
            <w:r w:rsidR="00CE38E6">
              <w:rPr>
                <w:noProof/>
                <w:webHidden/>
              </w:rPr>
              <w:fldChar w:fldCharType="begin"/>
            </w:r>
            <w:r w:rsidR="00CE38E6">
              <w:rPr>
                <w:noProof/>
                <w:webHidden/>
              </w:rPr>
              <w:instrText xml:space="preserve"> PAGEREF _Toc84921355 \h </w:instrText>
            </w:r>
            <w:r w:rsidR="00CE38E6">
              <w:rPr>
                <w:noProof/>
                <w:webHidden/>
              </w:rPr>
            </w:r>
            <w:r w:rsidR="00CE38E6">
              <w:rPr>
                <w:noProof/>
                <w:webHidden/>
              </w:rPr>
              <w:fldChar w:fldCharType="separate"/>
            </w:r>
            <w:r w:rsidR="00CE38E6">
              <w:rPr>
                <w:noProof/>
                <w:webHidden/>
              </w:rPr>
              <w:t>viii</w:t>
            </w:r>
            <w:r w:rsidR="00CE38E6">
              <w:rPr>
                <w:noProof/>
                <w:webHidden/>
              </w:rPr>
              <w:fldChar w:fldCharType="end"/>
            </w:r>
          </w:hyperlink>
        </w:p>
        <w:p w14:paraId="35FA177C" w14:textId="38D1AEEB" w:rsidR="00CE38E6" w:rsidRDefault="00095482">
          <w:pPr>
            <w:pStyle w:val="TDC1"/>
            <w:tabs>
              <w:tab w:val="right" w:leader="dot" w:pos="8777"/>
            </w:tabs>
            <w:rPr>
              <w:rFonts w:asciiTheme="minorHAnsi" w:eastAsiaTheme="minorEastAsia" w:hAnsiTheme="minorHAnsi" w:cstheme="minorBidi"/>
              <w:noProof/>
              <w:sz w:val="22"/>
              <w:szCs w:val="22"/>
              <w:lang w:val="es-MX" w:eastAsia="es-MX"/>
            </w:rPr>
          </w:pPr>
          <w:hyperlink w:anchor="_Toc84921356" w:history="1">
            <w:r w:rsidR="00CE38E6" w:rsidRPr="00A72E8C">
              <w:rPr>
                <w:rStyle w:val="Hipervnculo"/>
                <w:noProof/>
              </w:rPr>
              <w:t>Lista de tablas</w:t>
            </w:r>
            <w:r w:rsidR="00CE38E6">
              <w:rPr>
                <w:noProof/>
                <w:webHidden/>
              </w:rPr>
              <w:tab/>
            </w:r>
            <w:r w:rsidR="00CE38E6">
              <w:rPr>
                <w:noProof/>
                <w:webHidden/>
              </w:rPr>
              <w:fldChar w:fldCharType="begin"/>
            </w:r>
            <w:r w:rsidR="00CE38E6">
              <w:rPr>
                <w:noProof/>
                <w:webHidden/>
              </w:rPr>
              <w:instrText xml:space="preserve"> PAGEREF _Toc84921356 \h </w:instrText>
            </w:r>
            <w:r w:rsidR="00CE38E6">
              <w:rPr>
                <w:noProof/>
                <w:webHidden/>
              </w:rPr>
            </w:r>
            <w:r w:rsidR="00CE38E6">
              <w:rPr>
                <w:noProof/>
                <w:webHidden/>
              </w:rPr>
              <w:fldChar w:fldCharType="separate"/>
            </w:r>
            <w:r w:rsidR="00CE38E6">
              <w:rPr>
                <w:noProof/>
                <w:webHidden/>
              </w:rPr>
              <w:t>X</w:t>
            </w:r>
            <w:r w:rsidR="00CE38E6">
              <w:rPr>
                <w:noProof/>
                <w:webHidden/>
              </w:rPr>
              <w:fldChar w:fldCharType="end"/>
            </w:r>
          </w:hyperlink>
        </w:p>
        <w:p w14:paraId="5663B6C7" w14:textId="2C7E88C5" w:rsidR="00CE38E6" w:rsidRDefault="00095482">
          <w:pPr>
            <w:pStyle w:val="TDC1"/>
            <w:tabs>
              <w:tab w:val="right" w:leader="dot" w:pos="8777"/>
            </w:tabs>
            <w:rPr>
              <w:rFonts w:asciiTheme="minorHAnsi" w:eastAsiaTheme="minorEastAsia" w:hAnsiTheme="minorHAnsi" w:cstheme="minorBidi"/>
              <w:noProof/>
              <w:sz w:val="22"/>
              <w:szCs w:val="22"/>
              <w:lang w:val="es-MX" w:eastAsia="es-MX"/>
            </w:rPr>
          </w:pPr>
          <w:hyperlink w:anchor="_Toc84921357" w:history="1">
            <w:r w:rsidR="00CE38E6" w:rsidRPr="00A72E8C">
              <w:rPr>
                <w:rStyle w:val="Hipervnculo"/>
                <w:noProof/>
              </w:rPr>
              <w:t>Lista de figuras</w:t>
            </w:r>
            <w:r w:rsidR="00CE38E6">
              <w:rPr>
                <w:noProof/>
                <w:webHidden/>
              </w:rPr>
              <w:tab/>
            </w:r>
            <w:r w:rsidR="00CE38E6">
              <w:rPr>
                <w:noProof/>
                <w:webHidden/>
              </w:rPr>
              <w:fldChar w:fldCharType="begin"/>
            </w:r>
            <w:r w:rsidR="00CE38E6">
              <w:rPr>
                <w:noProof/>
                <w:webHidden/>
              </w:rPr>
              <w:instrText xml:space="preserve"> PAGEREF _Toc84921357 \h </w:instrText>
            </w:r>
            <w:r w:rsidR="00CE38E6">
              <w:rPr>
                <w:noProof/>
                <w:webHidden/>
              </w:rPr>
            </w:r>
            <w:r w:rsidR="00CE38E6">
              <w:rPr>
                <w:noProof/>
                <w:webHidden/>
              </w:rPr>
              <w:fldChar w:fldCharType="separate"/>
            </w:r>
            <w:r w:rsidR="00CE38E6">
              <w:rPr>
                <w:noProof/>
                <w:webHidden/>
              </w:rPr>
              <w:t>X</w:t>
            </w:r>
            <w:r w:rsidR="00CE38E6">
              <w:rPr>
                <w:noProof/>
                <w:webHidden/>
              </w:rPr>
              <w:fldChar w:fldCharType="end"/>
            </w:r>
          </w:hyperlink>
        </w:p>
        <w:p w14:paraId="4A67DC1D" w14:textId="3A0BB80B" w:rsidR="00CE38E6" w:rsidRDefault="00095482">
          <w:pPr>
            <w:pStyle w:val="TDC2"/>
            <w:tabs>
              <w:tab w:val="right" w:leader="dot" w:pos="8777"/>
            </w:tabs>
            <w:rPr>
              <w:rFonts w:asciiTheme="minorHAnsi" w:eastAsiaTheme="minorEastAsia" w:hAnsiTheme="minorHAnsi" w:cstheme="minorBidi"/>
              <w:noProof/>
              <w:sz w:val="22"/>
              <w:szCs w:val="22"/>
              <w:lang w:val="es-MX" w:eastAsia="es-MX"/>
            </w:rPr>
          </w:pPr>
          <w:hyperlink w:anchor="_Toc84921358" w:history="1">
            <w:r w:rsidR="00CE38E6" w:rsidRPr="00A72E8C">
              <w:rPr>
                <w:rStyle w:val="Hipervnculo"/>
                <w:noProof/>
              </w:rPr>
              <w:t>Introducción</w:t>
            </w:r>
            <w:r w:rsidR="00CE38E6">
              <w:rPr>
                <w:noProof/>
                <w:webHidden/>
              </w:rPr>
              <w:tab/>
            </w:r>
            <w:r w:rsidR="00CE38E6">
              <w:rPr>
                <w:noProof/>
                <w:webHidden/>
              </w:rPr>
              <w:fldChar w:fldCharType="begin"/>
            </w:r>
            <w:r w:rsidR="00CE38E6">
              <w:rPr>
                <w:noProof/>
                <w:webHidden/>
              </w:rPr>
              <w:instrText xml:space="preserve"> PAGEREF _Toc84921358 \h </w:instrText>
            </w:r>
            <w:r w:rsidR="00CE38E6">
              <w:rPr>
                <w:noProof/>
                <w:webHidden/>
              </w:rPr>
            </w:r>
            <w:r w:rsidR="00CE38E6">
              <w:rPr>
                <w:noProof/>
                <w:webHidden/>
              </w:rPr>
              <w:fldChar w:fldCharType="separate"/>
            </w:r>
            <w:r w:rsidR="00CE38E6">
              <w:rPr>
                <w:noProof/>
                <w:webHidden/>
              </w:rPr>
              <w:t>2</w:t>
            </w:r>
            <w:r w:rsidR="00CE38E6">
              <w:rPr>
                <w:noProof/>
                <w:webHidden/>
              </w:rPr>
              <w:fldChar w:fldCharType="end"/>
            </w:r>
          </w:hyperlink>
        </w:p>
        <w:p w14:paraId="0D742CFD" w14:textId="11D9373E" w:rsidR="00CE38E6" w:rsidRDefault="00095482">
          <w:pPr>
            <w:pStyle w:val="TDC3"/>
            <w:tabs>
              <w:tab w:val="right" w:leader="dot" w:pos="8777"/>
            </w:tabs>
            <w:rPr>
              <w:rFonts w:asciiTheme="minorHAnsi" w:eastAsiaTheme="minorEastAsia" w:hAnsiTheme="minorHAnsi" w:cstheme="minorBidi"/>
              <w:noProof/>
              <w:sz w:val="22"/>
              <w:szCs w:val="22"/>
              <w:lang w:val="es-MX" w:eastAsia="es-MX"/>
            </w:rPr>
          </w:pPr>
          <w:hyperlink w:anchor="_Toc84921359" w:history="1">
            <w:r w:rsidR="00CE38E6" w:rsidRPr="00A72E8C">
              <w:rPr>
                <w:rStyle w:val="Hipervnculo"/>
                <w:noProof/>
              </w:rPr>
              <w:t>Mural y aporte cultural</w:t>
            </w:r>
            <w:r w:rsidR="00CE38E6">
              <w:rPr>
                <w:noProof/>
                <w:webHidden/>
              </w:rPr>
              <w:tab/>
            </w:r>
            <w:r w:rsidR="00CE38E6">
              <w:rPr>
                <w:noProof/>
                <w:webHidden/>
              </w:rPr>
              <w:fldChar w:fldCharType="begin"/>
            </w:r>
            <w:r w:rsidR="00CE38E6">
              <w:rPr>
                <w:noProof/>
                <w:webHidden/>
              </w:rPr>
              <w:instrText xml:space="preserve"> PAGEREF _Toc84921359 \h </w:instrText>
            </w:r>
            <w:r w:rsidR="00CE38E6">
              <w:rPr>
                <w:noProof/>
                <w:webHidden/>
              </w:rPr>
            </w:r>
            <w:r w:rsidR="00CE38E6">
              <w:rPr>
                <w:noProof/>
                <w:webHidden/>
              </w:rPr>
              <w:fldChar w:fldCharType="separate"/>
            </w:r>
            <w:r w:rsidR="00CE38E6">
              <w:rPr>
                <w:noProof/>
                <w:webHidden/>
              </w:rPr>
              <w:t>5</w:t>
            </w:r>
            <w:r w:rsidR="00CE38E6">
              <w:rPr>
                <w:noProof/>
                <w:webHidden/>
              </w:rPr>
              <w:fldChar w:fldCharType="end"/>
            </w:r>
          </w:hyperlink>
        </w:p>
        <w:p w14:paraId="3CEEA154" w14:textId="2A833E36" w:rsidR="00CE38E6" w:rsidRDefault="00095482">
          <w:pPr>
            <w:pStyle w:val="TDC2"/>
            <w:tabs>
              <w:tab w:val="right" w:leader="dot" w:pos="8777"/>
            </w:tabs>
            <w:rPr>
              <w:rFonts w:asciiTheme="minorHAnsi" w:eastAsiaTheme="minorEastAsia" w:hAnsiTheme="minorHAnsi" w:cstheme="minorBidi"/>
              <w:noProof/>
              <w:sz w:val="22"/>
              <w:szCs w:val="22"/>
              <w:lang w:val="es-MX" w:eastAsia="es-MX"/>
            </w:rPr>
          </w:pPr>
          <w:hyperlink w:anchor="_Toc84921360" w:history="1">
            <w:r w:rsidR="00CE38E6" w:rsidRPr="00A72E8C">
              <w:rPr>
                <w:rStyle w:val="Hipervnculo"/>
                <w:noProof/>
              </w:rPr>
              <w:t>Metodología</w:t>
            </w:r>
            <w:r w:rsidR="00CE38E6">
              <w:rPr>
                <w:noProof/>
                <w:webHidden/>
              </w:rPr>
              <w:tab/>
            </w:r>
            <w:r w:rsidR="00CE38E6">
              <w:rPr>
                <w:noProof/>
                <w:webHidden/>
              </w:rPr>
              <w:fldChar w:fldCharType="begin"/>
            </w:r>
            <w:r w:rsidR="00CE38E6">
              <w:rPr>
                <w:noProof/>
                <w:webHidden/>
              </w:rPr>
              <w:instrText xml:space="preserve"> PAGEREF _Toc84921360 \h </w:instrText>
            </w:r>
            <w:r w:rsidR="00CE38E6">
              <w:rPr>
                <w:noProof/>
                <w:webHidden/>
              </w:rPr>
            </w:r>
            <w:r w:rsidR="00CE38E6">
              <w:rPr>
                <w:noProof/>
                <w:webHidden/>
              </w:rPr>
              <w:fldChar w:fldCharType="separate"/>
            </w:r>
            <w:r w:rsidR="00CE38E6">
              <w:rPr>
                <w:noProof/>
                <w:webHidden/>
              </w:rPr>
              <w:t>6</w:t>
            </w:r>
            <w:r w:rsidR="00CE38E6">
              <w:rPr>
                <w:noProof/>
                <w:webHidden/>
              </w:rPr>
              <w:fldChar w:fldCharType="end"/>
            </w:r>
          </w:hyperlink>
        </w:p>
        <w:p w14:paraId="29AFEEEE" w14:textId="51388ABE" w:rsidR="00CE38E6" w:rsidRDefault="00095482">
          <w:pPr>
            <w:pStyle w:val="TDC2"/>
            <w:tabs>
              <w:tab w:val="right" w:leader="dot" w:pos="8777"/>
            </w:tabs>
            <w:rPr>
              <w:rFonts w:asciiTheme="minorHAnsi" w:eastAsiaTheme="minorEastAsia" w:hAnsiTheme="minorHAnsi" w:cstheme="minorBidi"/>
              <w:noProof/>
              <w:sz w:val="22"/>
              <w:szCs w:val="22"/>
              <w:lang w:val="es-MX" w:eastAsia="es-MX"/>
            </w:rPr>
          </w:pPr>
          <w:hyperlink w:anchor="_Toc84921361" w:history="1">
            <w:r w:rsidR="00CE38E6" w:rsidRPr="00A72E8C">
              <w:rPr>
                <w:rStyle w:val="Hipervnculo"/>
                <w:noProof/>
              </w:rPr>
              <w:t>Resultados</w:t>
            </w:r>
            <w:r w:rsidR="00CE38E6">
              <w:rPr>
                <w:noProof/>
                <w:webHidden/>
              </w:rPr>
              <w:tab/>
            </w:r>
            <w:r w:rsidR="00CE38E6">
              <w:rPr>
                <w:noProof/>
                <w:webHidden/>
              </w:rPr>
              <w:fldChar w:fldCharType="begin"/>
            </w:r>
            <w:r w:rsidR="00CE38E6">
              <w:rPr>
                <w:noProof/>
                <w:webHidden/>
              </w:rPr>
              <w:instrText xml:space="preserve"> PAGEREF _Toc84921361 \h </w:instrText>
            </w:r>
            <w:r w:rsidR="00CE38E6">
              <w:rPr>
                <w:noProof/>
                <w:webHidden/>
              </w:rPr>
            </w:r>
            <w:r w:rsidR="00CE38E6">
              <w:rPr>
                <w:noProof/>
                <w:webHidden/>
              </w:rPr>
              <w:fldChar w:fldCharType="separate"/>
            </w:r>
            <w:r w:rsidR="00CE38E6">
              <w:rPr>
                <w:noProof/>
                <w:webHidden/>
              </w:rPr>
              <w:t>10</w:t>
            </w:r>
            <w:r w:rsidR="00CE38E6">
              <w:rPr>
                <w:noProof/>
                <w:webHidden/>
              </w:rPr>
              <w:fldChar w:fldCharType="end"/>
            </w:r>
          </w:hyperlink>
        </w:p>
        <w:p w14:paraId="5D6DEB03" w14:textId="28160263" w:rsidR="00CE38E6" w:rsidRDefault="00095482">
          <w:pPr>
            <w:pStyle w:val="TDC2"/>
            <w:tabs>
              <w:tab w:val="right" w:leader="dot" w:pos="8777"/>
            </w:tabs>
            <w:rPr>
              <w:rFonts w:asciiTheme="minorHAnsi" w:eastAsiaTheme="minorEastAsia" w:hAnsiTheme="minorHAnsi" w:cstheme="minorBidi"/>
              <w:noProof/>
              <w:sz w:val="22"/>
              <w:szCs w:val="22"/>
              <w:lang w:val="es-MX" w:eastAsia="es-MX"/>
            </w:rPr>
          </w:pPr>
          <w:hyperlink w:anchor="_Toc84921362" w:history="1">
            <w:r w:rsidR="00CE38E6" w:rsidRPr="00A72E8C">
              <w:rPr>
                <w:rStyle w:val="Hipervnculo"/>
                <w:noProof/>
              </w:rPr>
              <w:t>Discusión</w:t>
            </w:r>
            <w:r w:rsidR="00CE38E6">
              <w:rPr>
                <w:noProof/>
                <w:webHidden/>
              </w:rPr>
              <w:tab/>
            </w:r>
            <w:r w:rsidR="00CE38E6">
              <w:rPr>
                <w:noProof/>
                <w:webHidden/>
              </w:rPr>
              <w:fldChar w:fldCharType="begin"/>
            </w:r>
            <w:r w:rsidR="00CE38E6">
              <w:rPr>
                <w:noProof/>
                <w:webHidden/>
              </w:rPr>
              <w:instrText xml:space="preserve"> PAGEREF _Toc84921362 \h </w:instrText>
            </w:r>
            <w:r w:rsidR="00CE38E6">
              <w:rPr>
                <w:noProof/>
                <w:webHidden/>
              </w:rPr>
            </w:r>
            <w:r w:rsidR="00CE38E6">
              <w:rPr>
                <w:noProof/>
                <w:webHidden/>
              </w:rPr>
              <w:fldChar w:fldCharType="separate"/>
            </w:r>
            <w:r w:rsidR="00CE38E6">
              <w:rPr>
                <w:noProof/>
                <w:webHidden/>
              </w:rPr>
              <w:t>19</w:t>
            </w:r>
            <w:r w:rsidR="00CE38E6">
              <w:rPr>
                <w:noProof/>
                <w:webHidden/>
              </w:rPr>
              <w:fldChar w:fldCharType="end"/>
            </w:r>
          </w:hyperlink>
        </w:p>
        <w:p w14:paraId="5CDDC807" w14:textId="57F06FA5" w:rsidR="00CE38E6" w:rsidRDefault="00095482">
          <w:pPr>
            <w:pStyle w:val="TDC2"/>
            <w:tabs>
              <w:tab w:val="right" w:leader="dot" w:pos="8777"/>
            </w:tabs>
            <w:rPr>
              <w:rFonts w:asciiTheme="minorHAnsi" w:eastAsiaTheme="minorEastAsia" w:hAnsiTheme="minorHAnsi" w:cstheme="minorBidi"/>
              <w:noProof/>
              <w:sz w:val="22"/>
              <w:szCs w:val="22"/>
              <w:lang w:val="es-MX" w:eastAsia="es-MX"/>
            </w:rPr>
          </w:pPr>
          <w:hyperlink w:anchor="_Toc84921363" w:history="1">
            <w:r w:rsidR="00CE38E6" w:rsidRPr="00A72E8C">
              <w:rPr>
                <w:rStyle w:val="Hipervnculo"/>
                <w:noProof/>
              </w:rPr>
              <w:t>Conclusiones</w:t>
            </w:r>
            <w:r w:rsidR="00CE38E6">
              <w:rPr>
                <w:noProof/>
                <w:webHidden/>
              </w:rPr>
              <w:tab/>
            </w:r>
            <w:r w:rsidR="00CE38E6">
              <w:rPr>
                <w:noProof/>
                <w:webHidden/>
              </w:rPr>
              <w:fldChar w:fldCharType="begin"/>
            </w:r>
            <w:r w:rsidR="00CE38E6">
              <w:rPr>
                <w:noProof/>
                <w:webHidden/>
              </w:rPr>
              <w:instrText xml:space="preserve"> PAGEREF _Toc84921363 \h </w:instrText>
            </w:r>
            <w:r w:rsidR="00CE38E6">
              <w:rPr>
                <w:noProof/>
                <w:webHidden/>
              </w:rPr>
            </w:r>
            <w:r w:rsidR="00CE38E6">
              <w:rPr>
                <w:noProof/>
                <w:webHidden/>
              </w:rPr>
              <w:fldChar w:fldCharType="separate"/>
            </w:r>
            <w:r w:rsidR="00CE38E6">
              <w:rPr>
                <w:noProof/>
                <w:webHidden/>
              </w:rPr>
              <w:t>23</w:t>
            </w:r>
            <w:r w:rsidR="00CE38E6">
              <w:rPr>
                <w:noProof/>
                <w:webHidden/>
              </w:rPr>
              <w:fldChar w:fldCharType="end"/>
            </w:r>
          </w:hyperlink>
        </w:p>
        <w:p w14:paraId="434F8AA3" w14:textId="42B108D4" w:rsidR="00CE38E6" w:rsidRDefault="00095482">
          <w:pPr>
            <w:pStyle w:val="TDC2"/>
            <w:tabs>
              <w:tab w:val="right" w:leader="dot" w:pos="8777"/>
            </w:tabs>
            <w:rPr>
              <w:rFonts w:asciiTheme="minorHAnsi" w:eastAsiaTheme="minorEastAsia" w:hAnsiTheme="minorHAnsi" w:cstheme="minorBidi"/>
              <w:noProof/>
              <w:sz w:val="22"/>
              <w:szCs w:val="22"/>
              <w:lang w:val="es-MX" w:eastAsia="es-MX"/>
            </w:rPr>
          </w:pPr>
          <w:hyperlink w:anchor="_Toc84921364" w:history="1">
            <w:r w:rsidR="00CE38E6" w:rsidRPr="00A72E8C">
              <w:rPr>
                <w:rStyle w:val="Hipervnculo"/>
                <w:noProof/>
              </w:rPr>
              <w:t>Recomendaciones</w:t>
            </w:r>
            <w:r w:rsidR="00CE38E6">
              <w:rPr>
                <w:noProof/>
                <w:webHidden/>
              </w:rPr>
              <w:tab/>
            </w:r>
            <w:r w:rsidR="00CE38E6">
              <w:rPr>
                <w:noProof/>
                <w:webHidden/>
              </w:rPr>
              <w:fldChar w:fldCharType="begin"/>
            </w:r>
            <w:r w:rsidR="00CE38E6">
              <w:rPr>
                <w:noProof/>
                <w:webHidden/>
              </w:rPr>
              <w:instrText xml:space="preserve"> PAGEREF _Toc84921364 \h </w:instrText>
            </w:r>
            <w:r w:rsidR="00CE38E6">
              <w:rPr>
                <w:noProof/>
                <w:webHidden/>
              </w:rPr>
            </w:r>
            <w:r w:rsidR="00CE38E6">
              <w:rPr>
                <w:noProof/>
                <w:webHidden/>
              </w:rPr>
              <w:fldChar w:fldCharType="separate"/>
            </w:r>
            <w:r w:rsidR="00CE38E6">
              <w:rPr>
                <w:noProof/>
                <w:webHidden/>
              </w:rPr>
              <w:t>24</w:t>
            </w:r>
            <w:r w:rsidR="00CE38E6">
              <w:rPr>
                <w:noProof/>
                <w:webHidden/>
              </w:rPr>
              <w:fldChar w:fldCharType="end"/>
            </w:r>
          </w:hyperlink>
        </w:p>
        <w:p w14:paraId="5D865DBD" w14:textId="40307CAA" w:rsidR="00CE38E6" w:rsidRDefault="00095482">
          <w:pPr>
            <w:pStyle w:val="TDC1"/>
            <w:tabs>
              <w:tab w:val="right" w:leader="dot" w:pos="8777"/>
            </w:tabs>
            <w:rPr>
              <w:rFonts w:asciiTheme="minorHAnsi" w:eastAsiaTheme="minorEastAsia" w:hAnsiTheme="minorHAnsi" w:cstheme="minorBidi"/>
              <w:noProof/>
              <w:sz w:val="22"/>
              <w:szCs w:val="22"/>
              <w:lang w:val="es-MX" w:eastAsia="es-MX"/>
            </w:rPr>
          </w:pPr>
          <w:hyperlink w:anchor="_Toc84921365" w:history="1">
            <w:r w:rsidR="00CE38E6" w:rsidRPr="00A72E8C">
              <w:rPr>
                <w:rStyle w:val="Hipervnculo"/>
                <w:noProof/>
              </w:rPr>
              <w:t>Referencias bibliográficas</w:t>
            </w:r>
            <w:r w:rsidR="00CE38E6">
              <w:rPr>
                <w:noProof/>
                <w:webHidden/>
              </w:rPr>
              <w:tab/>
            </w:r>
            <w:r w:rsidR="00CE38E6">
              <w:rPr>
                <w:noProof/>
                <w:webHidden/>
              </w:rPr>
              <w:fldChar w:fldCharType="begin"/>
            </w:r>
            <w:r w:rsidR="00CE38E6">
              <w:rPr>
                <w:noProof/>
                <w:webHidden/>
              </w:rPr>
              <w:instrText xml:space="preserve"> PAGEREF _Toc84921365 \h </w:instrText>
            </w:r>
            <w:r w:rsidR="00CE38E6">
              <w:rPr>
                <w:noProof/>
                <w:webHidden/>
              </w:rPr>
            </w:r>
            <w:r w:rsidR="00CE38E6">
              <w:rPr>
                <w:noProof/>
                <w:webHidden/>
              </w:rPr>
              <w:fldChar w:fldCharType="separate"/>
            </w:r>
            <w:r w:rsidR="00CE38E6">
              <w:rPr>
                <w:noProof/>
                <w:webHidden/>
              </w:rPr>
              <w:t>25</w:t>
            </w:r>
            <w:r w:rsidR="00CE38E6">
              <w:rPr>
                <w:noProof/>
                <w:webHidden/>
              </w:rPr>
              <w:fldChar w:fldCharType="end"/>
            </w:r>
          </w:hyperlink>
        </w:p>
        <w:p w14:paraId="06C7034A" w14:textId="3484157D" w:rsidR="00CE38E6" w:rsidRDefault="00095482">
          <w:pPr>
            <w:pStyle w:val="TDC1"/>
            <w:tabs>
              <w:tab w:val="right" w:leader="dot" w:pos="8777"/>
            </w:tabs>
            <w:rPr>
              <w:rFonts w:asciiTheme="minorHAnsi" w:eastAsiaTheme="minorEastAsia" w:hAnsiTheme="minorHAnsi" w:cstheme="minorBidi"/>
              <w:noProof/>
              <w:sz w:val="22"/>
              <w:szCs w:val="22"/>
              <w:lang w:val="es-MX" w:eastAsia="es-MX"/>
            </w:rPr>
          </w:pPr>
          <w:hyperlink w:anchor="_Toc84921366" w:history="1">
            <w:r w:rsidR="00CE38E6" w:rsidRPr="00A72E8C">
              <w:rPr>
                <w:rStyle w:val="Hipervnculo"/>
                <w:noProof/>
              </w:rPr>
              <w:t>Anexos</w:t>
            </w:r>
            <w:r w:rsidR="00CE38E6">
              <w:rPr>
                <w:noProof/>
                <w:webHidden/>
              </w:rPr>
              <w:tab/>
            </w:r>
            <w:r w:rsidR="00CE38E6">
              <w:rPr>
                <w:noProof/>
                <w:webHidden/>
              </w:rPr>
              <w:fldChar w:fldCharType="begin"/>
            </w:r>
            <w:r w:rsidR="00CE38E6">
              <w:rPr>
                <w:noProof/>
                <w:webHidden/>
              </w:rPr>
              <w:instrText xml:space="preserve"> PAGEREF _Toc84921366 \h </w:instrText>
            </w:r>
            <w:r w:rsidR="00CE38E6">
              <w:rPr>
                <w:noProof/>
                <w:webHidden/>
              </w:rPr>
            </w:r>
            <w:r w:rsidR="00CE38E6">
              <w:rPr>
                <w:noProof/>
                <w:webHidden/>
              </w:rPr>
              <w:fldChar w:fldCharType="separate"/>
            </w:r>
            <w:r w:rsidR="00CE38E6">
              <w:rPr>
                <w:noProof/>
                <w:webHidden/>
              </w:rPr>
              <w:t>27</w:t>
            </w:r>
            <w:r w:rsidR="00CE38E6">
              <w:rPr>
                <w:noProof/>
                <w:webHidden/>
              </w:rPr>
              <w:fldChar w:fldCharType="end"/>
            </w:r>
          </w:hyperlink>
        </w:p>
        <w:p w14:paraId="1BD5E961" w14:textId="3FEFEB06" w:rsidR="00CE38E6" w:rsidRDefault="00095482">
          <w:pPr>
            <w:pStyle w:val="TDC2"/>
            <w:tabs>
              <w:tab w:val="right" w:leader="dot" w:pos="8777"/>
            </w:tabs>
            <w:rPr>
              <w:rFonts w:asciiTheme="minorHAnsi" w:eastAsiaTheme="minorEastAsia" w:hAnsiTheme="minorHAnsi" w:cstheme="minorBidi"/>
              <w:noProof/>
              <w:sz w:val="22"/>
              <w:szCs w:val="22"/>
              <w:lang w:val="es-MX" w:eastAsia="es-MX"/>
            </w:rPr>
          </w:pPr>
          <w:hyperlink w:anchor="_Toc84921367" w:history="1">
            <w:r w:rsidR="00CE38E6" w:rsidRPr="00A72E8C">
              <w:rPr>
                <w:rStyle w:val="Hipervnculo"/>
                <w:noProof/>
              </w:rPr>
              <w:t>Entrevista 1</w:t>
            </w:r>
            <w:r w:rsidR="00CE38E6">
              <w:rPr>
                <w:noProof/>
                <w:webHidden/>
              </w:rPr>
              <w:tab/>
            </w:r>
            <w:r w:rsidR="00CE38E6">
              <w:rPr>
                <w:noProof/>
                <w:webHidden/>
              </w:rPr>
              <w:fldChar w:fldCharType="begin"/>
            </w:r>
            <w:r w:rsidR="00CE38E6">
              <w:rPr>
                <w:noProof/>
                <w:webHidden/>
              </w:rPr>
              <w:instrText xml:space="preserve"> PAGEREF _Toc84921367 \h </w:instrText>
            </w:r>
            <w:r w:rsidR="00CE38E6">
              <w:rPr>
                <w:noProof/>
                <w:webHidden/>
              </w:rPr>
            </w:r>
            <w:r w:rsidR="00CE38E6">
              <w:rPr>
                <w:noProof/>
                <w:webHidden/>
              </w:rPr>
              <w:fldChar w:fldCharType="separate"/>
            </w:r>
            <w:r w:rsidR="00CE38E6">
              <w:rPr>
                <w:noProof/>
                <w:webHidden/>
              </w:rPr>
              <w:t>28</w:t>
            </w:r>
            <w:r w:rsidR="00CE38E6">
              <w:rPr>
                <w:noProof/>
                <w:webHidden/>
              </w:rPr>
              <w:fldChar w:fldCharType="end"/>
            </w:r>
          </w:hyperlink>
        </w:p>
        <w:p w14:paraId="7866EA41" w14:textId="00294114" w:rsidR="00CE38E6" w:rsidRDefault="00095482">
          <w:pPr>
            <w:pStyle w:val="TDC2"/>
            <w:tabs>
              <w:tab w:val="right" w:leader="dot" w:pos="8777"/>
            </w:tabs>
            <w:rPr>
              <w:rFonts w:asciiTheme="minorHAnsi" w:eastAsiaTheme="minorEastAsia" w:hAnsiTheme="minorHAnsi" w:cstheme="minorBidi"/>
              <w:noProof/>
              <w:sz w:val="22"/>
              <w:szCs w:val="22"/>
              <w:lang w:val="es-MX" w:eastAsia="es-MX"/>
            </w:rPr>
          </w:pPr>
          <w:hyperlink w:anchor="_Toc84921368" w:history="1">
            <w:r w:rsidR="00CE38E6" w:rsidRPr="00A72E8C">
              <w:rPr>
                <w:rStyle w:val="Hipervnculo"/>
                <w:noProof/>
              </w:rPr>
              <w:t>Entrevista 2</w:t>
            </w:r>
            <w:r w:rsidR="00CE38E6">
              <w:rPr>
                <w:noProof/>
                <w:webHidden/>
              </w:rPr>
              <w:tab/>
            </w:r>
            <w:r w:rsidR="00CE38E6">
              <w:rPr>
                <w:noProof/>
                <w:webHidden/>
              </w:rPr>
              <w:fldChar w:fldCharType="begin"/>
            </w:r>
            <w:r w:rsidR="00CE38E6">
              <w:rPr>
                <w:noProof/>
                <w:webHidden/>
              </w:rPr>
              <w:instrText xml:space="preserve"> PAGEREF _Toc84921368 \h </w:instrText>
            </w:r>
            <w:r w:rsidR="00CE38E6">
              <w:rPr>
                <w:noProof/>
                <w:webHidden/>
              </w:rPr>
            </w:r>
            <w:r w:rsidR="00CE38E6">
              <w:rPr>
                <w:noProof/>
                <w:webHidden/>
              </w:rPr>
              <w:fldChar w:fldCharType="separate"/>
            </w:r>
            <w:r w:rsidR="00CE38E6">
              <w:rPr>
                <w:noProof/>
                <w:webHidden/>
              </w:rPr>
              <w:t>29</w:t>
            </w:r>
            <w:r w:rsidR="00CE38E6">
              <w:rPr>
                <w:noProof/>
                <w:webHidden/>
              </w:rPr>
              <w:fldChar w:fldCharType="end"/>
            </w:r>
          </w:hyperlink>
        </w:p>
        <w:p w14:paraId="1F35AC69" w14:textId="0FB3B83C" w:rsidR="00CE38E6" w:rsidRDefault="00095482">
          <w:pPr>
            <w:pStyle w:val="TDC2"/>
            <w:tabs>
              <w:tab w:val="right" w:leader="dot" w:pos="8777"/>
            </w:tabs>
            <w:rPr>
              <w:rFonts w:asciiTheme="minorHAnsi" w:eastAsiaTheme="minorEastAsia" w:hAnsiTheme="minorHAnsi" w:cstheme="minorBidi"/>
              <w:noProof/>
              <w:sz w:val="22"/>
              <w:szCs w:val="22"/>
              <w:lang w:val="es-MX" w:eastAsia="es-MX"/>
            </w:rPr>
          </w:pPr>
          <w:hyperlink w:anchor="_Toc84921369" w:history="1">
            <w:r w:rsidR="00CE38E6" w:rsidRPr="00A72E8C">
              <w:rPr>
                <w:rStyle w:val="Hipervnculo"/>
                <w:noProof/>
              </w:rPr>
              <w:t>Entrevista 3</w:t>
            </w:r>
            <w:r w:rsidR="00CE38E6">
              <w:rPr>
                <w:noProof/>
                <w:webHidden/>
              </w:rPr>
              <w:tab/>
            </w:r>
            <w:r w:rsidR="00CE38E6">
              <w:rPr>
                <w:noProof/>
                <w:webHidden/>
              </w:rPr>
              <w:fldChar w:fldCharType="begin"/>
            </w:r>
            <w:r w:rsidR="00CE38E6">
              <w:rPr>
                <w:noProof/>
                <w:webHidden/>
              </w:rPr>
              <w:instrText xml:space="preserve"> PAGEREF _Toc84921369 \h </w:instrText>
            </w:r>
            <w:r w:rsidR="00CE38E6">
              <w:rPr>
                <w:noProof/>
                <w:webHidden/>
              </w:rPr>
            </w:r>
            <w:r w:rsidR="00CE38E6">
              <w:rPr>
                <w:noProof/>
                <w:webHidden/>
              </w:rPr>
              <w:fldChar w:fldCharType="separate"/>
            </w:r>
            <w:r w:rsidR="00CE38E6">
              <w:rPr>
                <w:noProof/>
                <w:webHidden/>
              </w:rPr>
              <w:t>30</w:t>
            </w:r>
            <w:r w:rsidR="00CE38E6">
              <w:rPr>
                <w:noProof/>
                <w:webHidden/>
              </w:rPr>
              <w:fldChar w:fldCharType="end"/>
            </w:r>
          </w:hyperlink>
        </w:p>
        <w:p w14:paraId="3F95E736" w14:textId="69240817" w:rsidR="001D2B2D" w:rsidRPr="00F323D5" w:rsidRDefault="001D2B2D" w:rsidP="001E0B38">
          <w:pPr>
            <w:jc w:val="both"/>
          </w:pPr>
          <w:r w:rsidRPr="00F323D5">
            <w:rPr>
              <w:b/>
              <w:bCs/>
            </w:rPr>
            <w:fldChar w:fldCharType="end"/>
          </w:r>
        </w:p>
      </w:sdtContent>
    </w:sdt>
    <w:p w14:paraId="63294FB2" w14:textId="42E34B30" w:rsidR="00F83FBA" w:rsidRPr="00F323D5" w:rsidRDefault="00F83FBA" w:rsidP="001E0B38">
      <w:pPr>
        <w:jc w:val="both"/>
      </w:pPr>
    </w:p>
    <w:p w14:paraId="24C83D04" w14:textId="1BA6F64C" w:rsidR="00F83FBA" w:rsidRPr="00F323D5" w:rsidRDefault="00F83FBA" w:rsidP="001E0B38">
      <w:pPr>
        <w:jc w:val="both"/>
      </w:pPr>
    </w:p>
    <w:p w14:paraId="6F43886A" w14:textId="12028959" w:rsidR="00BF374E" w:rsidRPr="00F323D5" w:rsidRDefault="00BF374E" w:rsidP="001E0B38">
      <w:pPr>
        <w:jc w:val="both"/>
      </w:pPr>
    </w:p>
    <w:p w14:paraId="065BCD03" w14:textId="77777777" w:rsidR="00BF374E" w:rsidRPr="00F323D5" w:rsidRDefault="00BF374E" w:rsidP="001E0B38">
      <w:pPr>
        <w:jc w:val="both"/>
      </w:pPr>
    </w:p>
    <w:p w14:paraId="2DF019E0" w14:textId="77777777" w:rsidR="00F83FBA" w:rsidRPr="00F323D5" w:rsidRDefault="00F83FBA" w:rsidP="001E0B38">
      <w:pPr>
        <w:jc w:val="both"/>
      </w:pPr>
    </w:p>
    <w:p w14:paraId="4BC93DD6" w14:textId="77777777" w:rsidR="00BF374E" w:rsidRPr="00F323D5" w:rsidRDefault="00BF374E" w:rsidP="001E0B38">
      <w:pPr>
        <w:jc w:val="both"/>
        <w:sectPr w:rsidR="00BF374E" w:rsidRPr="00F323D5" w:rsidSect="003A1620">
          <w:headerReference w:type="default" r:id="rId12"/>
          <w:pgSz w:w="11906" w:h="16838"/>
          <w:pgMar w:top="1418" w:right="1418" w:bottom="1418" w:left="1701" w:header="708" w:footer="708" w:gutter="0"/>
          <w:pgNumType w:fmt="lowerRoman"/>
          <w:cols w:space="708"/>
          <w:docGrid w:linePitch="360"/>
        </w:sectPr>
      </w:pPr>
    </w:p>
    <w:p w14:paraId="659BAE1D" w14:textId="3BCD09A2" w:rsidR="00A2610F" w:rsidRPr="00F323D5" w:rsidRDefault="004119B4" w:rsidP="001E0B38">
      <w:pPr>
        <w:pStyle w:val="Ttulo1"/>
        <w:numPr>
          <w:ilvl w:val="0"/>
          <w:numId w:val="0"/>
        </w:numPr>
        <w:jc w:val="both"/>
      </w:pPr>
      <w:bookmarkStart w:id="8" w:name="_Toc84921356"/>
      <w:r w:rsidRPr="00F323D5">
        <w:lastRenderedPageBreak/>
        <w:t xml:space="preserve">Lista </w:t>
      </w:r>
      <w:r w:rsidR="00145E95" w:rsidRPr="00F323D5">
        <w:t>de tablas</w:t>
      </w:r>
      <w:bookmarkEnd w:id="8"/>
    </w:p>
    <w:p w14:paraId="46B37FE7" w14:textId="5B6BEDCF" w:rsidR="00CE38E6" w:rsidRDefault="00B26D49">
      <w:pPr>
        <w:pStyle w:val="Tabladeilustraciones"/>
        <w:tabs>
          <w:tab w:val="right" w:leader="dot" w:pos="8777"/>
        </w:tabs>
        <w:rPr>
          <w:rFonts w:asciiTheme="minorHAnsi" w:eastAsiaTheme="minorEastAsia" w:hAnsiTheme="minorHAnsi" w:cstheme="minorBidi"/>
          <w:noProof/>
          <w:sz w:val="22"/>
          <w:szCs w:val="22"/>
          <w:lang w:val="es-MX" w:eastAsia="es-MX"/>
        </w:rPr>
      </w:pPr>
      <w:r w:rsidRPr="00F323D5">
        <w:fldChar w:fldCharType="begin"/>
      </w:r>
      <w:r w:rsidRPr="00F323D5">
        <w:instrText xml:space="preserve"> TOC \h \z \c "Tabla" </w:instrText>
      </w:r>
      <w:r w:rsidRPr="00F323D5">
        <w:fldChar w:fldCharType="separate"/>
      </w:r>
      <w:hyperlink w:anchor="_Toc84921374" w:history="1">
        <w:r w:rsidR="00CE38E6" w:rsidRPr="00CA3FFF">
          <w:rPr>
            <w:rStyle w:val="Hipervnculo"/>
            <w:noProof/>
          </w:rPr>
          <w:t xml:space="preserve">Tabla 1 </w:t>
        </w:r>
        <w:r w:rsidR="00CE38E6" w:rsidRPr="00CA3FFF">
          <w:rPr>
            <w:rStyle w:val="Hipervnculo"/>
            <w:i/>
            <w:noProof/>
          </w:rPr>
          <w:t>Operacionalizaciòn de las variables de estudio</w:t>
        </w:r>
        <w:r w:rsidR="00CE38E6">
          <w:rPr>
            <w:noProof/>
            <w:webHidden/>
          </w:rPr>
          <w:tab/>
        </w:r>
        <w:r w:rsidR="00CE38E6">
          <w:rPr>
            <w:noProof/>
            <w:webHidden/>
          </w:rPr>
          <w:fldChar w:fldCharType="begin"/>
        </w:r>
        <w:r w:rsidR="00CE38E6">
          <w:rPr>
            <w:noProof/>
            <w:webHidden/>
          </w:rPr>
          <w:instrText xml:space="preserve"> PAGEREF _Toc84921374 \h </w:instrText>
        </w:r>
        <w:r w:rsidR="00CE38E6">
          <w:rPr>
            <w:noProof/>
            <w:webHidden/>
          </w:rPr>
        </w:r>
        <w:r w:rsidR="00CE38E6">
          <w:rPr>
            <w:noProof/>
            <w:webHidden/>
          </w:rPr>
          <w:fldChar w:fldCharType="separate"/>
        </w:r>
        <w:r w:rsidR="00CE38E6">
          <w:rPr>
            <w:noProof/>
            <w:webHidden/>
          </w:rPr>
          <w:t>9</w:t>
        </w:r>
        <w:r w:rsidR="00CE38E6">
          <w:rPr>
            <w:noProof/>
            <w:webHidden/>
          </w:rPr>
          <w:fldChar w:fldCharType="end"/>
        </w:r>
      </w:hyperlink>
    </w:p>
    <w:p w14:paraId="6F3E9B0E" w14:textId="5A3DB92F"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375" w:history="1">
        <w:r w:rsidR="00CE38E6" w:rsidRPr="00CA3FFF">
          <w:rPr>
            <w:rStyle w:val="Hipervnculo"/>
            <w:noProof/>
            <w:lang w:bidi="en-US"/>
          </w:rPr>
          <w:t xml:space="preserve">Tabla 3 </w:t>
        </w:r>
        <w:r w:rsidR="00CE38E6" w:rsidRPr="00CA3FFF">
          <w:rPr>
            <w:rStyle w:val="Hipervnculo"/>
            <w:i/>
            <w:iCs/>
            <w:noProof/>
            <w:lang w:bidi="en-US"/>
          </w:rPr>
          <w:t>Atracción</w:t>
        </w:r>
        <w:r w:rsidR="00CE38E6">
          <w:rPr>
            <w:noProof/>
            <w:webHidden/>
          </w:rPr>
          <w:tab/>
        </w:r>
        <w:r w:rsidR="00CE38E6">
          <w:rPr>
            <w:noProof/>
            <w:webHidden/>
          </w:rPr>
          <w:fldChar w:fldCharType="begin"/>
        </w:r>
        <w:r w:rsidR="00CE38E6">
          <w:rPr>
            <w:noProof/>
            <w:webHidden/>
          </w:rPr>
          <w:instrText xml:space="preserve"> PAGEREF _Toc84921375 \h </w:instrText>
        </w:r>
        <w:r w:rsidR="00CE38E6">
          <w:rPr>
            <w:noProof/>
            <w:webHidden/>
          </w:rPr>
        </w:r>
        <w:r w:rsidR="00CE38E6">
          <w:rPr>
            <w:noProof/>
            <w:webHidden/>
          </w:rPr>
          <w:fldChar w:fldCharType="separate"/>
        </w:r>
        <w:r w:rsidR="00CE38E6">
          <w:rPr>
            <w:noProof/>
            <w:webHidden/>
          </w:rPr>
          <w:t>11</w:t>
        </w:r>
        <w:r w:rsidR="00CE38E6">
          <w:rPr>
            <w:noProof/>
            <w:webHidden/>
          </w:rPr>
          <w:fldChar w:fldCharType="end"/>
        </w:r>
      </w:hyperlink>
    </w:p>
    <w:p w14:paraId="4FCF55A1" w14:textId="3369EEBD"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376" w:history="1">
        <w:r w:rsidR="00CE38E6" w:rsidRPr="00CA3FFF">
          <w:rPr>
            <w:rStyle w:val="Hipervnculo"/>
            <w:noProof/>
            <w:lang w:bidi="en-US"/>
          </w:rPr>
          <w:t xml:space="preserve">Tabla 4 </w:t>
        </w:r>
        <w:r w:rsidR="00CE38E6" w:rsidRPr="00CA3FFF">
          <w:rPr>
            <w:rStyle w:val="Hipervnculo"/>
            <w:i/>
            <w:iCs/>
            <w:noProof/>
            <w:lang w:bidi="en-US"/>
          </w:rPr>
          <w:t>Ornato</w:t>
        </w:r>
        <w:r w:rsidR="00CE38E6">
          <w:rPr>
            <w:noProof/>
            <w:webHidden/>
          </w:rPr>
          <w:tab/>
        </w:r>
        <w:r w:rsidR="00CE38E6">
          <w:rPr>
            <w:noProof/>
            <w:webHidden/>
          </w:rPr>
          <w:fldChar w:fldCharType="begin"/>
        </w:r>
        <w:r w:rsidR="00CE38E6">
          <w:rPr>
            <w:noProof/>
            <w:webHidden/>
          </w:rPr>
          <w:instrText xml:space="preserve"> PAGEREF _Toc84921376 \h </w:instrText>
        </w:r>
        <w:r w:rsidR="00CE38E6">
          <w:rPr>
            <w:noProof/>
            <w:webHidden/>
          </w:rPr>
        </w:r>
        <w:r w:rsidR="00CE38E6">
          <w:rPr>
            <w:noProof/>
            <w:webHidden/>
          </w:rPr>
          <w:fldChar w:fldCharType="separate"/>
        </w:r>
        <w:r w:rsidR="00CE38E6">
          <w:rPr>
            <w:noProof/>
            <w:webHidden/>
          </w:rPr>
          <w:t>12</w:t>
        </w:r>
        <w:r w:rsidR="00CE38E6">
          <w:rPr>
            <w:noProof/>
            <w:webHidden/>
          </w:rPr>
          <w:fldChar w:fldCharType="end"/>
        </w:r>
      </w:hyperlink>
    </w:p>
    <w:p w14:paraId="6014F0E8" w14:textId="7D3AC121"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377" w:history="1">
        <w:r w:rsidR="00CE38E6" w:rsidRPr="00CA3FFF">
          <w:rPr>
            <w:rStyle w:val="Hipervnculo"/>
            <w:noProof/>
          </w:rPr>
          <w:t xml:space="preserve">Tabla 5 </w:t>
        </w:r>
        <w:r w:rsidR="00CE38E6" w:rsidRPr="00CA3FFF">
          <w:rPr>
            <w:rStyle w:val="Hipervnculo"/>
            <w:i/>
            <w:noProof/>
          </w:rPr>
          <w:t>Aceptación de la aplicación del mural</w:t>
        </w:r>
        <w:r w:rsidR="00CE38E6">
          <w:rPr>
            <w:noProof/>
            <w:webHidden/>
          </w:rPr>
          <w:tab/>
        </w:r>
        <w:r w:rsidR="00CE38E6">
          <w:rPr>
            <w:noProof/>
            <w:webHidden/>
          </w:rPr>
          <w:fldChar w:fldCharType="begin"/>
        </w:r>
        <w:r w:rsidR="00CE38E6">
          <w:rPr>
            <w:noProof/>
            <w:webHidden/>
          </w:rPr>
          <w:instrText xml:space="preserve"> PAGEREF _Toc84921377 \h </w:instrText>
        </w:r>
        <w:r w:rsidR="00CE38E6">
          <w:rPr>
            <w:noProof/>
            <w:webHidden/>
          </w:rPr>
        </w:r>
        <w:r w:rsidR="00CE38E6">
          <w:rPr>
            <w:noProof/>
            <w:webHidden/>
          </w:rPr>
          <w:fldChar w:fldCharType="separate"/>
        </w:r>
        <w:r w:rsidR="00CE38E6">
          <w:rPr>
            <w:noProof/>
            <w:webHidden/>
          </w:rPr>
          <w:t>13</w:t>
        </w:r>
        <w:r w:rsidR="00CE38E6">
          <w:rPr>
            <w:noProof/>
            <w:webHidden/>
          </w:rPr>
          <w:fldChar w:fldCharType="end"/>
        </w:r>
      </w:hyperlink>
    </w:p>
    <w:p w14:paraId="1E6AD1F2" w14:textId="0743E54B"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378" w:history="1">
        <w:r w:rsidR="00CE38E6" w:rsidRPr="00CA3FFF">
          <w:rPr>
            <w:rStyle w:val="Hipervnculo"/>
            <w:noProof/>
          </w:rPr>
          <w:t xml:space="preserve">Tabla 6 </w:t>
        </w:r>
        <w:r w:rsidR="00CE38E6" w:rsidRPr="00CA3FFF">
          <w:rPr>
            <w:rStyle w:val="Hipervnculo"/>
            <w:i/>
            <w:noProof/>
          </w:rPr>
          <w:t>Consentimiento</w:t>
        </w:r>
        <w:r w:rsidR="00CE38E6">
          <w:rPr>
            <w:noProof/>
            <w:webHidden/>
          </w:rPr>
          <w:tab/>
        </w:r>
        <w:r w:rsidR="00CE38E6">
          <w:rPr>
            <w:noProof/>
            <w:webHidden/>
          </w:rPr>
          <w:fldChar w:fldCharType="begin"/>
        </w:r>
        <w:r w:rsidR="00CE38E6">
          <w:rPr>
            <w:noProof/>
            <w:webHidden/>
          </w:rPr>
          <w:instrText xml:space="preserve"> PAGEREF _Toc84921378 \h </w:instrText>
        </w:r>
        <w:r w:rsidR="00CE38E6">
          <w:rPr>
            <w:noProof/>
            <w:webHidden/>
          </w:rPr>
        </w:r>
        <w:r w:rsidR="00CE38E6">
          <w:rPr>
            <w:noProof/>
            <w:webHidden/>
          </w:rPr>
          <w:fldChar w:fldCharType="separate"/>
        </w:r>
        <w:r w:rsidR="00CE38E6">
          <w:rPr>
            <w:noProof/>
            <w:webHidden/>
          </w:rPr>
          <w:t>14</w:t>
        </w:r>
        <w:r w:rsidR="00CE38E6">
          <w:rPr>
            <w:noProof/>
            <w:webHidden/>
          </w:rPr>
          <w:fldChar w:fldCharType="end"/>
        </w:r>
      </w:hyperlink>
    </w:p>
    <w:p w14:paraId="0304E658" w14:textId="5F3F9EF9"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379" w:history="1">
        <w:r w:rsidR="00CE38E6" w:rsidRPr="00CA3FFF">
          <w:rPr>
            <w:rStyle w:val="Hipervnculo"/>
            <w:noProof/>
            <w:lang w:bidi="en-US"/>
          </w:rPr>
          <w:t xml:space="preserve">Tabla 7 </w:t>
        </w:r>
        <w:r w:rsidR="00CE38E6" w:rsidRPr="00CA3FFF">
          <w:rPr>
            <w:rStyle w:val="Hipervnculo"/>
            <w:i/>
            <w:iCs/>
            <w:noProof/>
            <w:lang w:bidi="en-US"/>
          </w:rPr>
          <w:t>Aporte cultural</w:t>
        </w:r>
        <w:r w:rsidR="00CE38E6">
          <w:rPr>
            <w:noProof/>
            <w:webHidden/>
          </w:rPr>
          <w:tab/>
        </w:r>
        <w:r w:rsidR="00CE38E6">
          <w:rPr>
            <w:noProof/>
            <w:webHidden/>
          </w:rPr>
          <w:fldChar w:fldCharType="begin"/>
        </w:r>
        <w:r w:rsidR="00CE38E6">
          <w:rPr>
            <w:noProof/>
            <w:webHidden/>
          </w:rPr>
          <w:instrText xml:space="preserve"> PAGEREF _Toc84921379 \h </w:instrText>
        </w:r>
        <w:r w:rsidR="00CE38E6">
          <w:rPr>
            <w:noProof/>
            <w:webHidden/>
          </w:rPr>
        </w:r>
        <w:r w:rsidR="00CE38E6">
          <w:rPr>
            <w:noProof/>
            <w:webHidden/>
          </w:rPr>
          <w:fldChar w:fldCharType="separate"/>
        </w:r>
        <w:r w:rsidR="00CE38E6">
          <w:rPr>
            <w:noProof/>
            <w:webHidden/>
          </w:rPr>
          <w:t>15</w:t>
        </w:r>
        <w:r w:rsidR="00CE38E6">
          <w:rPr>
            <w:noProof/>
            <w:webHidden/>
          </w:rPr>
          <w:fldChar w:fldCharType="end"/>
        </w:r>
      </w:hyperlink>
    </w:p>
    <w:p w14:paraId="6E055EA3" w14:textId="72D3DF3D"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380" w:history="1">
        <w:r w:rsidR="00CE38E6" w:rsidRPr="00CA3FFF">
          <w:rPr>
            <w:rStyle w:val="Hipervnculo"/>
            <w:noProof/>
          </w:rPr>
          <w:t xml:space="preserve">Tabla 8 </w:t>
        </w:r>
        <w:r w:rsidR="00CE38E6" w:rsidRPr="00CA3FFF">
          <w:rPr>
            <w:rStyle w:val="Hipervnculo"/>
            <w:i/>
            <w:noProof/>
          </w:rPr>
          <w:t>Respeto cultural</w:t>
        </w:r>
        <w:r w:rsidR="00CE38E6">
          <w:rPr>
            <w:noProof/>
            <w:webHidden/>
          </w:rPr>
          <w:tab/>
        </w:r>
        <w:r w:rsidR="00CE38E6">
          <w:rPr>
            <w:noProof/>
            <w:webHidden/>
          </w:rPr>
          <w:fldChar w:fldCharType="begin"/>
        </w:r>
        <w:r w:rsidR="00CE38E6">
          <w:rPr>
            <w:noProof/>
            <w:webHidden/>
          </w:rPr>
          <w:instrText xml:space="preserve"> PAGEREF _Toc84921380 \h </w:instrText>
        </w:r>
        <w:r w:rsidR="00CE38E6">
          <w:rPr>
            <w:noProof/>
            <w:webHidden/>
          </w:rPr>
        </w:r>
        <w:r w:rsidR="00CE38E6">
          <w:rPr>
            <w:noProof/>
            <w:webHidden/>
          </w:rPr>
          <w:fldChar w:fldCharType="separate"/>
        </w:r>
        <w:r w:rsidR="00CE38E6">
          <w:rPr>
            <w:noProof/>
            <w:webHidden/>
          </w:rPr>
          <w:t>17</w:t>
        </w:r>
        <w:r w:rsidR="00CE38E6">
          <w:rPr>
            <w:noProof/>
            <w:webHidden/>
          </w:rPr>
          <w:fldChar w:fldCharType="end"/>
        </w:r>
      </w:hyperlink>
    </w:p>
    <w:p w14:paraId="5F0C748C" w14:textId="038ECFC0"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381" w:history="1">
        <w:r w:rsidR="00CE38E6" w:rsidRPr="00CA3FFF">
          <w:rPr>
            <w:rStyle w:val="Hipervnculo"/>
            <w:noProof/>
            <w:lang w:bidi="en-US"/>
          </w:rPr>
          <w:t xml:space="preserve">Tabla 9 </w:t>
        </w:r>
        <w:r w:rsidR="00CE38E6" w:rsidRPr="00CA3FFF">
          <w:rPr>
            <w:rStyle w:val="Hipervnculo"/>
            <w:i/>
            <w:iCs/>
            <w:noProof/>
            <w:lang w:bidi="en-US"/>
          </w:rPr>
          <w:t>Elección del contenido</w:t>
        </w:r>
        <w:r w:rsidR="00CE38E6">
          <w:rPr>
            <w:noProof/>
            <w:webHidden/>
          </w:rPr>
          <w:tab/>
        </w:r>
        <w:r w:rsidR="00CE38E6">
          <w:rPr>
            <w:noProof/>
            <w:webHidden/>
          </w:rPr>
          <w:fldChar w:fldCharType="begin"/>
        </w:r>
        <w:r w:rsidR="00CE38E6">
          <w:rPr>
            <w:noProof/>
            <w:webHidden/>
          </w:rPr>
          <w:instrText xml:space="preserve"> PAGEREF _Toc84921381 \h </w:instrText>
        </w:r>
        <w:r w:rsidR="00CE38E6">
          <w:rPr>
            <w:noProof/>
            <w:webHidden/>
          </w:rPr>
        </w:r>
        <w:r w:rsidR="00CE38E6">
          <w:rPr>
            <w:noProof/>
            <w:webHidden/>
          </w:rPr>
          <w:fldChar w:fldCharType="separate"/>
        </w:r>
        <w:r w:rsidR="00CE38E6">
          <w:rPr>
            <w:noProof/>
            <w:webHidden/>
          </w:rPr>
          <w:t>18</w:t>
        </w:r>
        <w:r w:rsidR="00CE38E6">
          <w:rPr>
            <w:noProof/>
            <w:webHidden/>
          </w:rPr>
          <w:fldChar w:fldCharType="end"/>
        </w:r>
      </w:hyperlink>
    </w:p>
    <w:p w14:paraId="7BE00DD3" w14:textId="2DD1474A"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382" w:history="1">
        <w:r w:rsidR="00CE38E6" w:rsidRPr="00CA3FFF">
          <w:rPr>
            <w:rStyle w:val="Hipervnculo"/>
            <w:noProof/>
          </w:rPr>
          <w:t xml:space="preserve">Tabla 10 </w:t>
        </w:r>
        <w:r w:rsidR="00CE38E6" w:rsidRPr="00CA3FFF">
          <w:rPr>
            <w:rStyle w:val="Hipervnculo"/>
            <w:i/>
            <w:noProof/>
          </w:rPr>
          <w:t xml:space="preserve">Prueba paramétrica de </w:t>
        </w:r>
        <w:r w:rsidR="00CE38E6" w:rsidRPr="00CA3FFF">
          <w:rPr>
            <w:rStyle w:val="Hipervnculo"/>
            <w:i/>
            <w:noProof/>
            <w:lang w:eastAsia="es-EC"/>
          </w:rPr>
          <w:t>Kolmogorov-Smirnov para una muestra</w:t>
        </w:r>
        <w:r w:rsidR="00CE38E6">
          <w:rPr>
            <w:noProof/>
            <w:webHidden/>
          </w:rPr>
          <w:tab/>
        </w:r>
        <w:r w:rsidR="00CE38E6">
          <w:rPr>
            <w:noProof/>
            <w:webHidden/>
          </w:rPr>
          <w:fldChar w:fldCharType="begin"/>
        </w:r>
        <w:r w:rsidR="00CE38E6">
          <w:rPr>
            <w:noProof/>
            <w:webHidden/>
          </w:rPr>
          <w:instrText xml:space="preserve"> PAGEREF _Toc84921382 \h </w:instrText>
        </w:r>
        <w:r w:rsidR="00CE38E6">
          <w:rPr>
            <w:noProof/>
            <w:webHidden/>
          </w:rPr>
        </w:r>
        <w:r w:rsidR="00CE38E6">
          <w:rPr>
            <w:noProof/>
            <w:webHidden/>
          </w:rPr>
          <w:fldChar w:fldCharType="separate"/>
        </w:r>
        <w:r w:rsidR="00CE38E6">
          <w:rPr>
            <w:noProof/>
            <w:webHidden/>
          </w:rPr>
          <w:t>20</w:t>
        </w:r>
        <w:r w:rsidR="00CE38E6">
          <w:rPr>
            <w:noProof/>
            <w:webHidden/>
          </w:rPr>
          <w:fldChar w:fldCharType="end"/>
        </w:r>
      </w:hyperlink>
    </w:p>
    <w:p w14:paraId="5D7F583A" w14:textId="3C836D06"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383" w:history="1">
        <w:r w:rsidR="00CE38E6" w:rsidRPr="00CA3FFF">
          <w:rPr>
            <w:rStyle w:val="Hipervnculo"/>
            <w:noProof/>
          </w:rPr>
          <w:t xml:space="preserve">Tabla 11 </w:t>
        </w:r>
        <w:r w:rsidR="00CE38E6" w:rsidRPr="00CA3FFF">
          <w:rPr>
            <w:rStyle w:val="Hipervnculo"/>
            <w:i/>
            <w:iCs/>
            <w:noProof/>
          </w:rPr>
          <w:t>Correlación de variables</w:t>
        </w:r>
        <w:r w:rsidR="00CE38E6">
          <w:rPr>
            <w:noProof/>
            <w:webHidden/>
          </w:rPr>
          <w:tab/>
        </w:r>
        <w:r w:rsidR="00CE38E6">
          <w:rPr>
            <w:noProof/>
            <w:webHidden/>
          </w:rPr>
          <w:fldChar w:fldCharType="begin"/>
        </w:r>
        <w:r w:rsidR="00CE38E6">
          <w:rPr>
            <w:noProof/>
            <w:webHidden/>
          </w:rPr>
          <w:instrText xml:space="preserve"> PAGEREF _Toc84921383 \h </w:instrText>
        </w:r>
        <w:r w:rsidR="00CE38E6">
          <w:rPr>
            <w:noProof/>
            <w:webHidden/>
          </w:rPr>
        </w:r>
        <w:r w:rsidR="00CE38E6">
          <w:rPr>
            <w:noProof/>
            <w:webHidden/>
          </w:rPr>
          <w:fldChar w:fldCharType="separate"/>
        </w:r>
        <w:r w:rsidR="00CE38E6">
          <w:rPr>
            <w:noProof/>
            <w:webHidden/>
          </w:rPr>
          <w:t>21</w:t>
        </w:r>
        <w:r w:rsidR="00CE38E6">
          <w:rPr>
            <w:noProof/>
            <w:webHidden/>
          </w:rPr>
          <w:fldChar w:fldCharType="end"/>
        </w:r>
      </w:hyperlink>
    </w:p>
    <w:p w14:paraId="1B9F88CF" w14:textId="5C54348F" w:rsidR="00C23358" w:rsidRDefault="00B26D49" w:rsidP="001E0B38">
      <w:pPr>
        <w:jc w:val="both"/>
        <w:rPr>
          <w:noProof/>
        </w:rPr>
      </w:pPr>
      <w:r w:rsidRPr="00F323D5">
        <w:rPr>
          <w:noProof/>
        </w:rPr>
        <w:fldChar w:fldCharType="end"/>
      </w:r>
    </w:p>
    <w:p w14:paraId="257129B1" w14:textId="5AA12027" w:rsidR="00CE38E6" w:rsidRDefault="00CE38E6" w:rsidP="001E0B38">
      <w:pPr>
        <w:jc w:val="both"/>
        <w:rPr>
          <w:noProof/>
        </w:rPr>
      </w:pPr>
    </w:p>
    <w:p w14:paraId="725B53A7" w14:textId="623C4A19" w:rsidR="00CE38E6" w:rsidRDefault="00CE38E6" w:rsidP="001E0B38">
      <w:pPr>
        <w:jc w:val="both"/>
        <w:rPr>
          <w:noProof/>
        </w:rPr>
      </w:pPr>
    </w:p>
    <w:p w14:paraId="3DF39273" w14:textId="301561E1" w:rsidR="00CE38E6" w:rsidRDefault="00CE38E6" w:rsidP="001E0B38">
      <w:pPr>
        <w:jc w:val="both"/>
        <w:rPr>
          <w:noProof/>
        </w:rPr>
      </w:pPr>
    </w:p>
    <w:p w14:paraId="3F58C73C" w14:textId="77777777" w:rsidR="00CE38E6" w:rsidRPr="00F323D5" w:rsidRDefault="00CE38E6" w:rsidP="001E0B38">
      <w:pPr>
        <w:jc w:val="both"/>
      </w:pPr>
    </w:p>
    <w:p w14:paraId="007560E1" w14:textId="5DFB9AD9" w:rsidR="00A2610F" w:rsidRPr="00F323D5" w:rsidRDefault="004119B4" w:rsidP="001E0B38">
      <w:pPr>
        <w:pStyle w:val="Ttulo1"/>
        <w:numPr>
          <w:ilvl w:val="0"/>
          <w:numId w:val="0"/>
        </w:numPr>
        <w:jc w:val="both"/>
      </w:pPr>
      <w:bookmarkStart w:id="9" w:name="_Toc84921357"/>
      <w:r w:rsidRPr="00F323D5">
        <w:lastRenderedPageBreak/>
        <w:t>Lista</w:t>
      </w:r>
      <w:r w:rsidR="00145E95" w:rsidRPr="00F323D5">
        <w:t xml:space="preserve"> de figuras</w:t>
      </w:r>
      <w:bookmarkEnd w:id="9"/>
    </w:p>
    <w:p w14:paraId="075462B7" w14:textId="1DEFF3D9" w:rsidR="00CE38E6" w:rsidRDefault="00B26D49">
      <w:pPr>
        <w:pStyle w:val="Tabladeilustraciones"/>
        <w:tabs>
          <w:tab w:val="right" w:leader="dot" w:pos="8777"/>
        </w:tabs>
        <w:rPr>
          <w:rFonts w:asciiTheme="minorHAnsi" w:eastAsiaTheme="minorEastAsia" w:hAnsiTheme="minorHAnsi" w:cstheme="minorBidi"/>
          <w:noProof/>
          <w:sz w:val="22"/>
          <w:szCs w:val="22"/>
          <w:lang w:val="es-MX" w:eastAsia="es-MX"/>
        </w:rPr>
      </w:pPr>
      <w:r w:rsidRPr="00F323D5">
        <w:fldChar w:fldCharType="begin"/>
      </w:r>
      <w:r w:rsidRPr="00F323D5">
        <w:instrText xml:space="preserve"> TOC \h \z \c "Figura" </w:instrText>
      </w:r>
      <w:r w:rsidRPr="00F323D5">
        <w:fldChar w:fldCharType="separate"/>
      </w:r>
      <w:hyperlink w:anchor="_Toc84921401" w:history="1">
        <w:r w:rsidR="00CE38E6" w:rsidRPr="00BF04D6">
          <w:rPr>
            <w:rStyle w:val="Hipervnculo"/>
            <w:i/>
            <w:noProof/>
          </w:rPr>
          <w:t>Figura 1</w:t>
        </w:r>
        <w:r w:rsidR="00CE38E6" w:rsidRPr="00BF04D6">
          <w:rPr>
            <w:rStyle w:val="Hipervnculo"/>
            <w:noProof/>
          </w:rPr>
          <w:t xml:space="preserve"> Mural de la Av. Bonín de la ciudad de Guayaquil</w:t>
        </w:r>
        <w:r w:rsidR="00CE38E6">
          <w:rPr>
            <w:noProof/>
            <w:webHidden/>
          </w:rPr>
          <w:tab/>
        </w:r>
        <w:r w:rsidR="00CE38E6">
          <w:rPr>
            <w:noProof/>
            <w:webHidden/>
          </w:rPr>
          <w:fldChar w:fldCharType="begin"/>
        </w:r>
        <w:r w:rsidR="00CE38E6">
          <w:rPr>
            <w:noProof/>
            <w:webHidden/>
          </w:rPr>
          <w:instrText xml:space="preserve"> PAGEREF _Toc84921401 \h </w:instrText>
        </w:r>
        <w:r w:rsidR="00CE38E6">
          <w:rPr>
            <w:noProof/>
            <w:webHidden/>
          </w:rPr>
        </w:r>
        <w:r w:rsidR="00CE38E6">
          <w:rPr>
            <w:noProof/>
            <w:webHidden/>
          </w:rPr>
          <w:fldChar w:fldCharType="separate"/>
        </w:r>
        <w:r w:rsidR="00CE38E6">
          <w:rPr>
            <w:noProof/>
            <w:webHidden/>
          </w:rPr>
          <w:t>8</w:t>
        </w:r>
        <w:r w:rsidR="00CE38E6">
          <w:rPr>
            <w:noProof/>
            <w:webHidden/>
          </w:rPr>
          <w:fldChar w:fldCharType="end"/>
        </w:r>
      </w:hyperlink>
    </w:p>
    <w:p w14:paraId="4B5BBADB" w14:textId="05CB85D2"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402" w:history="1">
        <w:r w:rsidR="00CE38E6" w:rsidRPr="00BF04D6">
          <w:rPr>
            <w:rStyle w:val="Hipervnculo"/>
            <w:i/>
            <w:noProof/>
          </w:rPr>
          <w:t>Figura 2</w:t>
        </w:r>
        <w:r w:rsidR="00CE38E6" w:rsidRPr="00BF04D6">
          <w:rPr>
            <w:rStyle w:val="Hipervnculo"/>
            <w:noProof/>
          </w:rPr>
          <w:t xml:space="preserve"> Atracción</w:t>
        </w:r>
        <w:r w:rsidR="00CE38E6">
          <w:rPr>
            <w:noProof/>
            <w:webHidden/>
          </w:rPr>
          <w:tab/>
        </w:r>
        <w:r w:rsidR="00CE38E6">
          <w:rPr>
            <w:noProof/>
            <w:webHidden/>
          </w:rPr>
          <w:fldChar w:fldCharType="begin"/>
        </w:r>
        <w:r w:rsidR="00CE38E6">
          <w:rPr>
            <w:noProof/>
            <w:webHidden/>
          </w:rPr>
          <w:instrText xml:space="preserve"> PAGEREF _Toc84921402 \h </w:instrText>
        </w:r>
        <w:r w:rsidR="00CE38E6">
          <w:rPr>
            <w:noProof/>
            <w:webHidden/>
          </w:rPr>
        </w:r>
        <w:r w:rsidR="00CE38E6">
          <w:rPr>
            <w:noProof/>
            <w:webHidden/>
          </w:rPr>
          <w:fldChar w:fldCharType="separate"/>
        </w:r>
        <w:r w:rsidR="00CE38E6">
          <w:rPr>
            <w:noProof/>
            <w:webHidden/>
          </w:rPr>
          <w:t>12</w:t>
        </w:r>
        <w:r w:rsidR="00CE38E6">
          <w:rPr>
            <w:noProof/>
            <w:webHidden/>
          </w:rPr>
          <w:fldChar w:fldCharType="end"/>
        </w:r>
      </w:hyperlink>
    </w:p>
    <w:p w14:paraId="191C3C20" w14:textId="41BCC9A5"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403" w:history="1">
        <w:r w:rsidR="00CE38E6" w:rsidRPr="00BF04D6">
          <w:rPr>
            <w:rStyle w:val="Hipervnculo"/>
            <w:i/>
            <w:noProof/>
          </w:rPr>
          <w:t>Figura 3</w:t>
        </w:r>
        <w:r w:rsidR="00CE38E6" w:rsidRPr="00BF04D6">
          <w:rPr>
            <w:rStyle w:val="Hipervnculo"/>
            <w:noProof/>
          </w:rPr>
          <w:t xml:space="preserve"> Ornato</w:t>
        </w:r>
        <w:r w:rsidR="00CE38E6">
          <w:rPr>
            <w:noProof/>
            <w:webHidden/>
          </w:rPr>
          <w:tab/>
        </w:r>
        <w:r w:rsidR="00CE38E6">
          <w:rPr>
            <w:noProof/>
            <w:webHidden/>
          </w:rPr>
          <w:fldChar w:fldCharType="begin"/>
        </w:r>
        <w:r w:rsidR="00CE38E6">
          <w:rPr>
            <w:noProof/>
            <w:webHidden/>
          </w:rPr>
          <w:instrText xml:space="preserve"> PAGEREF _Toc84921403 \h </w:instrText>
        </w:r>
        <w:r w:rsidR="00CE38E6">
          <w:rPr>
            <w:noProof/>
            <w:webHidden/>
          </w:rPr>
        </w:r>
        <w:r w:rsidR="00CE38E6">
          <w:rPr>
            <w:noProof/>
            <w:webHidden/>
          </w:rPr>
          <w:fldChar w:fldCharType="separate"/>
        </w:r>
        <w:r w:rsidR="00CE38E6">
          <w:rPr>
            <w:noProof/>
            <w:webHidden/>
          </w:rPr>
          <w:t>13</w:t>
        </w:r>
        <w:r w:rsidR="00CE38E6">
          <w:rPr>
            <w:noProof/>
            <w:webHidden/>
          </w:rPr>
          <w:fldChar w:fldCharType="end"/>
        </w:r>
      </w:hyperlink>
    </w:p>
    <w:p w14:paraId="6B3B65EC" w14:textId="6321F9C8"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404" w:history="1">
        <w:r w:rsidR="00CE38E6" w:rsidRPr="00BF04D6">
          <w:rPr>
            <w:rStyle w:val="Hipervnculo"/>
            <w:i/>
            <w:noProof/>
          </w:rPr>
          <w:t xml:space="preserve">Figura 4 </w:t>
        </w:r>
        <w:r w:rsidR="00CE38E6" w:rsidRPr="00BF04D6">
          <w:rPr>
            <w:rStyle w:val="Hipervnculo"/>
            <w:noProof/>
          </w:rPr>
          <w:t>Aceptación de la aplicación del mural</w:t>
        </w:r>
        <w:r w:rsidR="00CE38E6">
          <w:rPr>
            <w:noProof/>
            <w:webHidden/>
          </w:rPr>
          <w:tab/>
        </w:r>
        <w:r w:rsidR="00CE38E6">
          <w:rPr>
            <w:noProof/>
            <w:webHidden/>
          </w:rPr>
          <w:fldChar w:fldCharType="begin"/>
        </w:r>
        <w:r w:rsidR="00CE38E6">
          <w:rPr>
            <w:noProof/>
            <w:webHidden/>
          </w:rPr>
          <w:instrText xml:space="preserve"> PAGEREF _Toc84921404 \h </w:instrText>
        </w:r>
        <w:r w:rsidR="00CE38E6">
          <w:rPr>
            <w:noProof/>
            <w:webHidden/>
          </w:rPr>
        </w:r>
        <w:r w:rsidR="00CE38E6">
          <w:rPr>
            <w:noProof/>
            <w:webHidden/>
          </w:rPr>
          <w:fldChar w:fldCharType="separate"/>
        </w:r>
        <w:r w:rsidR="00CE38E6">
          <w:rPr>
            <w:noProof/>
            <w:webHidden/>
          </w:rPr>
          <w:t>14</w:t>
        </w:r>
        <w:r w:rsidR="00CE38E6">
          <w:rPr>
            <w:noProof/>
            <w:webHidden/>
          </w:rPr>
          <w:fldChar w:fldCharType="end"/>
        </w:r>
      </w:hyperlink>
    </w:p>
    <w:p w14:paraId="60C207D1" w14:textId="6BBB79D9"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405" w:history="1">
        <w:r w:rsidR="00CE38E6" w:rsidRPr="00BF04D6">
          <w:rPr>
            <w:rStyle w:val="Hipervnculo"/>
            <w:i/>
            <w:noProof/>
          </w:rPr>
          <w:t>Figura 5</w:t>
        </w:r>
        <w:r w:rsidR="00CE38E6" w:rsidRPr="00BF04D6">
          <w:rPr>
            <w:rStyle w:val="Hipervnculo"/>
            <w:noProof/>
          </w:rPr>
          <w:t xml:space="preserve"> Consentimiento</w:t>
        </w:r>
        <w:r w:rsidR="00CE38E6">
          <w:rPr>
            <w:noProof/>
            <w:webHidden/>
          </w:rPr>
          <w:tab/>
        </w:r>
        <w:r w:rsidR="00CE38E6">
          <w:rPr>
            <w:noProof/>
            <w:webHidden/>
          </w:rPr>
          <w:fldChar w:fldCharType="begin"/>
        </w:r>
        <w:r w:rsidR="00CE38E6">
          <w:rPr>
            <w:noProof/>
            <w:webHidden/>
          </w:rPr>
          <w:instrText xml:space="preserve"> PAGEREF _Toc84921405 \h </w:instrText>
        </w:r>
        <w:r w:rsidR="00CE38E6">
          <w:rPr>
            <w:noProof/>
            <w:webHidden/>
          </w:rPr>
        </w:r>
        <w:r w:rsidR="00CE38E6">
          <w:rPr>
            <w:noProof/>
            <w:webHidden/>
          </w:rPr>
          <w:fldChar w:fldCharType="separate"/>
        </w:r>
        <w:r w:rsidR="00CE38E6">
          <w:rPr>
            <w:noProof/>
            <w:webHidden/>
          </w:rPr>
          <w:t>15</w:t>
        </w:r>
        <w:r w:rsidR="00CE38E6">
          <w:rPr>
            <w:noProof/>
            <w:webHidden/>
          </w:rPr>
          <w:fldChar w:fldCharType="end"/>
        </w:r>
      </w:hyperlink>
    </w:p>
    <w:p w14:paraId="0EB2CB26" w14:textId="6F4D679A"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406" w:history="1">
        <w:r w:rsidR="00CE38E6" w:rsidRPr="00BF04D6">
          <w:rPr>
            <w:rStyle w:val="Hipervnculo"/>
            <w:i/>
            <w:noProof/>
          </w:rPr>
          <w:t>Figura 6</w:t>
        </w:r>
        <w:r w:rsidR="00CE38E6" w:rsidRPr="00BF04D6">
          <w:rPr>
            <w:rStyle w:val="Hipervnculo"/>
            <w:noProof/>
          </w:rPr>
          <w:t xml:space="preserve"> Aporte cultural</w:t>
        </w:r>
        <w:r w:rsidR="00CE38E6">
          <w:rPr>
            <w:noProof/>
            <w:webHidden/>
          </w:rPr>
          <w:tab/>
        </w:r>
        <w:r w:rsidR="00CE38E6">
          <w:rPr>
            <w:noProof/>
            <w:webHidden/>
          </w:rPr>
          <w:fldChar w:fldCharType="begin"/>
        </w:r>
        <w:r w:rsidR="00CE38E6">
          <w:rPr>
            <w:noProof/>
            <w:webHidden/>
          </w:rPr>
          <w:instrText xml:space="preserve"> PAGEREF _Toc84921406 \h </w:instrText>
        </w:r>
        <w:r w:rsidR="00CE38E6">
          <w:rPr>
            <w:noProof/>
            <w:webHidden/>
          </w:rPr>
        </w:r>
        <w:r w:rsidR="00CE38E6">
          <w:rPr>
            <w:noProof/>
            <w:webHidden/>
          </w:rPr>
          <w:fldChar w:fldCharType="separate"/>
        </w:r>
        <w:r w:rsidR="00CE38E6">
          <w:rPr>
            <w:noProof/>
            <w:webHidden/>
          </w:rPr>
          <w:t>16</w:t>
        </w:r>
        <w:r w:rsidR="00CE38E6">
          <w:rPr>
            <w:noProof/>
            <w:webHidden/>
          </w:rPr>
          <w:fldChar w:fldCharType="end"/>
        </w:r>
      </w:hyperlink>
    </w:p>
    <w:p w14:paraId="7C282BB2" w14:textId="4E8A3CC9"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407" w:history="1">
        <w:r w:rsidR="00CE38E6" w:rsidRPr="00BF04D6">
          <w:rPr>
            <w:rStyle w:val="Hipervnculo"/>
            <w:i/>
            <w:noProof/>
          </w:rPr>
          <w:t>Figura 7</w:t>
        </w:r>
        <w:r w:rsidR="00CE38E6" w:rsidRPr="00BF04D6">
          <w:rPr>
            <w:rStyle w:val="Hipervnculo"/>
            <w:noProof/>
          </w:rPr>
          <w:t xml:space="preserve"> Respeto cultural</w:t>
        </w:r>
        <w:r w:rsidR="00CE38E6">
          <w:rPr>
            <w:noProof/>
            <w:webHidden/>
          </w:rPr>
          <w:tab/>
        </w:r>
        <w:r w:rsidR="00CE38E6">
          <w:rPr>
            <w:noProof/>
            <w:webHidden/>
          </w:rPr>
          <w:fldChar w:fldCharType="begin"/>
        </w:r>
        <w:r w:rsidR="00CE38E6">
          <w:rPr>
            <w:noProof/>
            <w:webHidden/>
          </w:rPr>
          <w:instrText xml:space="preserve"> PAGEREF _Toc84921407 \h </w:instrText>
        </w:r>
        <w:r w:rsidR="00CE38E6">
          <w:rPr>
            <w:noProof/>
            <w:webHidden/>
          </w:rPr>
        </w:r>
        <w:r w:rsidR="00CE38E6">
          <w:rPr>
            <w:noProof/>
            <w:webHidden/>
          </w:rPr>
          <w:fldChar w:fldCharType="separate"/>
        </w:r>
        <w:r w:rsidR="00CE38E6">
          <w:rPr>
            <w:noProof/>
            <w:webHidden/>
          </w:rPr>
          <w:t>17</w:t>
        </w:r>
        <w:r w:rsidR="00CE38E6">
          <w:rPr>
            <w:noProof/>
            <w:webHidden/>
          </w:rPr>
          <w:fldChar w:fldCharType="end"/>
        </w:r>
      </w:hyperlink>
    </w:p>
    <w:p w14:paraId="2C214307" w14:textId="4331F381"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408" w:history="1">
        <w:r w:rsidR="00CE38E6" w:rsidRPr="00BF04D6">
          <w:rPr>
            <w:rStyle w:val="Hipervnculo"/>
            <w:i/>
            <w:noProof/>
          </w:rPr>
          <w:t>Figura 8</w:t>
        </w:r>
        <w:r w:rsidR="00CE38E6" w:rsidRPr="00BF04D6">
          <w:rPr>
            <w:rStyle w:val="Hipervnculo"/>
            <w:noProof/>
          </w:rPr>
          <w:t xml:space="preserve"> Elección del contenido</w:t>
        </w:r>
        <w:r w:rsidR="00CE38E6">
          <w:rPr>
            <w:noProof/>
            <w:webHidden/>
          </w:rPr>
          <w:tab/>
        </w:r>
        <w:r w:rsidR="00CE38E6">
          <w:rPr>
            <w:noProof/>
            <w:webHidden/>
          </w:rPr>
          <w:fldChar w:fldCharType="begin"/>
        </w:r>
        <w:r w:rsidR="00CE38E6">
          <w:rPr>
            <w:noProof/>
            <w:webHidden/>
          </w:rPr>
          <w:instrText xml:space="preserve"> PAGEREF _Toc84921408 \h </w:instrText>
        </w:r>
        <w:r w:rsidR="00CE38E6">
          <w:rPr>
            <w:noProof/>
            <w:webHidden/>
          </w:rPr>
        </w:r>
        <w:r w:rsidR="00CE38E6">
          <w:rPr>
            <w:noProof/>
            <w:webHidden/>
          </w:rPr>
          <w:fldChar w:fldCharType="separate"/>
        </w:r>
        <w:r w:rsidR="00CE38E6">
          <w:rPr>
            <w:noProof/>
            <w:webHidden/>
          </w:rPr>
          <w:t>18</w:t>
        </w:r>
        <w:r w:rsidR="00CE38E6">
          <w:rPr>
            <w:noProof/>
            <w:webHidden/>
          </w:rPr>
          <w:fldChar w:fldCharType="end"/>
        </w:r>
      </w:hyperlink>
    </w:p>
    <w:p w14:paraId="131524A9" w14:textId="04A4D6D8" w:rsidR="00CE38E6" w:rsidRDefault="00095482">
      <w:pPr>
        <w:pStyle w:val="Tabladeilustraciones"/>
        <w:tabs>
          <w:tab w:val="right" w:leader="dot" w:pos="8777"/>
        </w:tabs>
        <w:rPr>
          <w:rFonts w:asciiTheme="minorHAnsi" w:eastAsiaTheme="minorEastAsia" w:hAnsiTheme="minorHAnsi" w:cstheme="minorBidi"/>
          <w:noProof/>
          <w:sz w:val="22"/>
          <w:szCs w:val="22"/>
          <w:lang w:val="es-MX" w:eastAsia="es-MX"/>
        </w:rPr>
      </w:pPr>
      <w:hyperlink w:anchor="_Toc84921409" w:history="1">
        <w:r w:rsidR="00CE38E6" w:rsidRPr="00BF04D6">
          <w:rPr>
            <w:rStyle w:val="Hipervnculo"/>
            <w:i/>
            <w:noProof/>
          </w:rPr>
          <w:t>Figura 9</w:t>
        </w:r>
        <w:r w:rsidR="00CE38E6" w:rsidRPr="00BF04D6">
          <w:rPr>
            <w:rStyle w:val="Hipervnculo"/>
            <w:noProof/>
          </w:rPr>
          <w:t xml:space="preserve"> Resumen de contraste de hipótesis</w:t>
        </w:r>
        <w:r w:rsidR="00CE38E6">
          <w:rPr>
            <w:noProof/>
            <w:webHidden/>
          </w:rPr>
          <w:tab/>
        </w:r>
        <w:r w:rsidR="00CE38E6">
          <w:rPr>
            <w:noProof/>
            <w:webHidden/>
          </w:rPr>
          <w:fldChar w:fldCharType="begin"/>
        </w:r>
        <w:r w:rsidR="00CE38E6">
          <w:rPr>
            <w:noProof/>
            <w:webHidden/>
          </w:rPr>
          <w:instrText xml:space="preserve"> PAGEREF _Toc84921409 \h </w:instrText>
        </w:r>
        <w:r w:rsidR="00CE38E6">
          <w:rPr>
            <w:noProof/>
            <w:webHidden/>
          </w:rPr>
        </w:r>
        <w:r w:rsidR="00CE38E6">
          <w:rPr>
            <w:noProof/>
            <w:webHidden/>
          </w:rPr>
          <w:fldChar w:fldCharType="separate"/>
        </w:r>
        <w:r w:rsidR="00CE38E6">
          <w:rPr>
            <w:noProof/>
            <w:webHidden/>
          </w:rPr>
          <w:t>20</w:t>
        </w:r>
        <w:r w:rsidR="00CE38E6">
          <w:rPr>
            <w:noProof/>
            <w:webHidden/>
          </w:rPr>
          <w:fldChar w:fldCharType="end"/>
        </w:r>
      </w:hyperlink>
    </w:p>
    <w:p w14:paraId="49F39ED7" w14:textId="2D2C14F4" w:rsidR="00A2610F" w:rsidRPr="00F323D5" w:rsidRDefault="00B26D49" w:rsidP="001E0B38">
      <w:pPr>
        <w:jc w:val="both"/>
        <w:sectPr w:rsidR="00A2610F" w:rsidRPr="00F323D5" w:rsidSect="0023728A">
          <w:pgSz w:w="11906" w:h="16838"/>
          <w:pgMar w:top="1418" w:right="1418" w:bottom="1418" w:left="1701" w:header="708" w:footer="708" w:gutter="0"/>
          <w:pgNumType w:fmt="upperRoman"/>
          <w:cols w:space="708"/>
          <w:docGrid w:linePitch="360"/>
        </w:sectPr>
      </w:pPr>
      <w:r w:rsidRPr="00F323D5">
        <w:rPr>
          <w:b/>
          <w:bCs/>
          <w:noProof/>
        </w:rPr>
        <w:fldChar w:fldCharType="end"/>
      </w:r>
    </w:p>
    <w:p w14:paraId="3ED29DDF" w14:textId="25C47642" w:rsidR="003710EE" w:rsidRPr="00F323D5" w:rsidRDefault="004119B4" w:rsidP="001E0B38">
      <w:pPr>
        <w:pStyle w:val="Ttulo2"/>
        <w:numPr>
          <w:ilvl w:val="0"/>
          <w:numId w:val="0"/>
        </w:numPr>
        <w:ind w:left="284"/>
        <w:jc w:val="both"/>
      </w:pPr>
      <w:bookmarkStart w:id="10" w:name="_Toc84921358"/>
      <w:r w:rsidRPr="00F323D5">
        <w:lastRenderedPageBreak/>
        <w:t>Introducción</w:t>
      </w:r>
      <w:bookmarkEnd w:id="10"/>
    </w:p>
    <w:p w14:paraId="3B3FDA78" w14:textId="0E7E62AE" w:rsidR="00F50DCF" w:rsidRPr="00F323D5" w:rsidRDefault="00F50DCF" w:rsidP="001E0B38">
      <w:pPr>
        <w:jc w:val="both"/>
      </w:pPr>
      <w:r w:rsidRPr="00F323D5">
        <w:t>Green y Gray (2020) mencionan que e</w:t>
      </w:r>
      <w:r w:rsidR="004017B1" w:rsidRPr="00F323D5">
        <w:t>l mural en los espacios públicos</w:t>
      </w:r>
      <w:r w:rsidR="00A10E45">
        <w:t>,</w:t>
      </w:r>
      <w:r w:rsidR="004017B1" w:rsidRPr="00F323D5">
        <w:t xml:space="preserve"> </w:t>
      </w:r>
      <w:r w:rsidR="002C0B88" w:rsidRPr="00F323D5">
        <w:t>como</w:t>
      </w:r>
      <w:r w:rsidR="004017B1" w:rsidRPr="00F323D5">
        <w:t xml:space="preserve"> aporte cultural de una ciudad, ha sido motivo de controversia y discusión, alrededor de la satanización de los llamados grafitis, los mismo</w:t>
      </w:r>
      <w:r w:rsidR="003A4374" w:rsidRPr="00F323D5">
        <w:t>s</w:t>
      </w:r>
      <w:r w:rsidR="004017B1" w:rsidRPr="00F323D5">
        <w:t xml:space="preserve"> que son expresiones culturales de artistas urbanos </w:t>
      </w:r>
      <w:r w:rsidR="00A5543C" w:rsidRPr="00F323D5">
        <w:t xml:space="preserve">que </w:t>
      </w:r>
      <w:r w:rsidR="004017B1" w:rsidRPr="00F323D5">
        <w:t xml:space="preserve">en la mayoría de las veces son anónimos, </w:t>
      </w:r>
      <w:r w:rsidR="00BD1B01" w:rsidRPr="00F323D5">
        <w:t>a</w:t>
      </w:r>
      <w:r w:rsidR="004017B1" w:rsidRPr="00F323D5">
        <w:t xml:space="preserve"> pesar de que dejan signos y huellas de su autoría</w:t>
      </w:r>
      <w:r w:rsidR="00F844CB" w:rsidRPr="00F323D5">
        <w:t xml:space="preserve">. Aunque es una forma artística y a la vez cultural, el arte callejero parece haber perdido </w:t>
      </w:r>
      <w:r w:rsidRPr="00F323D5">
        <w:t>espacios</w:t>
      </w:r>
      <w:r w:rsidR="00F844CB" w:rsidRPr="00F323D5">
        <w:t xml:space="preserve"> sobre el valor cultural</w:t>
      </w:r>
      <w:r w:rsidRPr="00F323D5">
        <w:t>, en muchas realidades</w:t>
      </w:r>
      <w:r w:rsidR="00F844CB" w:rsidRPr="00F323D5">
        <w:t xml:space="preserve">. </w:t>
      </w:r>
    </w:p>
    <w:p w14:paraId="59EAF0CF" w14:textId="79BD54F0" w:rsidR="00885447" w:rsidRPr="00F323D5" w:rsidRDefault="00F844CB" w:rsidP="001E0B38">
      <w:pPr>
        <w:jc w:val="both"/>
      </w:pPr>
      <w:r w:rsidRPr="00F323D5">
        <w:t>Para discutir sobre la comunidad, la regeneración y el espacio en el contexto del valor cultural, la investigación que actualmente se hace sobre el muralismo comunitario</w:t>
      </w:r>
      <w:r w:rsidR="00F50DCF" w:rsidRPr="00F323D5">
        <w:t>,</w:t>
      </w:r>
      <w:r w:rsidRPr="00F323D5">
        <w:t xml:space="preserve"> que además apoya que el arte vial</w:t>
      </w:r>
      <w:r w:rsidR="00F50DCF" w:rsidRPr="00F323D5">
        <w:t>,</w:t>
      </w:r>
      <w:r w:rsidRPr="00F323D5">
        <w:t xml:space="preserve"> puede contribuir a las áreas creativas planificadas, </w:t>
      </w:r>
      <w:r w:rsidR="00F50DCF" w:rsidRPr="00F323D5">
        <w:t>y a</w:t>
      </w:r>
      <w:r w:rsidRPr="00F323D5">
        <w:t xml:space="preserve"> la revitalización de la comunidad</w:t>
      </w:r>
      <w:r w:rsidR="00A10E45">
        <w:t xml:space="preserve">, a través de </w:t>
      </w:r>
      <w:r w:rsidRPr="00F323D5">
        <w:t>proyectos</w:t>
      </w:r>
      <w:r w:rsidR="00F50DCF" w:rsidRPr="00F323D5">
        <w:t xml:space="preserve"> de</w:t>
      </w:r>
      <w:r w:rsidRPr="00F323D5">
        <w:t xml:space="preserve"> desarrollo comuni</w:t>
      </w:r>
      <w:r w:rsidR="00F50DCF" w:rsidRPr="00F323D5">
        <w:t>tario</w:t>
      </w:r>
      <w:r w:rsidR="00A10E45">
        <w:t>, sector en el cual a</w:t>
      </w:r>
      <w:r w:rsidRPr="00F323D5">
        <w:t xml:space="preserve">ctualmente </w:t>
      </w:r>
      <w:r w:rsidR="00F50DCF" w:rsidRPr="00F323D5">
        <w:t xml:space="preserve">se </w:t>
      </w:r>
      <w:r w:rsidRPr="00F323D5">
        <w:t xml:space="preserve">carece de investigaciones sistemáticas y empíricas sobre el valor cultural del arte </w:t>
      </w:r>
      <w:r w:rsidR="00F50DCF" w:rsidRPr="00F323D5">
        <w:t>callejero</w:t>
      </w:r>
      <w:r w:rsidR="003A4374" w:rsidRPr="00F323D5">
        <w:t xml:space="preserve"> </w:t>
      </w:r>
      <w:r w:rsidR="002C0B88" w:rsidRPr="00F323D5">
        <w:fldChar w:fldCharType="begin"/>
      </w:r>
      <w:r w:rsidR="002C0B88" w:rsidRPr="00F323D5">
        <w:instrText xml:space="preserve"> ADDIN ZOTERO_ITEM CSL_CITATION {"citationID":"0J9AttaE","properties":{"formattedCitation":"(Green &amp; Gray, 2020)","plainCitation":"(Green &amp; Gray, 2020)","noteIndex":0},"citationItems":[{"id":4208,"uris":["http://zotero.org/users/local/SCsn7NFX/items/ECT8DFHA"],"uri":["http://zotero.org/users/local/SCsn7NFX/items/ECT8DFHA"],"itemData":{"id":4208,"type":"article-journal","abstract":"Resumen Propósito El propósito de este artículo es comenzar a desplegar el valor cultural de las experiencias de arte callejero abriendo una corriente de investigación centrada en la audiencia sensible a los matices de esta forma de arte. Diseño / metodología / enfoque El documento desarrolla un modelo de dos partes a través del cual investigar cómo los ciudadanos comunes experimentan el arte callejero. La metodología implica una revisión de la literatura con propósito y una evaluación directa de cómo los matices del arte callejero podrían pertenecer a las experiencias de la audiencia. Recomendaciones La primera parte del modelo conceptualiza las características que distinguen al arte callejero contemporáneo de otras formas de arte. Para ayudar a guiar aún más la investigación futura, la segunda parte distingue seis capas que enmarcan las experiencias de la audiencia del arte callejero: (1) “el arte”, (2) las intenciones del artista para el arte, (3) el artista callejero, (4) el contexto experiencial, (5) contextos sociales y (6) lentes interpretativos de la audiencia. Limitaciones / implicaciones de la investigación El modelo de investigación proporciona un estímulo constructivo para investigaciones empíricas sustantivas sobre la dinámica, las complejidades y las implicaciones de las experiencias cotidianas del arte callejero. Implicaciones prácticas La corriente de investigación desarrollada podría informar enfoques apropiados para facilitar el arte callejero y la colaboración entre artistas callejeros, facilitadores, representantes municipales y legisladores. Originalidad / valor El documento ayuda a abrir un enfoque del arte callejero centrado en la audiencia que se cruza con los desarrollos recientes en la experiencia artística, el valor cultural y el marketing de las artes.","container-title":"Arts and the Market","DOI":"10.1108/AAM-09-2019-0028","ISSN":"2056-4945","issue":"2","note":"publisher: Emerald Publishing Limited","page":"65-82","source":"Emerald Insight","title":"Desplegando el valor cultural de las experiencias de arte callejero","volume":"10","author":[{"family":"Green","given":"Amelia"},{"family":"Gray","given":"Steffen"}],"issued":{"date-parts":[["2020",1,1]]}}}],"schema":"https://github.com/citation-style-language/schema/raw/master/csl-citation.json"} </w:instrText>
      </w:r>
      <w:r w:rsidR="002C0B88" w:rsidRPr="00F323D5">
        <w:fldChar w:fldCharType="separate"/>
      </w:r>
      <w:r w:rsidR="002C0B88" w:rsidRPr="00F323D5">
        <w:t>(Green &amp; Gray, 2020)</w:t>
      </w:r>
      <w:r w:rsidR="002C0B88" w:rsidRPr="00F323D5">
        <w:fldChar w:fldCharType="end"/>
      </w:r>
      <w:r w:rsidR="002C0B88" w:rsidRPr="00F323D5">
        <w:t xml:space="preserve"> </w:t>
      </w:r>
      <w:r w:rsidR="004017B1" w:rsidRPr="00F323D5">
        <w:t>.</w:t>
      </w:r>
      <w:r w:rsidR="002C0B88" w:rsidRPr="00F323D5">
        <w:t xml:space="preserve"> </w:t>
      </w:r>
    </w:p>
    <w:p w14:paraId="75196404" w14:textId="66831983" w:rsidR="00B53E86" w:rsidRPr="00F323D5" w:rsidRDefault="00BF48E4" w:rsidP="00A5543C">
      <w:pPr>
        <w:jc w:val="both"/>
      </w:pPr>
      <w:r w:rsidRPr="00F323D5">
        <w:t xml:space="preserve">Se </w:t>
      </w:r>
      <w:r w:rsidR="00885447" w:rsidRPr="00F323D5">
        <w:t>ubica</w:t>
      </w:r>
      <w:r w:rsidRPr="00F323D5">
        <w:t xml:space="preserve"> como </w:t>
      </w:r>
      <w:r w:rsidR="00885447" w:rsidRPr="00F323D5">
        <w:t>antecedente</w:t>
      </w:r>
      <w:r w:rsidRPr="00F323D5">
        <w:t xml:space="preserve"> </w:t>
      </w:r>
      <w:r w:rsidR="00885447" w:rsidRPr="00F323D5">
        <w:t>el estudio</w:t>
      </w:r>
      <w:r w:rsidR="00066317" w:rsidRPr="00F323D5">
        <w:t xml:space="preserve"> de </w:t>
      </w:r>
      <w:r w:rsidR="00066317" w:rsidRPr="00F323D5">
        <w:fldChar w:fldCharType="begin"/>
      </w:r>
      <w:r w:rsidR="001A08C3" w:rsidRPr="00F323D5">
        <w:instrText xml:space="preserve"> ADDIN ZOTERO_ITEM CSL_CITATION {"citationID":"F0Wnr2dc","properties":{"formattedCitation":"(Zapata, 2021)","plainCitation":"(Zapata, 2021)","dontUpdate":true,"noteIndex":0},"citationItems":[{"id":6105,"uris":["http://zotero.org/users/local/SCsn7NFX/items/N8EU5JRH"],"uri":["http://zotero.org/users/local/SCsn7NFX/items/N8EU5JRH"],"itemData":{"id":6105,"type":"article-journal","abstract":"Today's street art is realized as a profession. However, it is not clear what drives people to\r\nchoose this kind of choice to get economic reward; Therefore, the purpose of this study is to\r\nanalyze the internal and external factors that promote a person to engage in street art as a\r\nprofession. Therefore, this study explores this theory from three main categories: social\r\nrepresentation, street art or urban art and motivation.","container-title":"instname:Universidad Antonio Nariño","language":"spa","note":"Accepted: 2021-08-05T20:41:44Z\npublisher: Universidad Antonio Nariño","source":"repositorio.uan.edu.co","title":"Factores intrínsecos y extrínsecos que motivan a una persona a ejercer y permanecer en el arte callejero como ocupación laboral","URL":"http://repositorio.uan.edu.co/handle/123456789/4529","author":[{"family":"Zapata","given":"Stefani"}],"accessed":{"date-parts":[["2021",9,14]]},"issued":{"date-parts":[["2021",8,5]]}}}],"schema":"https://github.com/citation-style-language/schema/raw/master/csl-citation.json"} </w:instrText>
      </w:r>
      <w:r w:rsidR="00066317" w:rsidRPr="00F323D5">
        <w:fldChar w:fldCharType="separate"/>
      </w:r>
      <w:r w:rsidR="00066317" w:rsidRPr="00F323D5">
        <w:t>Zapata (2021)</w:t>
      </w:r>
      <w:r w:rsidR="00066317" w:rsidRPr="00F323D5">
        <w:fldChar w:fldCharType="end"/>
      </w:r>
      <w:r w:rsidR="00066317" w:rsidRPr="00F323D5">
        <w:t xml:space="preserve">,  </w:t>
      </w:r>
      <w:r w:rsidR="00A5543C" w:rsidRPr="00F323D5">
        <w:t>quien menciona que el arte de hoy se implementa como una profesión de trabajo, o una forma de vida, pero no está claro que promueva a una persona que opte por esta posibilidad, para adquirir una remuneración económica; el objetivo de la investigación fue el analizar los factores de prueba intrínsecos y extrínsecos que motivan a una persona</w:t>
      </w:r>
      <w:r w:rsidR="0052062E">
        <w:t xml:space="preserve"> para involucrarse en este campo. L</w:t>
      </w:r>
      <w:r w:rsidR="00A5543C" w:rsidRPr="00F323D5">
        <w:t xml:space="preserve">a teoría se aplica con tres categorías principales, </w:t>
      </w:r>
      <w:r w:rsidR="00A5543C" w:rsidRPr="00F323D5">
        <w:lastRenderedPageBreak/>
        <w:t>que son las representaciones sociales, arte de la calle y la motivación de embellecer la ciudad.</w:t>
      </w:r>
    </w:p>
    <w:p w14:paraId="3A956743" w14:textId="39892FDA" w:rsidR="00975584" w:rsidRPr="00F323D5" w:rsidRDefault="00975584" w:rsidP="00A5543C">
      <w:pPr>
        <w:jc w:val="both"/>
      </w:pPr>
      <w:r w:rsidRPr="00F323D5">
        <w:t>La sociedad ecuatoriana establece una amplia gama de representaciones sociales, por lo que todo esto proviene de lo establecido, según los propios conceptos de lo tan raro o anormal, el hecho de que está buscando una disrupción visual en autobuses, calles o habitaciones públicas que no siempre están bien vistos</w:t>
      </w:r>
      <w:r w:rsidR="0052062E">
        <w:t>.</w:t>
      </w:r>
      <w:r w:rsidRPr="00F323D5">
        <w:t xml:space="preserve"> El arte de la calle debe considerarse como una expresión que trata de transferir un mensaje, pero hay aquellos que toman el arte como una alternativa de los medios de vida diarios, una opción que podría crear una remuneración económica como cualquier otro empleo de profesión </w:t>
      </w:r>
      <w:r w:rsidRPr="00F323D5">
        <w:fldChar w:fldCharType="begin"/>
      </w:r>
      <w:r w:rsidRPr="00F323D5">
        <w:instrText xml:space="preserve"> ADDIN ZOTERO_ITEM CSL_CITATION {"citationID":"CfIZDQIQ","properties":{"formattedCitation":"(Zapata, 2021)","plainCitation":"(Zapata, 2021)","noteIndex":0},"citationItems":[{"id":6105,"uris":["http://zotero.org/users/local/SCsn7NFX/items/N8EU5JRH"],"uri":["http://zotero.org/users/local/SCsn7NFX/items/N8EU5JRH"],"itemData":{"id":6105,"type":"article-journal","abstract":"Today's street art is realized as a profession. However, it is not clear what drives people to\r\nchoose this kind of choice to get economic reward; Therefore, the purpose of this study is to\r\nanalyze the internal and external factors that promote a person to engage in street art as a\r\nprofession. Therefore, this study explores this theory from three main categories: social\r\nrepresentation, street art or urban art and motivation.","container-title":"instname:Universidad Antonio Nariño","language":"spa","note":"Accepted: 2021-08-05T20:41:44Z\npublisher: Universidad Antonio Nariño","source":"repositorio.uan.edu.co","title":"Factores intrínsecos y extrínsecos que motivan a una persona a ejercer y permanecer en el arte callejero como ocupación laboral","URL":"http://repositorio.uan.edu.co/handle/123456789/4529","author":[{"family":"Zapata","given":"Stefani"}],"accessed":{"date-parts":[["2021",9,14]]},"issued":{"date-parts":[["2021",8,5]]}}}],"schema":"https://github.com/citation-style-language/schema/raw/master/csl-citation.json"} </w:instrText>
      </w:r>
      <w:r w:rsidRPr="00F323D5">
        <w:fldChar w:fldCharType="separate"/>
      </w:r>
      <w:r w:rsidRPr="00F323D5">
        <w:t>(Zapata, 2021)</w:t>
      </w:r>
      <w:r w:rsidRPr="00F323D5">
        <w:fldChar w:fldCharType="end"/>
      </w:r>
      <w:r w:rsidRPr="00F323D5">
        <w:t>.</w:t>
      </w:r>
    </w:p>
    <w:p w14:paraId="520CBCA8" w14:textId="4D890B6D" w:rsidR="00975584" w:rsidRPr="00F323D5" w:rsidRDefault="00975584" w:rsidP="00A5543C">
      <w:pPr>
        <w:jc w:val="both"/>
      </w:pPr>
      <w:r w:rsidRPr="00F323D5">
        <w:t xml:space="preserve">El trabajo de Zapata (2021) defiende el arte </w:t>
      </w:r>
      <w:r w:rsidR="009800E9">
        <w:t>como</w:t>
      </w:r>
      <w:r w:rsidRPr="00F323D5">
        <w:t xml:space="preserve"> una forma </w:t>
      </w:r>
      <w:r w:rsidR="00E65EDB" w:rsidRPr="00F323D5">
        <w:t>sustentable para</w:t>
      </w:r>
      <w:r w:rsidRPr="00F323D5">
        <w:t xml:space="preserve"> vivir, no tan solo el de mantener un </w:t>
      </w:r>
      <w:r w:rsidRPr="0052062E">
        <w:rPr>
          <w:i/>
          <w:iCs/>
        </w:rPr>
        <w:t>status quo</w:t>
      </w:r>
      <w:r w:rsidRPr="00F323D5">
        <w:t>, sino incorporar, la posibilidad que un grupo de personas llamadas artistas, puedan vivir de este particular conocimiento y habilidad.</w:t>
      </w:r>
    </w:p>
    <w:p w14:paraId="16AF4ED2" w14:textId="119DC241" w:rsidR="00975584" w:rsidRPr="00F323D5" w:rsidRDefault="00FE0BDE" w:rsidP="00A5543C">
      <w:pPr>
        <w:jc w:val="both"/>
      </w:pPr>
      <w:r w:rsidRPr="00F323D5">
        <w:t xml:space="preserve">El estudio de </w:t>
      </w:r>
      <w:r w:rsidRPr="00F323D5">
        <w:fldChar w:fldCharType="begin"/>
      </w:r>
      <w:r w:rsidR="001A08C3" w:rsidRPr="00F323D5">
        <w:instrText xml:space="preserve"> ADDIN ZOTERO_ITEM CSL_CITATION {"citationID":"em1wA8rd","properties":{"formattedCitation":"(Sotomayor, 2020)","plainCitation":"(Sotomayor, 2020)","dontUpdate":true,"noteIndex":0},"citationItems":[{"id":6109,"uris":["http://zotero.org/users/local/SCsn7NFX/items/8APE8DXC"],"uri":["http://zotero.org/users/local/SCsn7NFX/items/8APE8DXC"],"itemData":{"id":6109,"type":"article-journal","container-title":"Casa de las Américas","language":"es","page":"193-195","source":"Zotero","title":"Banksy por Rodinás, entre la oralidad y el arte callejero","author":[{"family":"Sotomayor","given":"Áurea María"}],"issued":{"date-parts":[["2020"]]}}}],"schema":"https://github.com/citation-style-language/schema/raw/master/csl-citation.json"} </w:instrText>
      </w:r>
      <w:r w:rsidRPr="00F323D5">
        <w:fldChar w:fldCharType="separate"/>
      </w:r>
      <w:r w:rsidRPr="00F323D5">
        <w:t>Sotomayor (2020)</w:t>
      </w:r>
      <w:r w:rsidRPr="00F323D5">
        <w:fldChar w:fldCharType="end"/>
      </w:r>
      <w:r w:rsidRPr="00F323D5">
        <w:t xml:space="preserve">  </w:t>
      </w:r>
      <w:r w:rsidR="00E65EDB" w:rsidRPr="00F323D5">
        <w:t xml:space="preserve">por otro lado, </w:t>
      </w:r>
      <w:r w:rsidRPr="00F323D5">
        <w:t>hace hincapié a que el objetivo de cada arte es moverse, a pesar de sus necesidades fijas, y se da a través de la interpretación o de la disrupción y el ordinario de la tradición. Los murales bancarios (que han decidido intervenir el espacio urbano para todos, en lugar de los muros internos y privados en un museo) son metáforas y metonimias de la gente tomando sus propias vidas.</w:t>
      </w:r>
    </w:p>
    <w:p w14:paraId="2E09D943" w14:textId="49856F0A" w:rsidR="00FE0BDE" w:rsidRPr="00F323D5" w:rsidRDefault="00FE0BDE" w:rsidP="00A5543C">
      <w:pPr>
        <w:jc w:val="both"/>
      </w:pPr>
      <w:r w:rsidRPr="00F323D5">
        <w:lastRenderedPageBreak/>
        <w:t>Claro está,</w:t>
      </w:r>
      <w:r w:rsidR="00156996" w:rsidRPr="00F323D5">
        <w:t xml:space="preserve"> </w:t>
      </w:r>
      <w:r w:rsidRPr="00F323D5">
        <w:t xml:space="preserve">que </w:t>
      </w:r>
      <w:r w:rsidR="009800E9">
        <w:t xml:space="preserve">los </w:t>
      </w:r>
      <w:r w:rsidRPr="00F323D5">
        <w:t>autores</w:t>
      </w:r>
      <w:r w:rsidR="009800E9">
        <w:t xml:space="preserve"> citados</w:t>
      </w:r>
      <w:r w:rsidRPr="00F323D5">
        <w:t xml:space="preserve">, </w:t>
      </w:r>
      <w:r w:rsidR="009800E9">
        <w:t xml:space="preserve">plantean </w:t>
      </w:r>
      <w:r w:rsidRPr="00F323D5">
        <w:t xml:space="preserve">una idea del arte urbano, </w:t>
      </w:r>
      <w:r w:rsidR="009800E9">
        <w:t>desde el</w:t>
      </w:r>
      <w:r w:rsidRPr="00F323D5">
        <w:t xml:space="preserve"> enfoque del artista, es una oportunidad para su crecimiento profesional y </w:t>
      </w:r>
      <w:r w:rsidR="009800E9">
        <w:t xml:space="preserve">posibilitando </w:t>
      </w:r>
      <w:r w:rsidRPr="00F323D5">
        <w:t>no dedicarse a otras cosas, cuando puede expresarse y vivir de ello, y lo que ese arte puede expresar como</w:t>
      </w:r>
      <w:r w:rsidR="00156996" w:rsidRPr="00F323D5">
        <w:t xml:space="preserve"> conocimiento, desde la  cotidianidad del ciudadano hasta verdaderos paisajismos góticos o abstractos, importante solamente el culturizar a la población que lo ve, porque es externo y no escondido, como el de los museos, que necesita de esfuerzo para ser observado.</w:t>
      </w:r>
    </w:p>
    <w:p w14:paraId="131C8CCE" w14:textId="1DBE3595" w:rsidR="00E65EDB" w:rsidRPr="00F323D5" w:rsidRDefault="00E65EDB" w:rsidP="00E65EDB">
      <w:pPr>
        <w:jc w:val="both"/>
      </w:pPr>
      <w:r w:rsidRPr="00F323D5">
        <w:t>El propósito de este artículo es hacer conocer el valor cultural de las experiencias de arte urbano registrado como murales en paredes, abriendo una corriente de investigación centrada en la audiencia sensible a los matices de esta forma de arte. Cada calle o manzana que tenga una pared extensa, o que deje un espacio, que permita ejercer la creatividad, puede ser un lienzo para manifestar arte y cultura, pero</w:t>
      </w:r>
      <w:r w:rsidR="009800E9">
        <w:t>,</w:t>
      </w:r>
      <w:r w:rsidRPr="00F323D5">
        <w:t xml:space="preserve"> lamentablemente, estos también pueden ser espacios de odio, marcado de zonas de delincuentes e incluso de pandillas, sin ningún aporte cultural que de un aliciente a ciudadanos, transeúntes o turistas a que se pueda apreciar algún tipo de ornato. </w:t>
      </w:r>
    </w:p>
    <w:p w14:paraId="74E9166B" w14:textId="0FD01983" w:rsidR="00885447" w:rsidRPr="00F323D5" w:rsidRDefault="00A5543C" w:rsidP="001E0B38">
      <w:pPr>
        <w:jc w:val="both"/>
      </w:pPr>
      <w:r w:rsidRPr="00F323D5">
        <w:t xml:space="preserve">  </w:t>
      </w:r>
      <w:r w:rsidR="00885447" w:rsidRPr="00F323D5">
        <w:t>La ciudad de Guayaquil fue escogida como ejemplo para este estudio, debido a que en los meses de marzo y abril</w:t>
      </w:r>
      <w:r w:rsidR="00E65EDB" w:rsidRPr="00F323D5">
        <w:t xml:space="preserve"> del 202</w:t>
      </w:r>
      <w:r w:rsidR="006E4ECB" w:rsidRPr="00F323D5">
        <w:t>0</w:t>
      </w:r>
      <w:r w:rsidR="00E65EDB" w:rsidRPr="00F323D5">
        <w:t xml:space="preserve">, </w:t>
      </w:r>
      <w:r w:rsidR="00885447" w:rsidRPr="00F323D5">
        <w:t>la alcaldía</w:t>
      </w:r>
      <w:r w:rsidR="00E65EDB" w:rsidRPr="00F323D5">
        <w:t xml:space="preserve"> de Guayaquil</w:t>
      </w:r>
      <w:r w:rsidR="00885447" w:rsidRPr="00F323D5">
        <w:t xml:space="preserve">, implementó murales con mensajes literarios en 30 puntos </w:t>
      </w:r>
      <w:r w:rsidR="00E65EDB" w:rsidRPr="00F323D5">
        <w:t>en diferentes puntos de la</w:t>
      </w:r>
      <w:r w:rsidR="00885447" w:rsidRPr="00F323D5">
        <w:t xml:space="preserve"> ciudad </w:t>
      </w:r>
      <w:r w:rsidR="001A08C3" w:rsidRPr="00F323D5">
        <w:fldChar w:fldCharType="begin"/>
      </w:r>
      <w:r w:rsidR="001A08C3" w:rsidRPr="00F323D5">
        <w:instrText xml:space="preserve"> ADDIN ZOTERO_ITEM CSL_CITATION {"citationID":"fi8zc2s9","properties":{"formattedCitation":"(Farf\\uc0\\u225{}n, 2021)","plainCitation":"(Farfán, 2021)","noteIndex":0},"citationItems":[{"id":6110,"uris":["http://zotero.org/users/local/SCsn7NFX/items/5ARWR7QE"],"uri":["http://zotero.org/users/local/SCsn7NFX/items/5ARWR7QE"],"itemData":{"id":6110,"type":"article-magazine","abstract":"El Municipio de Guayaquil se pronunció ante la polémica que ha generado su proyecto &amp;#034;Letras Vivas&amp;#034;, basado en plasmar frases de escritores locales en las paredes de la ciudad y cuyo costo asciente a $ 389.350 más IVA.    Mediante un comunicado, la Alcaldía indormó sobre la destitución de la Director...","container-title":"www.vistazo.com","language":"es-EC","title":"Polémica por proyecto \"Letras Vivas\" del Municipio de Guayaquil: destituyen a la Directora de Cultura","title-short":"Polémica por proyecto &amp;#034;Letras Vivas&amp;#034; del Municipio de Guayaquil","URL":"https://www.vistazo.com/actualidad/nacional/polemica-por-proyecto-letras-vivas-del-municipio-de-guayaquil-destituyen-FFVI232531","author":[{"family":"Farfán","given":"Carolina"}],"accessed":{"date-parts":[["2021",9,14]]},"issued":{"date-parts":[["2021"]]}}}],"schema":"https://github.com/citation-style-language/schema/raw/master/csl-citation.json"} </w:instrText>
      </w:r>
      <w:r w:rsidR="001A08C3" w:rsidRPr="00F323D5">
        <w:fldChar w:fldCharType="separate"/>
      </w:r>
      <w:r w:rsidR="001A08C3" w:rsidRPr="00F323D5">
        <w:t>(Farfán, 2021)</w:t>
      </w:r>
      <w:r w:rsidR="001A08C3" w:rsidRPr="00F323D5">
        <w:fldChar w:fldCharType="end"/>
      </w:r>
      <w:r w:rsidR="00FC0A40" w:rsidRPr="00F323D5">
        <w:t>, estos son los elementos base para</w:t>
      </w:r>
      <w:r w:rsidR="00885447" w:rsidRPr="00F323D5">
        <w:t xml:space="preserve"> medir la percepción de culturalidad de estos entre los ciudadanos guayaquileños. </w:t>
      </w:r>
    </w:p>
    <w:p w14:paraId="4A5DA80E" w14:textId="784488D3" w:rsidR="002C0B88" w:rsidRDefault="00F12DA0" w:rsidP="001E0B38">
      <w:pPr>
        <w:jc w:val="both"/>
      </w:pPr>
      <w:r w:rsidRPr="00F323D5">
        <w:lastRenderedPageBreak/>
        <w:t xml:space="preserve">Los objetivos trazados fueron (i) determinar los aportes teóricos y empíricos </w:t>
      </w:r>
      <w:r w:rsidR="001A08C3" w:rsidRPr="00F323D5">
        <w:t xml:space="preserve">sobre </w:t>
      </w:r>
      <w:r w:rsidRPr="00F323D5">
        <w:t>el mural educativo en los espacios públicos de las ciudades, (</w:t>
      </w:r>
      <w:proofErr w:type="spellStart"/>
      <w:r w:rsidRPr="00F323D5">
        <w:t>ii</w:t>
      </w:r>
      <w:proofErr w:type="spellEnd"/>
      <w:r w:rsidRPr="00F323D5">
        <w:t xml:space="preserve">) identificar la posición del ciudadano ante la implementación de los murales </w:t>
      </w:r>
      <w:r w:rsidR="006E4ECB" w:rsidRPr="00F323D5">
        <w:t>Letras Vi</w:t>
      </w:r>
      <w:r w:rsidR="0017452A">
        <w:t>v</w:t>
      </w:r>
      <w:r w:rsidR="006E4ECB" w:rsidRPr="00F323D5">
        <w:t xml:space="preserve">as </w:t>
      </w:r>
      <w:r w:rsidRPr="00F323D5">
        <w:t>en la ciudad de Guayaquil y (</w:t>
      </w:r>
      <w:proofErr w:type="spellStart"/>
      <w:r w:rsidRPr="00F323D5">
        <w:t>iii</w:t>
      </w:r>
      <w:proofErr w:type="spellEnd"/>
      <w:r w:rsidRPr="00F323D5">
        <w:t xml:space="preserve">) establecer el impacto </w:t>
      </w:r>
      <w:r w:rsidR="001A08C3" w:rsidRPr="00F323D5">
        <w:t xml:space="preserve">correlacional </w:t>
      </w:r>
      <w:r w:rsidRPr="00F323D5">
        <w:t>del mural educativo en los espacios públicos en el aporte cultural</w:t>
      </w:r>
      <w:r w:rsidR="00875894" w:rsidRPr="00F323D5">
        <w:t xml:space="preserve"> de la ciudad</w:t>
      </w:r>
      <w:r w:rsidR="001A08C3" w:rsidRPr="00F323D5">
        <w:t xml:space="preserve"> de Guayaquil</w:t>
      </w:r>
      <w:r w:rsidRPr="00F323D5">
        <w:t>.</w:t>
      </w:r>
    </w:p>
    <w:p w14:paraId="2EA04B20" w14:textId="6616F7F6" w:rsidR="00AE664E" w:rsidRDefault="00AE664E" w:rsidP="00AE664E">
      <w:pPr>
        <w:pStyle w:val="Ttulo3"/>
        <w:numPr>
          <w:ilvl w:val="0"/>
          <w:numId w:val="0"/>
        </w:numPr>
        <w:ind w:left="285"/>
      </w:pPr>
      <w:bookmarkStart w:id="11" w:name="_Toc84921359"/>
      <w:r>
        <w:t xml:space="preserve">Mural </w:t>
      </w:r>
      <w:r w:rsidR="001A2CA2">
        <w:t>y aporte cultural</w:t>
      </w:r>
      <w:bookmarkEnd w:id="11"/>
    </w:p>
    <w:p w14:paraId="5442B3F8" w14:textId="01793929" w:rsidR="00AE664E" w:rsidRDefault="00945FA4" w:rsidP="001E0B38">
      <w:pPr>
        <w:jc w:val="both"/>
      </w:pPr>
      <w:r>
        <w:t xml:space="preserve">Según </w:t>
      </w:r>
      <w:r>
        <w:fldChar w:fldCharType="begin"/>
      </w:r>
      <w:r>
        <w:instrText xml:space="preserve"> ADDIN ZOTERO_ITEM CSL_CITATION {"citationID":"MiSCWK2c","properties":{"formattedCitation":"(Enamorado, 2020)","plainCitation":"(Enamorado, 2020)","noteIndex":0},"citationItems":[{"id":6113,"uris":["http://zotero.org/users/local/SCsn7NFX/items/9H88TFVK"],"uri":["http://zotero.org/users/local/SCsn7NFX/items/9H88TFVK"],"itemData":{"id":6113,"type":"thesis","event-place":"España","publisher":"postgrado de la Universidad deJjaén","publisher-place":"España","title":"CREATIVIDAD Y MANDALAS EN LA PINTURA MURAL","URL":"http://tauja.ujaen.es/bitstream/10953.1/13451/1/ENAMORADO_MENGBAR_GLORIAMARA_TFM_DIBUJO_IMAGEN_Y_ARTES_PLSTICAS.pdf","author":[{"family":"Enamorado","given":"Gloria"}],"accessed":{"date-parts":[["2021",9,14]]},"issued":{"date-parts":[["2020"]]}}}],"schema":"https://github.com/citation-style-language/schema/raw/master/csl-citation.json"} </w:instrText>
      </w:r>
      <w:r>
        <w:fldChar w:fldCharType="separate"/>
      </w:r>
      <w:r w:rsidRPr="00945FA4">
        <w:t xml:space="preserve">Enamorado </w:t>
      </w:r>
      <w:r>
        <w:t>(</w:t>
      </w:r>
      <w:r w:rsidRPr="00945FA4">
        <w:t>2020)</w:t>
      </w:r>
      <w:r>
        <w:fldChar w:fldCharType="end"/>
      </w:r>
      <w:r>
        <w:t>, e</w:t>
      </w:r>
      <w:r w:rsidR="0016043C">
        <w:t>s muy difícil declarar una definición del mural educativo sin dejar de descifrar la historia que remite a pigmentos impresos en paredes de cuevas que permitieron que su duración sea de miles de años. Los pigmentos calcificados o con aglutinados orgánicos se compra</w:t>
      </w:r>
      <w:r w:rsidR="009800E9">
        <w:t>n</w:t>
      </w:r>
      <w:r w:rsidR="0016043C">
        <w:t xml:space="preserve"> al fresco seco</w:t>
      </w:r>
      <w:r w:rsidR="009800E9">
        <w:t>, siendo</w:t>
      </w:r>
      <w:r w:rsidR="0016043C">
        <w:t xml:space="preserve"> Miguel Ángel Donatello es uno de los más famosos artistas que trabajaron esta técnica. Estas obras mayormente encaminadas a destacar ideas, historias o </w:t>
      </w:r>
      <w:r w:rsidR="009800E9">
        <w:t>costumbres</w:t>
      </w:r>
      <w:r w:rsidR="0016043C">
        <w:t xml:space="preserve"> siguen el mismo lineamiento en la actualidad, pero ahora</w:t>
      </w:r>
      <w:r w:rsidR="009800E9">
        <w:t>,</w:t>
      </w:r>
      <w:r w:rsidR="0016043C">
        <w:t xml:space="preserve"> además</w:t>
      </w:r>
      <w:r w:rsidR="009800E9">
        <w:t>,</w:t>
      </w:r>
      <w:r w:rsidR="0016043C">
        <w:t xml:space="preserve"> se lo utiliza como parte del ornato de una ciudad, en especial en centros culturales y (o) raciales, en el mejor sentido de la palabra.</w:t>
      </w:r>
    </w:p>
    <w:p w14:paraId="615F5C16" w14:textId="53CCDE0B" w:rsidR="0016043C" w:rsidRDefault="0016043C" w:rsidP="001E0B38">
      <w:pPr>
        <w:jc w:val="both"/>
      </w:pPr>
      <w:r>
        <w:t xml:space="preserve">El mural en el sistema educativo es habitual en centros de educación, pues </w:t>
      </w:r>
      <w:r w:rsidR="000B34CF">
        <w:t>contiene</w:t>
      </w:r>
      <w:r>
        <w:t xml:space="preserve"> mensajes que inspiran al ser leídos o apreciados. Esto conlleva a decir que el mural educativo </w:t>
      </w:r>
      <w:r w:rsidR="000B34CF">
        <w:t>brinda</w:t>
      </w:r>
      <w:r>
        <w:t xml:space="preserve"> muchas ventajas por el alto contenido transversal que este posee y la exposición constante en la mente de los educando</w:t>
      </w:r>
      <w:r w:rsidR="00945FA4">
        <w:t xml:space="preserve"> </w:t>
      </w:r>
      <w:r w:rsidR="00945FA4">
        <w:fldChar w:fldCharType="begin"/>
      </w:r>
      <w:r w:rsidR="00945FA4">
        <w:instrText xml:space="preserve"> ADDIN ZOTERO_ITEM CSL_CITATION {"citationID":"JMUYIFjt","properties":{"formattedCitation":"(Enamorado, 2020)","plainCitation":"(Enamorado, 2020)","noteIndex":0},"citationItems":[{"id":6113,"uris":["http://zotero.org/users/local/SCsn7NFX/items/9H88TFVK"],"uri":["http://zotero.org/users/local/SCsn7NFX/items/9H88TFVK"],"itemData":{"id":6113,"type":"thesis","event-place":"España","publisher":"postgrado de la Universidad deJjaén","publisher-place":"España","title":"CREATIVIDAD Y MANDALAS EN LA PINTURA MURAL","URL":"http://tauja.ujaen.es/bitstream/10953.1/13451/1/ENAMORADO_MENGBAR_GLORIAMARA_TFM_DIBUJO_IMAGEN_Y_ARTES_PLSTICAS.pdf","author":[{"family":"Enamorado","given":"Gloria"}],"accessed":{"date-parts":[["2021",9,14]]},"issued":{"date-parts":[["2020"]]}}}],"schema":"https://github.com/citation-style-language/schema/raw/master/csl-citation.json"} </w:instrText>
      </w:r>
      <w:r w:rsidR="00945FA4">
        <w:fldChar w:fldCharType="separate"/>
      </w:r>
      <w:r w:rsidR="00945FA4" w:rsidRPr="00945FA4">
        <w:t>(Enamorado, 2020)</w:t>
      </w:r>
      <w:r w:rsidR="00945FA4">
        <w:fldChar w:fldCharType="end"/>
      </w:r>
      <w:r>
        <w:t>.</w:t>
      </w:r>
    </w:p>
    <w:p w14:paraId="0D052291" w14:textId="5323FA04" w:rsidR="00F641CA" w:rsidRDefault="00945FA4" w:rsidP="001E0B38">
      <w:pPr>
        <w:jc w:val="both"/>
      </w:pPr>
      <w:r>
        <w:fldChar w:fldCharType="begin"/>
      </w:r>
      <w:r>
        <w:instrText xml:space="preserve"> ADDIN ZOTERO_ITEM CSL_CITATION {"citationID":"pFO3ATg0","properties":{"formattedCitation":"(Vera &amp; G\\uc0\\u243{}mez, 2020)","plainCitation":"(Vera &amp; Gómez, 2020)","noteIndex":0},"citationItems":[{"id":6115,"uris":["http://zotero.org/users/local/SCsn7NFX/items/6PVGTW35"],"uri":["http://zotero.org/users/local/SCsn7NFX/items/6PVGTW35"],"itemData":{"id":6115,"type":"paper-conference","language":"es","page":"67-78","source":"Zotero","title":"Murales colectivos","author":[{"family":"Vera","given":"Gabriela"},{"family":"Gómez","given":"Natalia"}],"issued":{"date-parts":[["2020"]]}}}],"schema":"https://github.com/citation-style-language/schema/raw/master/csl-citation.json"} </w:instrText>
      </w:r>
      <w:r>
        <w:fldChar w:fldCharType="separate"/>
      </w:r>
      <w:r w:rsidRPr="00945FA4">
        <w:t xml:space="preserve">Vera </w:t>
      </w:r>
      <w:r>
        <w:t>y</w:t>
      </w:r>
      <w:r w:rsidRPr="00945FA4">
        <w:t xml:space="preserve"> Gómez </w:t>
      </w:r>
      <w:r>
        <w:t>(</w:t>
      </w:r>
      <w:r w:rsidRPr="00945FA4">
        <w:t>2020)</w:t>
      </w:r>
      <w:r>
        <w:fldChar w:fldCharType="end"/>
      </w:r>
      <w:r w:rsidR="00852960">
        <w:t xml:space="preserve"> definen el</w:t>
      </w:r>
      <w:r>
        <w:t xml:space="preserve"> mural colectivo como una construcción colectiva de un boceto, cuyo fin es establecer un objetivo educativo y social, que en </w:t>
      </w:r>
      <w:r>
        <w:lastRenderedPageBreak/>
        <w:t xml:space="preserve">este caso fue la decoración de un aula de clases. </w:t>
      </w:r>
      <w:r w:rsidR="00F641CA">
        <w:t>En e</w:t>
      </w:r>
      <w:r w:rsidR="000B34CF">
        <w:t>ste</w:t>
      </w:r>
      <w:r w:rsidR="00F641CA">
        <w:t xml:space="preserve"> informe se relata la </w:t>
      </w:r>
      <w:r w:rsidR="000B34CF">
        <w:t>manera</w:t>
      </w:r>
      <w:r w:rsidR="00F641CA">
        <w:t xml:space="preserve"> en </w:t>
      </w:r>
      <w:r w:rsidR="007A2373">
        <w:t xml:space="preserve">la </w:t>
      </w:r>
      <w:r w:rsidR="00F641CA">
        <w:t>que se procesa la construcción de un mural educativo</w:t>
      </w:r>
      <w:r w:rsidR="007A2373">
        <w:t>,</w:t>
      </w:r>
      <w:r w:rsidR="00F641CA">
        <w:t xml:space="preserve"> que ha sido </w:t>
      </w:r>
      <w:r w:rsidR="000B34CF">
        <w:t>realizado</w:t>
      </w:r>
      <w:r w:rsidR="00F641CA">
        <w:t xml:space="preserve"> por una comunidad, pero esto solamente define</w:t>
      </w:r>
      <w:r w:rsidR="007A2373">
        <w:t xml:space="preserve"> a </w:t>
      </w:r>
      <w:r w:rsidR="00F641CA">
        <w:t>la actividad.</w:t>
      </w:r>
    </w:p>
    <w:p w14:paraId="07537762" w14:textId="46192E07" w:rsidR="00945FA4" w:rsidRDefault="00F641CA" w:rsidP="001E0B38">
      <w:pPr>
        <w:jc w:val="both"/>
      </w:pPr>
      <w:r>
        <w:fldChar w:fldCharType="begin"/>
      </w:r>
      <w:r>
        <w:instrText xml:space="preserve"> ADDIN ZOTERO_ITEM CSL_CITATION {"citationID":"CamCT9i8","properties":{"formattedCitation":"(Canales, 2020)","plainCitation":"(Canales, 2020)","noteIndex":0},"citationItems":[{"id":6117,"uris":["http://zotero.org/users/local/SCsn7NFX/items/3L54GPB8"],"uri":["http://zotero.org/users/local/SCsn7NFX/items/3L54GPB8"],"itemData":{"id":6117,"type":"thesis","event-place":"España","publisher":"Facultat de Belles Arts de Sant Carles UPV","publisher-place":"España","title":"REALIZACIÓN DE PROYECTO MURAL COLECTIVO","URL":"https://riunet.upv.es/bitstream/handle/10251/148576/Estremiana%20-%20Realizaci%C3%B3n%20de%20un%20proyecto%20mural%20colectivo.pdf?sequence=1","author":[{"family":"Canales","given":"Antonio"}],"accessed":{"date-parts":[["2021",9,14]]},"issued":{"date-parts":[["2020"]]}}}],"schema":"https://github.com/citation-style-language/schema/raw/master/csl-citation.json"} </w:instrText>
      </w:r>
      <w:r>
        <w:fldChar w:fldCharType="separate"/>
      </w:r>
      <w:r w:rsidRPr="00F641CA">
        <w:t xml:space="preserve">Canales </w:t>
      </w:r>
      <w:r>
        <w:t>(</w:t>
      </w:r>
      <w:r w:rsidRPr="00F641CA">
        <w:t>2020)</w:t>
      </w:r>
      <w:r>
        <w:fldChar w:fldCharType="end"/>
      </w:r>
      <w:r>
        <w:t xml:space="preserve"> define a la pintura mural como una obra pictórica ejecutada sobre un muro con una estrecha relación con la arquitectura y su contexto. El autor alude además que esta definición deba contemplar una capacidad lúdica y expresiva con un mensaje que deba ser dirigido para el contexto en el área en donde se lo va a dibujar.  </w:t>
      </w:r>
      <w:r w:rsidR="001A2CA2">
        <w:t>En los últimos años, son muchas las plataformas que han empleado esta herramienta como parte de la identidad creativa y en muchos casos colectivas</w:t>
      </w:r>
      <w:r>
        <w:t>.</w:t>
      </w:r>
      <w:r w:rsidR="001A2CA2">
        <w:t xml:space="preserve"> El arte colectivo, tiene sus raíces en el grafiti, pero con adaptaciones educativas o formativas a través del mensaje y de la expresión, sin embargo, como se dijo antes, el </w:t>
      </w:r>
      <w:r w:rsidR="007C4356">
        <w:t>ludismo</w:t>
      </w:r>
      <w:r w:rsidR="001A2CA2">
        <w:t xml:space="preserve"> puede ser un toque simple muy efectivo, pero ya no educativo.</w:t>
      </w:r>
    </w:p>
    <w:p w14:paraId="472EF932" w14:textId="7BC0F48F" w:rsidR="001A2CA2" w:rsidRDefault="001A2CA2" w:rsidP="001E0B38">
      <w:pPr>
        <w:jc w:val="both"/>
      </w:pPr>
      <w:r>
        <w:fldChar w:fldCharType="begin"/>
      </w:r>
      <w:r>
        <w:instrText xml:space="preserve"> ADDIN ZOTERO_ITEM CSL_CITATION {"citationID":"bJ3SUhdm","properties":{"formattedCitation":"(Achury, 2020)","plainCitation":"(Achury, 2020)","noteIndex":0},"citationItems":[{"id":6118,"uris":["http://zotero.org/users/local/SCsn7NFX/items/TAYT8VDS"],"uri":["http://zotero.org/users/local/SCsn7NFX/items/TAYT8VDS"],"itemData":{"id":6118,"type":"article-journal","abstract":"Trabajo de grado que se propone plantear una serie de inquietudes respecto a la construcción de imaginarios desde el ejercicio de la memoria colectiva como resultado de las lecturas de imágenes producidas por el Arte Urbano, más específicamente se remite al estudio de los murales realizados por el artista callejero Carlos Trilleras, entendiendo que sus murales son representaciones de comunidades indígenas las cuales son producto de las experiencias, vivencias y formas de ver el mundo evocado desde una memoria individual pero que a su vez tiene estrecha relación con las memorias culturales y colectivas. Igualmente comprender los procesos de recepción de la imagen en los sujetos observadores que transitan el sector de La Candelaria","container-title":"reponame:Repositorio Institucional de la Universidad Pedagógica Nacional","language":"spa","note":"Accepted: 2021-02-24T03:36:14Z\npublisher: Universidad Pedagógica Nacional","source":"repositorio.pedagogica.edu.co","title":"Los rostros indígenas del Arte Callejero y su vinculación con procesos de memoria cultural en la localidad de La Candelaria.","URL":"http://repository.pedagogica.edu.co/handle/20.500.12209/12970","author":[{"family":"Achury","given":"Andres Felipe"}],"accessed":{"date-parts":[["2021",9,14]]},"issued":{"date-parts":[["2020"]]}}}],"schema":"https://github.com/citation-style-language/schema/raw/master/csl-citation.json"} </w:instrText>
      </w:r>
      <w:r>
        <w:fldChar w:fldCharType="separate"/>
      </w:r>
      <w:r w:rsidRPr="001A2CA2">
        <w:t xml:space="preserve">Achury </w:t>
      </w:r>
      <w:r>
        <w:t>(</w:t>
      </w:r>
      <w:r w:rsidRPr="001A2CA2">
        <w:t>2020)</w:t>
      </w:r>
      <w:r>
        <w:fldChar w:fldCharType="end"/>
      </w:r>
      <w:r>
        <w:t xml:space="preserve"> hace un estudio del arte callejero</w:t>
      </w:r>
      <w:r w:rsidR="00607775">
        <w:t xml:space="preserve"> y agrega a la definición de grafiti, el punto árido de su conceptualización es el que se hace sin autorización</w:t>
      </w:r>
      <w:r w:rsidR="00FE4C88">
        <w:t>.</w:t>
      </w:r>
      <w:r w:rsidR="00607775">
        <w:t xml:space="preserve"> </w:t>
      </w:r>
      <w:r w:rsidR="00FE4C88">
        <w:t>P</w:t>
      </w:r>
      <w:r w:rsidR="00607775">
        <w:t xml:space="preserve">or ello la postura principal de esta investigación, es la de un Municipio como el de la ciudad de Guayaquil, que propone en lugares en dónde la inherencia de la decisión de propiedad depende de la </w:t>
      </w:r>
      <w:r w:rsidR="00FE4C88">
        <w:t>alcaldesa</w:t>
      </w:r>
      <w:r w:rsidR="00607775">
        <w:t xml:space="preserve"> y del interés por educar y participar de conocimiento en paredes en desuso. </w:t>
      </w:r>
    </w:p>
    <w:p w14:paraId="263B4C43" w14:textId="560FCB97" w:rsidR="00852960" w:rsidRPr="00852960" w:rsidRDefault="00852960" w:rsidP="00852960">
      <w:pPr>
        <w:ind w:firstLine="0"/>
        <w:jc w:val="both"/>
        <w:rPr>
          <w:b/>
        </w:rPr>
      </w:pPr>
      <w:r>
        <w:t xml:space="preserve">  </w:t>
      </w:r>
      <w:r w:rsidRPr="00852960">
        <w:rPr>
          <w:b/>
        </w:rPr>
        <w:t xml:space="preserve"> Metodología</w:t>
      </w:r>
    </w:p>
    <w:p w14:paraId="5E28E5D3" w14:textId="3FFACA4B" w:rsidR="00C13AAA" w:rsidRPr="00F323D5" w:rsidRDefault="00482267" w:rsidP="001E0B38">
      <w:pPr>
        <w:jc w:val="both"/>
      </w:pPr>
      <w:r w:rsidRPr="00F323D5">
        <w:t xml:space="preserve">El estudio </w:t>
      </w:r>
      <w:r w:rsidR="00EB41BB" w:rsidRPr="00F323D5">
        <w:t>u</w:t>
      </w:r>
      <w:r w:rsidR="00CC5405" w:rsidRPr="00F323D5">
        <w:t>tilizó</w:t>
      </w:r>
      <w:r w:rsidR="00EB41BB" w:rsidRPr="00F323D5">
        <w:t xml:space="preserve"> el método deductivo aplicado</w:t>
      </w:r>
      <w:r w:rsidR="00D72767">
        <w:t xml:space="preserve">, </w:t>
      </w:r>
      <w:r w:rsidR="00EB41BB" w:rsidRPr="00F323D5">
        <w:fldChar w:fldCharType="begin"/>
      </w:r>
      <w:r w:rsidR="00066317" w:rsidRPr="00F323D5">
        <w:instrText xml:space="preserve"> ADDIN ZOTERO_ITEM CSL_CITATION {"citationID":"fKUTjKnb","properties":{"formattedCitation":"(Andrade et\\uc0\\u160{}al., 2018)","plainCitation":"(Andrade et al., 2018)","dontUpdate":true,"noteIndex":0},"citationItems":[{"id":847,"uris":["http://zotero.org/users/local/SCsn7NFX/items/ZJD7KJXK"],"uri":["http://zotero.org/users/local/SCsn7NFX/items/ZJD7KJXK"],"itemData":{"id":847,"type":"article-journal","container-title":"Conrado","ISSN":"1990-8644","issue":"63","page":"117-122","source":"SciELO","title":"Método inductivo y su refutación deductista","volume":"14","author":[{"family":"Andrade","given":"Fabrizzio"},{"family":"Alejo","given":"Oscar J."},{"family":"Armendáriz","given":"Christian Ronald"}],"issued":{"date-parts":[["2018",6]]}}}],"schema":"https://github.com/citation-style-language/schema/raw/master/csl-citation.json"} </w:instrText>
      </w:r>
      <w:r w:rsidR="00EB41BB" w:rsidRPr="00F323D5">
        <w:fldChar w:fldCharType="separate"/>
      </w:r>
      <w:r w:rsidR="00EB41BB" w:rsidRPr="00F323D5">
        <w:t>Andrade et al. (2018)</w:t>
      </w:r>
      <w:r w:rsidR="00EB41BB" w:rsidRPr="00F323D5">
        <w:fldChar w:fldCharType="end"/>
      </w:r>
      <w:r w:rsidR="00EB41BB" w:rsidRPr="00F323D5">
        <w:t xml:space="preserve"> </w:t>
      </w:r>
      <w:r w:rsidR="00D72767">
        <w:t xml:space="preserve">mencionan que este método </w:t>
      </w:r>
      <w:r w:rsidR="00270397" w:rsidRPr="00F323D5">
        <w:t>parte</w:t>
      </w:r>
      <w:r w:rsidR="00EB41BB" w:rsidRPr="00F323D5">
        <w:t xml:space="preserve"> de conocimientos </w:t>
      </w:r>
      <w:r w:rsidR="00CC5405" w:rsidRPr="00F323D5">
        <w:t>particulares</w:t>
      </w:r>
      <w:r w:rsidR="00EB41BB" w:rsidRPr="00F323D5">
        <w:t xml:space="preserve"> para llegar a </w:t>
      </w:r>
      <w:r w:rsidR="00CC5405" w:rsidRPr="00F323D5">
        <w:lastRenderedPageBreak/>
        <w:t>planteamientos generale</w:t>
      </w:r>
      <w:r w:rsidR="00D72767">
        <w:t>s. E</w:t>
      </w:r>
      <w:r w:rsidR="00EB41BB" w:rsidRPr="00F323D5">
        <w:t xml:space="preserve">l </w:t>
      </w:r>
      <w:r w:rsidR="00CC5405" w:rsidRPr="00F323D5">
        <w:t>estudio</w:t>
      </w:r>
      <w:r w:rsidR="00EB41BB" w:rsidRPr="00F323D5">
        <w:t xml:space="preserve"> t</w:t>
      </w:r>
      <w:r w:rsidR="00CC5405" w:rsidRPr="00F323D5">
        <w:t>uvo</w:t>
      </w:r>
      <w:r w:rsidRPr="00F323D5">
        <w:t xml:space="preserve"> un corte transversal dentro del período de julio a diciembre del 2020</w:t>
      </w:r>
      <w:r w:rsidR="00D72767">
        <w:t xml:space="preserve"> y </w:t>
      </w:r>
      <w:r w:rsidRPr="00F323D5">
        <w:t xml:space="preserve">se aplicó en la ciudad de Guayaquil, con un enfoque mixto, que utilizó la encuesta para la recolección de datos que confirme la hipótesis planteada que </w:t>
      </w:r>
      <w:r w:rsidR="00D72767" w:rsidRPr="00F323D5">
        <w:t>el mural</w:t>
      </w:r>
      <w:r w:rsidRPr="00F323D5">
        <w:t xml:space="preserve"> educativo en los espacios públicos tiene un impacto positivo en el aporte cultural de la ciudad de Guayaquil</w:t>
      </w:r>
      <w:r w:rsidR="00D0333A" w:rsidRPr="00F323D5">
        <w:t>.</w:t>
      </w:r>
      <w:r w:rsidR="00CC5405" w:rsidRPr="00F323D5">
        <w:t xml:space="preserve"> El tipo de investigación descriptivo e interpretativo </w:t>
      </w:r>
      <w:r w:rsidR="006406A3" w:rsidRPr="00F323D5">
        <w:t>ayudó</w:t>
      </w:r>
      <w:r w:rsidR="00CC5405" w:rsidRPr="00F323D5">
        <w:t xml:space="preserve"> al estudio estadístico correlacional </w:t>
      </w:r>
      <w:r w:rsidR="00D72767">
        <w:t xml:space="preserve">y </w:t>
      </w:r>
      <w:r w:rsidR="00CC5405" w:rsidRPr="00F323D5">
        <w:t>a confeccionar las conclusiones del estudio.</w:t>
      </w:r>
    </w:p>
    <w:p w14:paraId="39C1F63B" w14:textId="24D5C133" w:rsidR="006E4ECB" w:rsidRPr="00F323D5" w:rsidRDefault="00D0333A" w:rsidP="001E0B38">
      <w:pPr>
        <w:jc w:val="both"/>
      </w:pPr>
      <w:r w:rsidRPr="00F323D5">
        <w:t xml:space="preserve"> El enfoque cualitativo se aplicó en la entrevista a </w:t>
      </w:r>
      <w:r w:rsidR="00CC5405" w:rsidRPr="00F323D5">
        <w:t>tres expertos en gestión de espacio</w:t>
      </w:r>
      <w:r w:rsidRPr="00F323D5">
        <w:t>,</w:t>
      </w:r>
      <w:r w:rsidR="00CC5405" w:rsidRPr="00F323D5">
        <w:t xml:space="preserve"> diseño artístico y artes murales.</w:t>
      </w:r>
      <w:r w:rsidRPr="00F323D5">
        <w:t xml:space="preserve"> </w:t>
      </w:r>
      <w:r w:rsidR="006E4ECB" w:rsidRPr="00F323D5">
        <w:t xml:space="preserve">Se agregó </w:t>
      </w:r>
      <w:r w:rsidR="00CC5405" w:rsidRPr="00F323D5">
        <w:t xml:space="preserve">a este enfoque, </w:t>
      </w:r>
      <w:r w:rsidR="006E4ECB" w:rsidRPr="00F323D5">
        <w:t>el análisis visual</w:t>
      </w:r>
      <w:r w:rsidR="00D72767">
        <w:t>,</w:t>
      </w:r>
      <w:r w:rsidR="006E4ECB" w:rsidRPr="00F323D5">
        <w:t xml:space="preserve"> a través de la observación de los murales </w:t>
      </w:r>
      <w:r w:rsidR="00CC5405" w:rsidRPr="00F323D5">
        <w:t>con u</w:t>
      </w:r>
      <w:r w:rsidR="006E4ECB" w:rsidRPr="00F323D5">
        <w:t xml:space="preserve">na muestra representativa de </w:t>
      </w:r>
      <w:r w:rsidR="00DE0B32" w:rsidRPr="00F323D5">
        <w:t>uno</w:t>
      </w:r>
      <w:r w:rsidR="00CC5405" w:rsidRPr="00F323D5">
        <w:t xml:space="preserve"> de </w:t>
      </w:r>
      <w:r w:rsidR="006E4ECB" w:rsidRPr="00F323D5">
        <w:t>estos,</w:t>
      </w:r>
      <w:r w:rsidR="00DE0B32" w:rsidRPr="00F323D5">
        <w:t xml:space="preserve"> ya que todos tienen el mismo contexto</w:t>
      </w:r>
      <w:r w:rsidR="00D72767">
        <w:t xml:space="preserve">. Este </w:t>
      </w:r>
      <w:r w:rsidR="006E4ECB" w:rsidRPr="00F323D5">
        <w:t>fue analizado de forma morfológica y conceptual</w:t>
      </w:r>
      <w:r w:rsidR="00CC5405" w:rsidRPr="00F323D5">
        <w:t>, e</w:t>
      </w:r>
      <w:r w:rsidR="006E4ECB" w:rsidRPr="00F323D5">
        <w:t>n sus planos denotativos</w:t>
      </w:r>
      <w:r w:rsidR="00CC5405" w:rsidRPr="00F323D5">
        <w:t>,</w:t>
      </w:r>
      <w:r w:rsidR="006E4ECB" w:rsidRPr="00F323D5">
        <w:t xml:space="preserve"> connotativos y también en su plano conceptual y de expresión, es decir, realizando una lectura específica de las imágenes.</w:t>
      </w:r>
    </w:p>
    <w:p w14:paraId="0B969AE9" w14:textId="4DD0359D" w:rsidR="002D11A0" w:rsidRDefault="002D11A0" w:rsidP="001E0B38">
      <w:pPr>
        <w:jc w:val="both"/>
      </w:pPr>
      <w:r w:rsidRPr="00F323D5">
        <w:t xml:space="preserve">La encuesta </w:t>
      </w:r>
      <w:r w:rsidR="000A66CA" w:rsidRPr="00F323D5">
        <w:t xml:space="preserve">de </w:t>
      </w:r>
      <w:r w:rsidR="00D72767">
        <w:t>siete</w:t>
      </w:r>
      <w:r w:rsidR="000A66CA" w:rsidRPr="00F323D5">
        <w:t xml:space="preserve"> preguntas dimensionadas con las variables y los objetivos de la investigación, utiliza</w:t>
      </w:r>
      <w:r w:rsidR="00B2211C">
        <w:t>ndo</w:t>
      </w:r>
      <w:r w:rsidR="000A66CA" w:rsidRPr="00F323D5">
        <w:t xml:space="preserve"> la</w:t>
      </w:r>
      <w:r w:rsidR="00F6182C" w:rsidRPr="00F323D5">
        <w:t xml:space="preserve"> escala de Likert, </w:t>
      </w:r>
      <w:r w:rsidRPr="00F323D5">
        <w:t xml:space="preserve">se </w:t>
      </w:r>
      <w:r w:rsidR="000A66CA" w:rsidRPr="00F323D5">
        <w:t>aplic</w:t>
      </w:r>
      <w:r w:rsidRPr="00F323D5">
        <w:t xml:space="preserve">ó a </w:t>
      </w:r>
      <w:r w:rsidR="00CC5405" w:rsidRPr="00F323D5">
        <w:t>ciudadanos que</w:t>
      </w:r>
      <w:r w:rsidRPr="00F323D5">
        <w:t xml:space="preserve"> viven en la ciudad de Guayaquil</w:t>
      </w:r>
      <w:r w:rsidR="006D6E98" w:rsidRPr="00F323D5">
        <w:t>; l</w:t>
      </w:r>
      <w:r w:rsidRPr="00F323D5">
        <w:t>a segmentación se hizo a conveniencia.</w:t>
      </w:r>
      <w:r w:rsidR="004533A0" w:rsidRPr="00F323D5">
        <w:t xml:space="preserve"> El cálculo de la muestra dio 384</w:t>
      </w:r>
      <w:r w:rsidR="00B2211C">
        <w:t xml:space="preserve"> sujetos</w:t>
      </w:r>
      <w:r w:rsidR="004533A0" w:rsidRPr="00F323D5">
        <w:t xml:space="preserve"> y </w:t>
      </w:r>
      <w:bookmarkStart w:id="12" w:name="_Hlk75292661"/>
      <w:r w:rsidR="004533A0" w:rsidRPr="00F323D5">
        <w:t xml:space="preserve">el </w:t>
      </w:r>
      <w:r w:rsidR="00AD7DF1" w:rsidRPr="00F323D5">
        <w:t>A</w:t>
      </w:r>
      <w:r w:rsidR="004533A0" w:rsidRPr="00F323D5">
        <w:t xml:space="preserve">lfa </w:t>
      </w:r>
      <w:r w:rsidR="00F6182C" w:rsidRPr="00F323D5">
        <w:t>de</w:t>
      </w:r>
      <w:r w:rsidR="004533A0" w:rsidRPr="00F323D5">
        <w:t xml:space="preserve"> </w:t>
      </w:r>
      <w:r w:rsidR="00F6182C" w:rsidRPr="00F323D5">
        <w:t>Cron</w:t>
      </w:r>
      <w:r w:rsidR="004533A0" w:rsidRPr="00F323D5">
        <w:t xml:space="preserve">bach alcanzó al 90,2% de confiabilidad de los datos </w:t>
      </w:r>
      <w:r w:rsidR="000A66CA" w:rsidRPr="00F323D5">
        <w:t>con una aceptable</w:t>
      </w:r>
      <w:r w:rsidR="00226E7E" w:rsidRPr="00F323D5">
        <w:t xml:space="preserve"> validación de</w:t>
      </w:r>
      <w:r w:rsidR="004533A0" w:rsidRPr="00F323D5">
        <w:t xml:space="preserve"> la encuesta.</w:t>
      </w:r>
    </w:p>
    <w:bookmarkEnd w:id="12"/>
    <w:p w14:paraId="6A47CD68" w14:textId="07EBE947" w:rsidR="002D11A0" w:rsidRDefault="002D11A0" w:rsidP="001E0B38">
      <w:pPr>
        <w:jc w:val="both"/>
      </w:pPr>
      <w:r w:rsidRPr="00F323D5">
        <w:lastRenderedPageBreak/>
        <w:t>La</w:t>
      </w:r>
      <w:r w:rsidR="00AD7DF1" w:rsidRPr="00F323D5">
        <w:t>s</w:t>
      </w:r>
      <w:r w:rsidRPr="00F323D5">
        <w:t xml:space="preserve"> variable</w:t>
      </w:r>
      <w:r w:rsidR="00AD7DF1" w:rsidRPr="00F323D5">
        <w:t>s</w:t>
      </w:r>
      <w:r w:rsidRPr="00F323D5">
        <w:t xml:space="preserve"> fueron divididas en dimensiones</w:t>
      </w:r>
      <w:r w:rsidR="00AD7DF1" w:rsidRPr="00F323D5">
        <w:t>,</w:t>
      </w:r>
      <w:r w:rsidRPr="00F323D5">
        <w:t xml:space="preserve"> con las cuales se realizaron </w:t>
      </w:r>
      <w:r w:rsidR="00B2211C">
        <w:t>siete</w:t>
      </w:r>
      <w:r w:rsidRPr="00F323D5">
        <w:t xml:space="preserve"> pregunta</w:t>
      </w:r>
      <w:r w:rsidR="00C13AAA" w:rsidRPr="00F323D5">
        <w:t>s</w:t>
      </w:r>
      <w:r w:rsidRPr="00F323D5">
        <w:t xml:space="preserve"> en un cuestionario corto, pero estructurado de manera de poder demostrar la relación de las variables como se observa en la tabla 1.</w:t>
      </w:r>
    </w:p>
    <w:p w14:paraId="006104E4" w14:textId="77777777" w:rsidR="00B2211C" w:rsidRPr="00F323D5" w:rsidRDefault="00B2211C" w:rsidP="00B2211C">
      <w:pPr>
        <w:spacing w:line="240" w:lineRule="auto"/>
        <w:jc w:val="both"/>
      </w:pPr>
    </w:p>
    <w:p w14:paraId="40CFC48F" w14:textId="58C5B688" w:rsidR="00C13AAA" w:rsidRPr="00AE664E" w:rsidRDefault="00C13AAA" w:rsidP="001E0B38">
      <w:pPr>
        <w:jc w:val="both"/>
      </w:pPr>
      <m:oMathPara>
        <m:oMathParaPr>
          <m:jc m:val="left"/>
        </m:oMathParaPr>
        <m:oMath>
          <m:r>
            <w:rPr>
              <w:rFonts w:ascii="Cambria Math" w:hAnsi="Cambria Math"/>
            </w:rPr>
            <m:t>Variabl</m:t>
          </m:r>
          <m:sSub>
            <m:sSubPr>
              <m:ctrlPr>
                <w:rPr>
                  <w:rFonts w:ascii="Cambria Math" w:hAnsi="Cambria Math"/>
                  <w:i/>
                </w:rPr>
              </m:ctrlPr>
            </m:sSubPr>
            <m:e>
              <m:r>
                <w:rPr>
                  <w:rFonts w:ascii="Cambria Math" w:hAnsi="Cambria Math"/>
                </w:rPr>
                <m:t>e</m:t>
              </m:r>
            </m:e>
            <m:sub>
              <m:r>
                <w:rPr>
                  <w:rFonts w:ascii="Cambria Math" w:hAnsi="Cambria Math"/>
                </w:rPr>
                <m:t>independiente</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i/>
                    </w:rPr>
                  </m:ctrlPr>
                </m:naryPr>
                <m:sub/>
                <m:sup/>
                <m:e>
                  <m:r>
                    <m:rPr>
                      <m:sty m:val="p"/>
                    </m:rPr>
                    <w:rPr>
                      <w:rFonts w:ascii="Cambria Math" w:hAnsi="Cambria Math"/>
                    </w:rPr>
                    <m:t>(Atracción</m:t>
                  </m:r>
                  <m:r>
                    <m:rPr>
                      <m:sty m:val="p"/>
                    </m:rPr>
                    <w:rPr>
                      <w:rFonts w:ascii="Cambria Math"/>
                    </w:rPr>
                    <m:t>+Ornato+Aceptaci</m:t>
                  </m:r>
                  <m:r>
                    <m:rPr>
                      <m:sty m:val="p"/>
                    </m:rPr>
                    <w:rPr>
                      <w:rFonts w:ascii="Cambria Math"/>
                    </w:rPr>
                    <m:t>ó</m:t>
                  </m:r>
                  <m:r>
                    <m:rPr>
                      <m:sty m:val="p"/>
                    </m:rPr>
                    <w:rPr>
                      <w:rFonts w:ascii="Cambria Math"/>
                    </w:rPr>
                    <m:t>n</m:t>
                  </m:r>
                  <m:r>
                    <m:rPr>
                      <m:sty m:val="p"/>
                    </m:rPr>
                    <w:rPr>
                      <w:rFonts w:ascii="Cambria Math" w:hAnsi="Cambria Math"/>
                    </w:rPr>
                    <m:t>)</m:t>
                  </m:r>
                </m:e>
              </m:nary>
            </m:num>
            <m:den>
              <m:r>
                <w:rPr>
                  <w:rFonts w:ascii="Cambria Math" w:hAnsi="Cambria Math"/>
                </w:rPr>
                <m:t>3</m:t>
              </m:r>
            </m:den>
          </m:f>
          <m:r>
            <w:rPr>
              <w:rFonts w:ascii="Cambria Math" w:hAnsi="Cambria Math"/>
            </w:rPr>
            <m:t xml:space="preserve"> </m:t>
          </m:r>
        </m:oMath>
      </m:oMathPara>
    </w:p>
    <w:p w14:paraId="7DB46E99" w14:textId="26DB17D3" w:rsidR="00C13AAA" w:rsidRPr="00AE664E" w:rsidRDefault="00C13AAA" w:rsidP="001E0B38">
      <w:pPr>
        <w:ind w:firstLine="0"/>
        <w:jc w:val="both"/>
        <w:rPr>
          <w:rFonts w:eastAsiaTheme="minorEastAsia"/>
          <w:sz w:val="16"/>
          <w:szCs w:val="16"/>
        </w:rPr>
      </w:pPr>
      <w:bookmarkStart w:id="13" w:name="_Hlk74753811"/>
      <m:oMathPara>
        <m:oMathParaPr>
          <m:jc m:val="left"/>
        </m:oMathParaPr>
        <m:oMath>
          <m:r>
            <w:rPr>
              <w:rFonts w:ascii="Cambria Math" w:hAnsi="Cambria Math"/>
              <w:sz w:val="18"/>
              <w:szCs w:val="18"/>
            </w:rPr>
            <m:t>Variabl</m:t>
          </m:r>
          <m:sSub>
            <m:sSubPr>
              <m:ctrlPr>
                <w:rPr>
                  <w:rFonts w:ascii="Cambria Math" w:hAnsi="Cambria Math"/>
                  <w:i/>
                  <w:sz w:val="18"/>
                  <w:szCs w:val="18"/>
                </w:rPr>
              </m:ctrlPr>
            </m:sSubPr>
            <m:e>
              <m:r>
                <w:rPr>
                  <w:rFonts w:ascii="Cambria Math" w:hAnsi="Cambria Math"/>
                  <w:sz w:val="18"/>
                  <w:szCs w:val="18"/>
                </w:rPr>
                <m:t>e</m:t>
              </m:r>
            </m:e>
            <m:sub>
              <m:r>
                <w:rPr>
                  <w:rFonts w:ascii="Cambria Math" w:hAnsi="Cambria Math"/>
                  <w:sz w:val="18"/>
                  <w:szCs w:val="18"/>
                </w:rPr>
                <m:t>dependiente</m:t>
              </m:r>
            </m:sub>
          </m:sSub>
          <m:r>
            <w:rPr>
              <w:rFonts w:ascii="Cambria Math" w:hAnsi="Cambria Math"/>
              <w:sz w:val="18"/>
              <w:szCs w:val="18"/>
            </w:rPr>
            <m:t>=</m:t>
          </m:r>
          <m:f>
            <m:fPr>
              <m:ctrlPr>
                <w:rPr>
                  <w:rFonts w:ascii="Cambria Math" w:hAnsi="Cambria Math"/>
                  <w:sz w:val="18"/>
                  <w:szCs w:val="18"/>
                </w:rPr>
              </m:ctrlPr>
            </m:fPr>
            <m:num>
              <m:nary>
                <m:naryPr>
                  <m:chr m:val="∑"/>
                  <m:subHide m:val="1"/>
                  <m:supHide m:val="1"/>
                  <m:ctrlPr>
                    <w:rPr>
                      <w:rFonts w:ascii="Cambria Math" w:hAnsi="Cambria Math"/>
                      <w:i/>
                      <w:sz w:val="18"/>
                      <w:szCs w:val="18"/>
                    </w:rPr>
                  </m:ctrlPr>
                </m:naryPr>
                <m:sub/>
                <m:sup/>
                <m:e>
                  <m:r>
                    <m:rPr>
                      <m:sty m:val="p"/>
                    </m:rPr>
                    <w:rPr>
                      <w:rFonts w:ascii="Cambria Math" w:hAnsi="Cambria Math"/>
                      <w:sz w:val="18"/>
                      <w:szCs w:val="18"/>
                    </w:rPr>
                    <m:t>(Consentimiento+aporte cultural+respeto cultural+elección cultural)</m:t>
                  </m:r>
                </m:e>
              </m:nary>
            </m:num>
            <m:den>
              <m:r>
                <w:rPr>
                  <w:rFonts w:ascii="Cambria Math" w:hAnsi="Cambria Math"/>
                  <w:sz w:val="18"/>
                  <w:szCs w:val="18"/>
                </w:rPr>
                <m:t>4</m:t>
              </m:r>
            </m:den>
          </m:f>
        </m:oMath>
      </m:oMathPara>
    </w:p>
    <w:bookmarkEnd w:id="13"/>
    <w:p w14:paraId="0E03DCD2" w14:textId="29AF8609" w:rsidR="00C13AAA" w:rsidRPr="00F323D5" w:rsidRDefault="00C13AAA" w:rsidP="00B2211C">
      <w:pPr>
        <w:pStyle w:val="Descripcin"/>
        <w:jc w:val="center"/>
      </w:pPr>
      <w:r w:rsidRPr="00F323D5">
        <w:t xml:space="preserve">Ecuación </w:t>
      </w:r>
      <w:fldSimple w:instr=" SEQ Ecuación \* ARABIC ">
        <w:r w:rsidR="007047E8">
          <w:rPr>
            <w:noProof/>
          </w:rPr>
          <w:t>1</w:t>
        </w:r>
      </w:fldSimple>
      <w:r w:rsidRPr="00F323D5">
        <w:t xml:space="preserve"> Cálculo de las variables</w:t>
      </w:r>
    </w:p>
    <w:p w14:paraId="16C23AF0" w14:textId="77777777" w:rsidR="00C13AAA" w:rsidRPr="00F323D5" w:rsidRDefault="00C13AAA" w:rsidP="00B2211C">
      <w:pPr>
        <w:ind w:firstLine="0"/>
        <w:jc w:val="center"/>
      </w:pPr>
      <w:r w:rsidRPr="00F323D5">
        <w:rPr>
          <w:b/>
          <w:bCs/>
        </w:rPr>
        <w:t>Fuente:</w:t>
      </w:r>
      <w:r w:rsidRPr="00F323D5">
        <w:t xml:space="preserve"> Elaboración propia</w:t>
      </w:r>
    </w:p>
    <w:p w14:paraId="486804B1" w14:textId="6FE185AE" w:rsidR="00C13AAA" w:rsidRPr="00F323D5" w:rsidRDefault="00037FD1" w:rsidP="001E0B38">
      <w:pPr>
        <w:ind w:firstLine="0"/>
        <w:jc w:val="both"/>
      </w:pPr>
      <w:r>
        <w:t>En cuanto al proceso de observación, d</w:t>
      </w:r>
      <w:r w:rsidR="000A66CA" w:rsidRPr="00F323D5">
        <w:t>e</w:t>
      </w:r>
      <w:r w:rsidR="00016EE6">
        <w:t>bido a que visualmente, todas la</w:t>
      </w:r>
      <w:r w:rsidR="000A66CA" w:rsidRPr="00F323D5">
        <w:t xml:space="preserve">s artes de </w:t>
      </w:r>
      <w:r w:rsidR="00D73F64" w:rsidRPr="00F323D5">
        <w:t>Letras Vivas</w:t>
      </w:r>
      <w:r w:rsidR="000A66CA" w:rsidRPr="00F323D5">
        <w:t xml:space="preserve"> son iguales en contexto, </w:t>
      </w:r>
      <w:r>
        <w:t xml:space="preserve">el análisis </w:t>
      </w:r>
      <w:r w:rsidR="005A5785" w:rsidRPr="00F323D5">
        <w:t>se hizo al siguiente mural:</w:t>
      </w:r>
    </w:p>
    <w:p w14:paraId="3CD68F0F" w14:textId="77777777" w:rsidR="005A5785" w:rsidRPr="00F323D5" w:rsidRDefault="005A5785" w:rsidP="005953F9">
      <w:pPr>
        <w:pStyle w:val="Sinespaciado"/>
        <w:jc w:val="center"/>
        <w:rPr>
          <w:lang w:val="es-EC"/>
        </w:rPr>
      </w:pPr>
      <w:r w:rsidRPr="00F323D5">
        <w:rPr>
          <w:noProof/>
          <w:lang w:val="es-MX" w:eastAsia="es-MX" w:bidi="ar-SA"/>
        </w:rPr>
        <w:drawing>
          <wp:inline distT="0" distB="0" distL="0" distR="0" wp14:anchorId="4AA97F04" wp14:editId="272C28C9">
            <wp:extent cx="4400550" cy="2600325"/>
            <wp:effectExtent l="0" t="0" r="0" b="9525"/>
            <wp:docPr id="5" name="Imagen 1">
              <a:extLst xmlns:a="http://schemas.openxmlformats.org/drawingml/2006/main">
                <a:ext uri="{FF2B5EF4-FFF2-40B4-BE49-F238E27FC236}">
                  <a16:creationId xmlns:a16="http://schemas.microsoft.com/office/drawing/2014/main" id="{9B53BE84-53CD-4881-8610-C9C1084FAAD9}"/>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9B53BE84-53CD-4881-8610-C9C1084FAAD9}"/>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00550" cy="2600325"/>
                    </a:xfrm>
                    <a:prstGeom prst="rect">
                      <a:avLst/>
                    </a:prstGeom>
                    <a:noFill/>
                    <a:ln>
                      <a:noFill/>
                    </a:ln>
                  </pic:spPr>
                </pic:pic>
              </a:graphicData>
            </a:graphic>
          </wp:inline>
        </w:drawing>
      </w:r>
    </w:p>
    <w:p w14:paraId="39CF8586" w14:textId="0883733F" w:rsidR="000A66CA" w:rsidRPr="00F323D5" w:rsidRDefault="000A66CA" w:rsidP="005953F9">
      <w:pPr>
        <w:pStyle w:val="Descripcin"/>
        <w:ind w:firstLine="0"/>
        <w:jc w:val="center"/>
        <w:sectPr w:rsidR="000A66CA" w:rsidRPr="00F323D5" w:rsidSect="005A5785">
          <w:headerReference w:type="default" r:id="rId14"/>
          <w:footerReference w:type="default" r:id="rId15"/>
          <w:pgSz w:w="11906" w:h="16838"/>
          <w:pgMar w:top="1701" w:right="1701" w:bottom="1701" w:left="2268" w:header="709" w:footer="709" w:gutter="0"/>
          <w:pgNumType w:start="1"/>
          <w:cols w:space="708"/>
          <w:docGrid w:linePitch="360"/>
        </w:sectPr>
      </w:pPr>
      <w:bookmarkStart w:id="14" w:name="_Toc84921401"/>
      <w:r w:rsidRPr="00CE38E6">
        <w:rPr>
          <w:i/>
          <w:iCs w:val="0"/>
        </w:rPr>
        <w:t xml:space="preserve">Figura </w:t>
      </w:r>
      <w:r w:rsidR="002601E7" w:rsidRPr="00CE38E6">
        <w:rPr>
          <w:i/>
          <w:iCs w:val="0"/>
        </w:rPr>
        <w:fldChar w:fldCharType="begin"/>
      </w:r>
      <w:r w:rsidR="002601E7" w:rsidRPr="00CE38E6">
        <w:rPr>
          <w:i/>
          <w:iCs w:val="0"/>
        </w:rPr>
        <w:instrText xml:space="preserve"> SEQ Figura \* ARABIC </w:instrText>
      </w:r>
      <w:r w:rsidR="002601E7" w:rsidRPr="00CE38E6">
        <w:rPr>
          <w:i/>
          <w:iCs w:val="0"/>
        </w:rPr>
        <w:fldChar w:fldCharType="separate"/>
      </w:r>
      <w:r w:rsidR="007047E8" w:rsidRPr="00CE38E6">
        <w:rPr>
          <w:i/>
          <w:iCs w:val="0"/>
          <w:noProof/>
        </w:rPr>
        <w:t>1</w:t>
      </w:r>
      <w:r w:rsidR="002601E7" w:rsidRPr="00CE38E6">
        <w:rPr>
          <w:i/>
          <w:iCs w:val="0"/>
          <w:noProof/>
        </w:rPr>
        <w:fldChar w:fldCharType="end"/>
      </w:r>
      <w:r w:rsidRPr="00F323D5">
        <w:t xml:space="preserve"> Mural de la Av. </w:t>
      </w:r>
      <w:proofErr w:type="spellStart"/>
      <w:r w:rsidRPr="00F323D5">
        <w:t>Bonín</w:t>
      </w:r>
      <w:proofErr w:type="spellEnd"/>
      <w:r w:rsidR="005D34BB" w:rsidRPr="00F323D5">
        <w:t xml:space="preserve"> de la ciudad de Guayaquil</w:t>
      </w:r>
      <w:bookmarkEnd w:id="14"/>
    </w:p>
    <w:p w14:paraId="2D734FC6" w14:textId="123528C3" w:rsidR="002D11A0" w:rsidRPr="00F323D5" w:rsidRDefault="002D11A0" w:rsidP="002D11A0">
      <w:pPr>
        <w:pStyle w:val="Descripcin"/>
        <w:spacing w:after="0"/>
        <w:ind w:firstLine="0"/>
      </w:pPr>
      <w:bookmarkStart w:id="15" w:name="_Toc84921374"/>
      <w:r w:rsidRPr="00F323D5">
        <w:lastRenderedPageBreak/>
        <w:t xml:space="preserve">Tabla </w:t>
      </w:r>
      <w:fldSimple w:instr=" SEQ Tabla \* ARABIC ">
        <w:r w:rsidR="007047E8">
          <w:rPr>
            <w:noProof/>
          </w:rPr>
          <w:t>1</w:t>
        </w:r>
      </w:fldSimple>
      <w:r w:rsidRPr="00F323D5">
        <w:t xml:space="preserve"> </w:t>
      </w:r>
      <w:proofErr w:type="spellStart"/>
      <w:r w:rsidR="006406A3" w:rsidRPr="00F323D5">
        <w:rPr>
          <w:i/>
          <w:iCs w:val="0"/>
        </w:rPr>
        <w:t>Operacionalizaciòn</w:t>
      </w:r>
      <w:proofErr w:type="spellEnd"/>
      <w:r w:rsidRPr="00F323D5">
        <w:rPr>
          <w:i/>
          <w:iCs w:val="0"/>
        </w:rPr>
        <w:t xml:space="preserve"> de las variables de estudio</w:t>
      </w:r>
      <w:bookmarkEnd w:id="15"/>
    </w:p>
    <w:tbl>
      <w:tblPr>
        <w:tblW w:w="14196" w:type="dxa"/>
        <w:tblCellMar>
          <w:left w:w="70" w:type="dxa"/>
          <w:right w:w="70" w:type="dxa"/>
        </w:tblCellMar>
        <w:tblLook w:val="04A0" w:firstRow="1" w:lastRow="0" w:firstColumn="1" w:lastColumn="0" w:noHBand="0" w:noVBand="1"/>
      </w:tblPr>
      <w:tblGrid>
        <w:gridCol w:w="1148"/>
        <w:gridCol w:w="1628"/>
        <w:gridCol w:w="4369"/>
        <w:gridCol w:w="3430"/>
        <w:gridCol w:w="3621"/>
      </w:tblGrid>
      <w:tr w:rsidR="002D11A0" w:rsidRPr="00F323D5" w14:paraId="15AEE7E1" w14:textId="77777777" w:rsidTr="00037FD1">
        <w:trPr>
          <w:trHeight w:val="380"/>
        </w:trPr>
        <w:tc>
          <w:tcPr>
            <w:tcW w:w="1148" w:type="dxa"/>
            <w:tcBorders>
              <w:top w:val="single" w:sz="4" w:space="0" w:color="auto"/>
              <w:left w:val="nil"/>
              <w:bottom w:val="single" w:sz="4" w:space="0" w:color="auto"/>
              <w:right w:val="nil"/>
            </w:tcBorders>
            <w:shd w:val="clear" w:color="auto" w:fill="auto"/>
            <w:noWrap/>
            <w:vAlign w:val="bottom"/>
            <w:hideMark/>
          </w:tcPr>
          <w:p w14:paraId="6D1B20D3"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Variable</w:t>
            </w:r>
          </w:p>
        </w:tc>
        <w:tc>
          <w:tcPr>
            <w:tcW w:w="1628" w:type="dxa"/>
            <w:tcBorders>
              <w:top w:val="single" w:sz="4" w:space="0" w:color="auto"/>
              <w:left w:val="nil"/>
              <w:bottom w:val="single" w:sz="4" w:space="0" w:color="auto"/>
              <w:right w:val="nil"/>
            </w:tcBorders>
            <w:shd w:val="clear" w:color="auto" w:fill="auto"/>
            <w:noWrap/>
            <w:vAlign w:val="bottom"/>
            <w:hideMark/>
          </w:tcPr>
          <w:p w14:paraId="44C725C1"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Dimensión</w:t>
            </w:r>
          </w:p>
        </w:tc>
        <w:tc>
          <w:tcPr>
            <w:tcW w:w="4369" w:type="dxa"/>
            <w:tcBorders>
              <w:top w:val="single" w:sz="4" w:space="0" w:color="auto"/>
              <w:left w:val="nil"/>
              <w:bottom w:val="single" w:sz="4" w:space="0" w:color="auto"/>
              <w:right w:val="nil"/>
            </w:tcBorders>
            <w:shd w:val="clear" w:color="auto" w:fill="auto"/>
            <w:vAlign w:val="bottom"/>
            <w:hideMark/>
          </w:tcPr>
          <w:p w14:paraId="2700348E"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Pregunta investigación</w:t>
            </w:r>
          </w:p>
        </w:tc>
        <w:tc>
          <w:tcPr>
            <w:tcW w:w="3430" w:type="dxa"/>
            <w:tcBorders>
              <w:top w:val="single" w:sz="4" w:space="0" w:color="auto"/>
              <w:left w:val="nil"/>
              <w:bottom w:val="single" w:sz="4" w:space="0" w:color="auto"/>
              <w:right w:val="nil"/>
            </w:tcBorders>
            <w:shd w:val="clear" w:color="auto" w:fill="auto"/>
            <w:vAlign w:val="bottom"/>
            <w:hideMark/>
          </w:tcPr>
          <w:p w14:paraId="4DED0473"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Hipótesis particular</w:t>
            </w:r>
          </w:p>
        </w:tc>
        <w:tc>
          <w:tcPr>
            <w:tcW w:w="3621" w:type="dxa"/>
            <w:tcBorders>
              <w:top w:val="single" w:sz="4" w:space="0" w:color="auto"/>
              <w:left w:val="nil"/>
              <w:bottom w:val="single" w:sz="4" w:space="0" w:color="auto"/>
              <w:right w:val="nil"/>
            </w:tcBorders>
            <w:shd w:val="clear" w:color="auto" w:fill="auto"/>
            <w:vAlign w:val="bottom"/>
            <w:hideMark/>
          </w:tcPr>
          <w:p w14:paraId="18D099F4"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Hipótesis nula</w:t>
            </w:r>
          </w:p>
        </w:tc>
      </w:tr>
      <w:tr w:rsidR="002D11A0" w:rsidRPr="00F323D5" w14:paraId="4C751B02" w14:textId="77777777" w:rsidTr="00037FD1">
        <w:trPr>
          <w:trHeight w:val="762"/>
        </w:trPr>
        <w:tc>
          <w:tcPr>
            <w:tcW w:w="1148" w:type="dxa"/>
            <w:vMerge w:val="restart"/>
            <w:tcBorders>
              <w:top w:val="single" w:sz="4" w:space="0" w:color="auto"/>
              <w:left w:val="nil"/>
              <w:bottom w:val="nil"/>
              <w:right w:val="nil"/>
            </w:tcBorders>
            <w:shd w:val="clear" w:color="auto" w:fill="auto"/>
            <w:textDirection w:val="btLr"/>
            <w:vAlign w:val="center"/>
            <w:hideMark/>
          </w:tcPr>
          <w:p w14:paraId="72026C17" w14:textId="77777777" w:rsidR="002D11A0" w:rsidRPr="00F323D5" w:rsidRDefault="002D11A0" w:rsidP="00F42C27">
            <w:pPr>
              <w:spacing w:before="0" w:after="0" w:line="240" w:lineRule="auto"/>
              <w:ind w:firstLine="0"/>
              <w:jc w:val="center"/>
              <w:rPr>
                <w:color w:val="000000"/>
                <w:sz w:val="22"/>
                <w:szCs w:val="22"/>
                <w:lang w:eastAsia="es-MX"/>
              </w:rPr>
            </w:pPr>
            <w:r w:rsidRPr="00F323D5">
              <w:rPr>
                <w:color w:val="000000"/>
                <w:sz w:val="22"/>
                <w:szCs w:val="22"/>
                <w:lang w:eastAsia="es-MX"/>
              </w:rPr>
              <w:t>Independiente:</w:t>
            </w:r>
            <w:r w:rsidRPr="00F323D5">
              <w:rPr>
                <w:color w:val="000000"/>
                <w:sz w:val="22"/>
                <w:szCs w:val="22"/>
                <w:lang w:eastAsia="es-MX"/>
              </w:rPr>
              <w:br/>
              <w:t>mural educativo</w:t>
            </w:r>
          </w:p>
        </w:tc>
        <w:tc>
          <w:tcPr>
            <w:tcW w:w="1628" w:type="dxa"/>
            <w:tcBorders>
              <w:top w:val="single" w:sz="4" w:space="0" w:color="auto"/>
              <w:left w:val="nil"/>
              <w:bottom w:val="nil"/>
              <w:right w:val="nil"/>
            </w:tcBorders>
            <w:shd w:val="clear" w:color="auto" w:fill="auto"/>
            <w:noWrap/>
            <w:vAlign w:val="bottom"/>
            <w:hideMark/>
          </w:tcPr>
          <w:p w14:paraId="61F9A7E3" w14:textId="00628A5A"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Atracción</w:t>
            </w:r>
          </w:p>
        </w:tc>
        <w:tc>
          <w:tcPr>
            <w:tcW w:w="4369" w:type="dxa"/>
            <w:tcBorders>
              <w:top w:val="single" w:sz="4" w:space="0" w:color="auto"/>
              <w:left w:val="nil"/>
              <w:bottom w:val="nil"/>
              <w:right w:val="nil"/>
            </w:tcBorders>
            <w:shd w:val="clear" w:color="auto" w:fill="auto"/>
            <w:vAlign w:val="bottom"/>
            <w:hideMark/>
          </w:tcPr>
          <w:p w14:paraId="41AAA148"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¿Considera atractivos los murales de la ciudad de Guayaquil?</w:t>
            </w:r>
          </w:p>
        </w:tc>
        <w:tc>
          <w:tcPr>
            <w:tcW w:w="3430" w:type="dxa"/>
            <w:tcBorders>
              <w:top w:val="single" w:sz="4" w:space="0" w:color="auto"/>
              <w:left w:val="nil"/>
              <w:bottom w:val="nil"/>
              <w:right w:val="nil"/>
            </w:tcBorders>
            <w:shd w:val="clear" w:color="auto" w:fill="auto"/>
            <w:vAlign w:val="bottom"/>
            <w:hideMark/>
          </w:tcPr>
          <w:p w14:paraId="49FA1DA0" w14:textId="569D12F9" w:rsidR="002D11A0" w:rsidRPr="00F323D5" w:rsidRDefault="000D71AE" w:rsidP="002D11A0">
            <w:pPr>
              <w:spacing w:before="0" w:after="0" w:line="240" w:lineRule="auto"/>
              <w:ind w:firstLine="0"/>
              <w:rPr>
                <w:color w:val="000000"/>
                <w:sz w:val="22"/>
                <w:szCs w:val="22"/>
                <w:lang w:eastAsia="es-MX"/>
              </w:rPr>
            </w:pPr>
            <w:r w:rsidRPr="00F323D5">
              <w:rPr>
                <w:color w:val="000000"/>
                <w:sz w:val="22"/>
                <w:szCs w:val="22"/>
                <w:lang w:eastAsia="es-MX"/>
              </w:rPr>
              <w:t>L</w:t>
            </w:r>
            <w:r w:rsidR="002D11A0" w:rsidRPr="00F323D5">
              <w:rPr>
                <w:color w:val="000000"/>
                <w:sz w:val="22"/>
                <w:szCs w:val="22"/>
                <w:lang w:eastAsia="es-MX"/>
              </w:rPr>
              <w:t>os murales de la ciudad de Guayaquil son atractivos</w:t>
            </w:r>
          </w:p>
        </w:tc>
        <w:tc>
          <w:tcPr>
            <w:tcW w:w="3621" w:type="dxa"/>
            <w:tcBorders>
              <w:top w:val="single" w:sz="4" w:space="0" w:color="auto"/>
              <w:left w:val="nil"/>
              <w:bottom w:val="nil"/>
              <w:right w:val="nil"/>
            </w:tcBorders>
            <w:shd w:val="clear" w:color="auto" w:fill="auto"/>
            <w:vAlign w:val="bottom"/>
            <w:hideMark/>
          </w:tcPr>
          <w:p w14:paraId="1B4F4E21" w14:textId="323CC5C5" w:rsidR="002D11A0" w:rsidRPr="00F323D5" w:rsidRDefault="00226E7E" w:rsidP="002D11A0">
            <w:pPr>
              <w:spacing w:before="0" w:after="0" w:line="240" w:lineRule="auto"/>
              <w:ind w:firstLine="0"/>
              <w:rPr>
                <w:color w:val="000000"/>
                <w:sz w:val="22"/>
                <w:szCs w:val="22"/>
                <w:lang w:eastAsia="es-MX"/>
              </w:rPr>
            </w:pPr>
            <w:r w:rsidRPr="00F323D5">
              <w:rPr>
                <w:color w:val="000000"/>
                <w:sz w:val="22"/>
                <w:szCs w:val="22"/>
                <w:lang w:eastAsia="es-MX"/>
              </w:rPr>
              <w:t>L</w:t>
            </w:r>
            <w:r w:rsidR="002D11A0" w:rsidRPr="00F323D5">
              <w:rPr>
                <w:color w:val="000000"/>
                <w:sz w:val="22"/>
                <w:szCs w:val="22"/>
                <w:lang w:eastAsia="es-MX"/>
              </w:rPr>
              <w:t>os murales de la ciudad de Guayaquil no son atractivos</w:t>
            </w:r>
          </w:p>
        </w:tc>
      </w:tr>
      <w:tr w:rsidR="002D11A0" w:rsidRPr="00F323D5" w14:paraId="118347E5" w14:textId="77777777" w:rsidTr="00037FD1">
        <w:trPr>
          <w:trHeight w:val="762"/>
        </w:trPr>
        <w:tc>
          <w:tcPr>
            <w:tcW w:w="1148" w:type="dxa"/>
            <w:vMerge/>
            <w:tcBorders>
              <w:top w:val="nil"/>
              <w:left w:val="nil"/>
              <w:bottom w:val="nil"/>
              <w:right w:val="nil"/>
            </w:tcBorders>
            <w:vAlign w:val="center"/>
            <w:hideMark/>
          </w:tcPr>
          <w:p w14:paraId="4399FF75" w14:textId="77777777" w:rsidR="002D11A0" w:rsidRPr="00F323D5" w:rsidRDefault="002D11A0" w:rsidP="002D11A0">
            <w:pPr>
              <w:spacing w:before="0" w:after="0" w:line="240" w:lineRule="auto"/>
              <w:ind w:firstLine="0"/>
              <w:rPr>
                <w:color w:val="000000"/>
                <w:sz w:val="22"/>
                <w:szCs w:val="22"/>
                <w:lang w:eastAsia="es-MX"/>
              </w:rPr>
            </w:pPr>
          </w:p>
        </w:tc>
        <w:tc>
          <w:tcPr>
            <w:tcW w:w="1628" w:type="dxa"/>
            <w:tcBorders>
              <w:top w:val="nil"/>
              <w:left w:val="nil"/>
              <w:bottom w:val="nil"/>
              <w:right w:val="nil"/>
            </w:tcBorders>
            <w:shd w:val="clear" w:color="auto" w:fill="auto"/>
            <w:noWrap/>
            <w:vAlign w:val="bottom"/>
            <w:hideMark/>
          </w:tcPr>
          <w:p w14:paraId="05E9FC48"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Ornato</w:t>
            </w:r>
          </w:p>
        </w:tc>
        <w:tc>
          <w:tcPr>
            <w:tcW w:w="4369" w:type="dxa"/>
            <w:tcBorders>
              <w:top w:val="nil"/>
              <w:left w:val="nil"/>
              <w:bottom w:val="nil"/>
              <w:right w:val="nil"/>
            </w:tcBorders>
            <w:shd w:val="clear" w:color="auto" w:fill="auto"/>
            <w:vAlign w:val="bottom"/>
            <w:hideMark/>
          </w:tcPr>
          <w:p w14:paraId="7C800249"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¿Los murales han mejorado el ornato de la ciudad?</w:t>
            </w:r>
          </w:p>
        </w:tc>
        <w:tc>
          <w:tcPr>
            <w:tcW w:w="3430" w:type="dxa"/>
            <w:tcBorders>
              <w:top w:val="nil"/>
              <w:left w:val="nil"/>
              <w:bottom w:val="nil"/>
              <w:right w:val="nil"/>
            </w:tcBorders>
            <w:shd w:val="clear" w:color="auto" w:fill="auto"/>
            <w:vAlign w:val="bottom"/>
            <w:hideMark/>
          </w:tcPr>
          <w:p w14:paraId="55E4AA32"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Los murales han mejorado el ornato de la ciudad</w:t>
            </w:r>
          </w:p>
        </w:tc>
        <w:tc>
          <w:tcPr>
            <w:tcW w:w="3621" w:type="dxa"/>
            <w:tcBorders>
              <w:top w:val="nil"/>
              <w:left w:val="nil"/>
              <w:bottom w:val="nil"/>
              <w:right w:val="nil"/>
            </w:tcBorders>
            <w:shd w:val="clear" w:color="auto" w:fill="auto"/>
            <w:vAlign w:val="bottom"/>
            <w:hideMark/>
          </w:tcPr>
          <w:p w14:paraId="40622DC9"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Los murales no han mejorado el ornato de la ciudad</w:t>
            </w:r>
          </w:p>
        </w:tc>
      </w:tr>
      <w:tr w:rsidR="002D11A0" w:rsidRPr="00F323D5" w14:paraId="79ACF22F" w14:textId="77777777" w:rsidTr="00037FD1">
        <w:trPr>
          <w:trHeight w:val="762"/>
        </w:trPr>
        <w:tc>
          <w:tcPr>
            <w:tcW w:w="1148" w:type="dxa"/>
            <w:vMerge/>
            <w:tcBorders>
              <w:top w:val="nil"/>
              <w:left w:val="nil"/>
              <w:bottom w:val="single" w:sz="4" w:space="0" w:color="auto"/>
              <w:right w:val="nil"/>
            </w:tcBorders>
            <w:vAlign w:val="center"/>
            <w:hideMark/>
          </w:tcPr>
          <w:p w14:paraId="7469E7CB" w14:textId="77777777" w:rsidR="002D11A0" w:rsidRPr="00F323D5" w:rsidRDefault="002D11A0" w:rsidP="002D11A0">
            <w:pPr>
              <w:spacing w:before="0" w:after="0" w:line="240" w:lineRule="auto"/>
              <w:ind w:firstLine="0"/>
              <w:rPr>
                <w:color w:val="000000"/>
                <w:sz w:val="22"/>
                <w:szCs w:val="22"/>
                <w:lang w:eastAsia="es-MX"/>
              </w:rPr>
            </w:pPr>
          </w:p>
        </w:tc>
        <w:tc>
          <w:tcPr>
            <w:tcW w:w="1628" w:type="dxa"/>
            <w:tcBorders>
              <w:top w:val="nil"/>
              <w:left w:val="nil"/>
              <w:bottom w:val="single" w:sz="4" w:space="0" w:color="auto"/>
              <w:right w:val="nil"/>
            </w:tcBorders>
            <w:shd w:val="clear" w:color="auto" w:fill="auto"/>
            <w:noWrap/>
            <w:vAlign w:val="bottom"/>
            <w:hideMark/>
          </w:tcPr>
          <w:p w14:paraId="1DEE3B27" w14:textId="13843AD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Aceptación</w:t>
            </w:r>
          </w:p>
        </w:tc>
        <w:tc>
          <w:tcPr>
            <w:tcW w:w="4369" w:type="dxa"/>
            <w:tcBorders>
              <w:top w:val="nil"/>
              <w:left w:val="nil"/>
              <w:bottom w:val="single" w:sz="4" w:space="0" w:color="auto"/>
              <w:right w:val="nil"/>
            </w:tcBorders>
            <w:shd w:val="clear" w:color="auto" w:fill="auto"/>
            <w:vAlign w:val="bottom"/>
            <w:hideMark/>
          </w:tcPr>
          <w:p w14:paraId="576009EE"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¿Cree que los espacios públicos deban rellenarse con murales educativos?</w:t>
            </w:r>
          </w:p>
        </w:tc>
        <w:tc>
          <w:tcPr>
            <w:tcW w:w="3430" w:type="dxa"/>
            <w:tcBorders>
              <w:top w:val="nil"/>
              <w:left w:val="nil"/>
              <w:bottom w:val="single" w:sz="4" w:space="0" w:color="auto"/>
              <w:right w:val="nil"/>
            </w:tcBorders>
            <w:shd w:val="clear" w:color="auto" w:fill="auto"/>
            <w:vAlign w:val="bottom"/>
            <w:hideMark/>
          </w:tcPr>
          <w:p w14:paraId="1A69C33C"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Los espacios públicos deban rellenarse con murales educativos</w:t>
            </w:r>
          </w:p>
        </w:tc>
        <w:tc>
          <w:tcPr>
            <w:tcW w:w="3621" w:type="dxa"/>
            <w:tcBorders>
              <w:top w:val="nil"/>
              <w:left w:val="nil"/>
              <w:bottom w:val="single" w:sz="4" w:space="0" w:color="auto"/>
              <w:right w:val="nil"/>
            </w:tcBorders>
            <w:shd w:val="clear" w:color="auto" w:fill="auto"/>
            <w:vAlign w:val="bottom"/>
            <w:hideMark/>
          </w:tcPr>
          <w:p w14:paraId="66738B1E"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los espacios públicos no deban rellenarse con murales educativos</w:t>
            </w:r>
          </w:p>
        </w:tc>
      </w:tr>
      <w:tr w:rsidR="002D11A0" w:rsidRPr="00F323D5" w14:paraId="6FBE8789" w14:textId="77777777" w:rsidTr="00037FD1">
        <w:trPr>
          <w:trHeight w:val="1144"/>
        </w:trPr>
        <w:tc>
          <w:tcPr>
            <w:tcW w:w="1148" w:type="dxa"/>
            <w:vMerge/>
            <w:tcBorders>
              <w:top w:val="single" w:sz="4" w:space="0" w:color="auto"/>
              <w:left w:val="nil"/>
              <w:bottom w:val="nil"/>
              <w:right w:val="nil"/>
            </w:tcBorders>
            <w:vAlign w:val="center"/>
            <w:hideMark/>
          </w:tcPr>
          <w:p w14:paraId="7AD3F1AD" w14:textId="77777777" w:rsidR="002D11A0" w:rsidRPr="00F323D5" w:rsidRDefault="002D11A0" w:rsidP="002D11A0">
            <w:pPr>
              <w:spacing w:before="0" w:after="0" w:line="240" w:lineRule="auto"/>
              <w:ind w:firstLine="0"/>
              <w:rPr>
                <w:color w:val="000000"/>
                <w:sz w:val="22"/>
                <w:szCs w:val="22"/>
                <w:lang w:eastAsia="es-MX"/>
              </w:rPr>
            </w:pPr>
          </w:p>
        </w:tc>
        <w:tc>
          <w:tcPr>
            <w:tcW w:w="1628" w:type="dxa"/>
            <w:tcBorders>
              <w:top w:val="single" w:sz="4" w:space="0" w:color="auto"/>
              <w:left w:val="nil"/>
              <w:bottom w:val="nil"/>
              <w:right w:val="nil"/>
            </w:tcBorders>
            <w:shd w:val="clear" w:color="auto" w:fill="auto"/>
            <w:noWrap/>
            <w:vAlign w:val="bottom"/>
            <w:hideMark/>
          </w:tcPr>
          <w:p w14:paraId="2FEB7CC0"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Consentimiento</w:t>
            </w:r>
          </w:p>
        </w:tc>
        <w:tc>
          <w:tcPr>
            <w:tcW w:w="4369" w:type="dxa"/>
            <w:tcBorders>
              <w:top w:val="single" w:sz="4" w:space="0" w:color="auto"/>
              <w:left w:val="nil"/>
              <w:bottom w:val="nil"/>
              <w:right w:val="nil"/>
            </w:tcBorders>
            <w:shd w:val="clear" w:color="auto" w:fill="auto"/>
            <w:vAlign w:val="bottom"/>
            <w:hideMark/>
          </w:tcPr>
          <w:p w14:paraId="781D91D0"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¿Consentiría un mural decorativo y cultural en su propiedad?</w:t>
            </w:r>
          </w:p>
        </w:tc>
        <w:tc>
          <w:tcPr>
            <w:tcW w:w="3430" w:type="dxa"/>
            <w:tcBorders>
              <w:top w:val="single" w:sz="4" w:space="0" w:color="auto"/>
              <w:left w:val="nil"/>
              <w:bottom w:val="nil"/>
              <w:right w:val="nil"/>
            </w:tcBorders>
            <w:shd w:val="clear" w:color="auto" w:fill="auto"/>
            <w:vAlign w:val="bottom"/>
            <w:hideMark/>
          </w:tcPr>
          <w:p w14:paraId="216FBE05"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Consentimiento de un mural decorativo y cultural en su propiedad</w:t>
            </w:r>
          </w:p>
        </w:tc>
        <w:tc>
          <w:tcPr>
            <w:tcW w:w="3621" w:type="dxa"/>
            <w:tcBorders>
              <w:top w:val="single" w:sz="4" w:space="0" w:color="auto"/>
              <w:left w:val="nil"/>
              <w:bottom w:val="nil"/>
              <w:right w:val="nil"/>
            </w:tcBorders>
            <w:shd w:val="clear" w:color="auto" w:fill="auto"/>
            <w:vAlign w:val="bottom"/>
            <w:hideMark/>
          </w:tcPr>
          <w:p w14:paraId="56D97731"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No consentimiento de un mural decorativo y cultural en su propiedad</w:t>
            </w:r>
          </w:p>
        </w:tc>
      </w:tr>
      <w:tr w:rsidR="002D11A0" w:rsidRPr="00F323D5" w14:paraId="12EB835C" w14:textId="77777777" w:rsidTr="00037FD1">
        <w:trPr>
          <w:trHeight w:val="762"/>
        </w:trPr>
        <w:tc>
          <w:tcPr>
            <w:tcW w:w="1148" w:type="dxa"/>
            <w:vMerge w:val="restart"/>
            <w:tcBorders>
              <w:top w:val="nil"/>
              <w:left w:val="nil"/>
              <w:bottom w:val="single" w:sz="4" w:space="0" w:color="000000"/>
              <w:right w:val="nil"/>
            </w:tcBorders>
            <w:shd w:val="clear" w:color="auto" w:fill="auto"/>
            <w:textDirection w:val="btLr"/>
            <w:vAlign w:val="center"/>
            <w:hideMark/>
          </w:tcPr>
          <w:p w14:paraId="7B6292D2" w14:textId="77777777" w:rsidR="002D11A0" w:rsidRPr="00F323D5" w:rsidRDefault="002D11A0" w:rsidP="002D11A0">
            <w:pPr>
              <w:spacing w:before="0" w:after="0" w:line="240" w:lineRule="auto"/>
              <w:ind w:firstLine="0"/>
              <w:jc w:val="center"/>
              <w:rPr>
                <w:color w:val="000000"/>
                <w:sz w:val="22"/>
                <w:szCs w:val="22"/>
                <w:lang w:eastAsia="es-MX"/>
              </w:rPr>
            </w:pPr>
            <w:r w:rsidRPr="00F323D5">
              <w:rPr>
                <w:color w:val="000000"/>
                <w:sz w:val="22"/>
                <w:szCs w:val="22"/>
                <w:lang w:eastAsia="es-MX"/>
              </w:rPr>
              <w:t>Dependiente:</w:t>
            </w:r>
            <w:r w:rsidRPr="00F323D5">
              <w:rPr>
                <w:color w:val="000000"/>
                <w:sz w:val="22"/>
                <w:szCs w:val="22"/>
                <w:lang w:eastAsia="es-MX"/>
              </w:rPr>
              <w:br/>
              <w:t>aporte cultural</w:t>
            </w:r>
          </w:p>
        </w:tc>
        <w:tc>
          <w:tcPr>
            <w:tcW w:w="1628" w:type="dxa"/>
            <w:tcBorders>
              <w:top w:val="nil"/>
              <w:left w:val="nil"/>
              <w:bottom w:val="nil"/>
              <w:right w:val="nil"/>
            </w:tcBorders>
            <w:shd w:val="clear" w:color="auto" w:fill="auto"/>
            <w:noWrap/>
            <w:vAlign w:val="bottom"/>
            <w:hideMark/>
          </w:tcPr>
          <w:p w14:paraId="0FA76C77" w14:textId="5DFCC329"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Aporte cultural</w:t>
            </w:r>
          </w:p>
        </w:tc>
        <w:tc>
          <w:tcPr>
            <w:tcW w:w="4369" w:type="dxa"/>
            <w:tcBorders>
              <w:top w:val="nil"/>
              <w:left w:val="nil"/>
              <w:bottom w:val="nil"/>
              <w:right w:val="nil"/>
            </w:tcBorders>
            <w:shd w:val="clear" w:color="auto" w:fill="auto"/>
            <w:vAlign w:val="bottom"/>
            <w:hideMark/>
          </w:tcPr>
          <w:p w14:paraId="24F8D38B" w14:textId="53111886"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¿Los murales aportan a la culturalidad de los ciudadanos?</w:t>
            </w:r>
          </w:p>
        </w:tc>
        <w:tc>
          <w:tcPr>
            <w:tcW w:w="3430" w:type="dxa"/>
            <w:tcBorders>
              <w:top w:val="nil"/>
              <w:left w:val="nil"/>
              <w:bottom w:val="nil"/>
              <w:right w:val="nil"/>
            </w:tcBorders>
            <w:shd w:val="clear" w:color="auto" w:fill="auto"/>
            <w:vAlign w:val="bottom"/>
            <w:hideMark/>
          </w:tcPr>
          <w:p w14:paraId="78D84BD1" w14:textId="51E6AB2A"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Los murales aportan a la culturalidad de los ciudadanos</w:t>
            </w:r>
          </w:p>
        </w:tc>
        <w:tc>
          <w:tcPr>
            <w:tcW w:w="3621" w:type="dxa"/>
            <w:tcBorders>
              <w:top w:val="nil"/>
              <w:left w:val="nil"/>
              <w:bottom w:val="nil"/>
              <w:right w:val="nil"/>
            </w:tcBorders>
            <w:shd w:val="clear" w:color="auto" w:fill="auto"/>
            <w:vAlign w:val="bottom"/>
            <w:hideMark/>
          </w:tcPr>
          <w:p w14:paraId="1CE18657" w14:textId="194145F9"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Los murales no aportan a la culturalidad de los ciudadanos</w:t>
            </w:r>
          </w:p>
        </w:tc>
      </w:tr>
      <w:tr w:rsidR="002D11A0" w:rsidRPr="00F323D5" w14:paraId="734A0F8A" w14:textId="77777777" w:rsidTr="00037FD1">
        <w:trPr>
          <w:trHeight w:val="762"/>
        </w:trPr>
        <w:tc>
          <w:tcPr>
            <w:tcW w:w="1148" w:type="dxa"/>
            <w:vMerge/>
            <w:tcBorders>
              <w:top w:val="nil"/>
              <w:left w:val="nil"/>
              <w:bottom w:val="single" w:sz="4" w:space="0" w:color="000000"/>
              <w:right w:val="nil"/>
            </w:tcBorders>
            <w:vAlign w:val="center"/>
            <w:hideMark/>
          </w:tcPr>
          <w:p w14:paraId="701B2C66" w14:textId="77777777" w:rsidR="002D11A0" w:rsidRPr="00F323D5" w:rsidRDefault="002D11A0" w:rsidP="002D11A0">
            <w:pPr>
              <w:spacing w:before="0" w:after="0" w:line="240" w:lineRule="auto"/>
              <w:ind w:firstLine="0"/>
              <w:rPr>
                <w:color w:val="000000"/>
                <w:sz w:val="22"/>
                <w:szCs w:val="22"/>
                <w:lang w:eastAsia="es-MX"/>
              </w:rPr>
            </w:pPr>
          </w:p>
        </w:tc>
        <w:tc>
          <w:tcPr>
            <w:tcW w:w="1628" w:type="dxa"/>
            <w:tcBorders>
              <w:top w:val="nil"/>
              <w:left w:val="nil"/>
              <w:bottom w:val="nil"/>
              <w:right w:val="nil"/>
            </w:tcBorders>
            <w:shd w:val="clear" w:color="auto" w:fill="auto"/>
            <w:noWrap/>
            <w:vAlign w:val="bottom"/>
            <w:hideMark/>
          </w:tcPr>
          <w:p w14:paraId="5D8325EF" w14:textId="11B2640E"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Respeto cultural</w:t>
            </w:r>
          </w:p>
        </w:tc>
        <w:tc>
          <w:tcPr>
            <w:tcW w:w="4369" w:type="dxa"/>
            <w:tcBorders>
              <w:top w:val="nil"/>
              <w:left w:val="nil"/>
              <w:bottom w:val="nil"/>
              <w:right w:val="nil"/>
            </w:tcBorders>
            <w:shd w:val="clear" w:color="auto" w:fill="auto"/>
            <w:vAlign w:val="bottom"/>
            <w:hideMark/>
          </w:tcPr>
          <w:p w14:paraId="0B533CC9"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¿Cree usted que los ciudadanos respetarán la cultura de los murales en vías públicas?</w:t>
            </w:r>
          </w:p>
        </w:tc>
        <w:tc>
          <w:tcPr>
            <w:tcW w:w="3430" w:type="dxa"/>
            <w:tcBorders>
              <w:top w:val="nil"/>
              <w:left w:val="nil"/>
              <w:bottom w:val="nil"/>
              <w:right w:val="nil"/>
            </w:tcBorders>
            <w:shd w:val="clear" w:color="auto" w:fill="auto"/>
            <w:vAlign w:val="bottom"/>
            <w:hideMark/>
          </w:tcPr>
          <w:p w14:paraId="134FA145"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Los ciudadanos respetarán la cultura de los murales en vías pública</w:t>
            </w:r>
          </w:p>
        </w:tc>
        <w:tc>
          <w:tcPr>
            <w:tcW w:w="3621" w:type="dxa"/>
            <w:tcBorders>
              <w:top w:val="nil"/>
              <w:left w:val="nil"/>
              <w:bottom w:val="nil"/>
              <w:right w:val="nil"/>
            </w:tcBorders>
            <w:shd w:val="clear" w:color="auto" w:fill="auto"/>
            <w:vAlign w:val="bottom"/>
            <w:hideMark/>
          </w:tcPr>
          <w:p w14:paraId="70EA9B05"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Los ciudadanos no respetarán la cultura de los murales en vías pública</w:t>
            </w:r>
          </w:p>
        </w:tc>
      </w:tr>
      <w:tr w:rsidR="002D11A0" w:rsidRPr="00F323D5" w14:paraId="5C269531" w14:textId="77777777" w:rsidTr="00037FD1">
        <w:trPr>
          <w:trHeight w:val="762"/>
        </w:trPr>
        <w:tc>
          <w:tcPr>
            <w:tcW w:w="1148" w:type="dxa"/>
            <w:vMerge/>
            <w:tcBorders>
              <w:top w:val="nil"/>
              <w:left w:val="nil"/>
              <w:bottom w:val="single" w:sz="4" w:space="0" w:color="000000"/>
              <w:right w:val="nil"/>
            </w:tcBorders>
            <w:vAlign w:val="center"/>
            <w:hideMark/>
          </w:tcPr>
          <w:p w14:paraId="7B4323BB" w14:textId="77777777" w:rsidR="002D11A0" w:rsidRPr="00F323D5" w:rsidRDefault="002D11A0" w:rsidP="002D11A0">
            <w:pPr>
              <w:spacing w:before="0" w:after="0" w:line="240" w:lineRule="auto"/>
              <w:ind w:firstLine="0"/>
              <w:rPr>
                <w:color w:val="000000"/>
                <w:sz w:val="22"/>
                <w:szCs w:val="22"/>
                <w:lang w:eastAsia="es-MX"/>
              </w:rPr>
            </w:pPr>
          </w:p>
        </w:tc>
        <w:tc>
          <w:tcPr>
            <w:tcW w:w="1628" w:type="dxa"/>
            <w:tcBorders>
              <w:top w:val="nil"/>
              <w:left w:val="nil"/>
              <w:bottom w:val="single" w:sz="4" w:space="0" w:color="auto"/>
              <w:right w:val="nil"/>
            </w:tcBorders>
            <w:shd w:val="clear" w:color="auto" w:fill="auto"/>
            <w:noWrap/>
            <w:vAlign w:val="bottom"/>
            <w:hideMark/>
          </w:tcPr>
          <w:p w14:paraId="59BEADD9" w14:textId="5CF3FDAB"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Elección cultural</w:t>
            </w:r>
          </w:p>
        </w:tc>
        <w:tc>
          <w:tcPr>
            <w:tcW w:w="4369" w:type="dxa"/>
            <w:tcBorders>
              <w:top w:val="nil"/>
              <w:left w:val="nil"/>
              <w:bottom w:val="single" w:sz="4" w:space="0" w:color="auto"/>
              <w:right w:val="nil"/>
            </w:tcBorders>
            <w:shd w:val="clear" w:color="auto" w:fill="auto"/>
            <w:vAlign w:val="bottom"/>
            <w:hideMark/>
          </w:tcPr>
          <w:p w14:paraId="032053D9" w14:textId="7B95C37E"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w:t>
            </w:r>
            <w:r w:rsidR="00226E7E" w:rsidRPr="00F323D5">
              <w:rPr>
                <w:color w:val="000000"/>
                <w:sz w:val="22"/>
                <w:szCs w:val="22"/>
                <w:lang w:eastAsia="es-MX"/>
              </w:rPr>
              <w:t>Prefiere los murales con letras que se exhiben en la actualidad antes de los dibujos artísticos</w:t>
            </w:r>
            <w:r w:rsidRPr="00F323D5">
              <w:rPr>
                <w:color w:val="000000"/>
                <w:sz w:val="22"/>
                <w:szCs w:val="22"/>
                <w:lang w:eastAsia="es-MX"/>
              </w:rPr>
              <w:t>?</w:t>
            </w:r>
          </w:p>
        </w:tc>
        <w:tc>
          <w:tcPr>
            <w:tcW w:w="3430" w:type="dxa"/>
            <w:tcBorders>
              <w:top w:val="nil"/>
              <w:left w:val="nil"/>
              <w:bottom w:val="single" w:sz="4" w:space="0" w:color="auto"/>
              <w:right w:val="nil"/>
            </w:tcBorders>
            <w:shd w:val="clear" w:color="auto" w:fill="auto"/>
            <w:vAlign w:val="bottom"/>
            <w:hideMark/>
          </w:tcPr>
          <w:p w14:paraId="0A3D6289"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Es mejor la culturalidad en los murales, que el arte abstracto</w:t>
            </w:r>
          </w:p>
        </w:tc>
        <w:tc>
          <w:tcPr>
            <w:tcW w:w="3621" w:type="dxa"/>
            <w:tcBorders>
              <w:top w:val="nil"/>
              <w:left w:val="nil"/>
              <w:bottom w:val="single" w:sz="4" w:space="0" w:color="auto"/>
              <w:right w:val="nil"/>
            </w:tcBorders>
            <w:shd w:val="clear" w:color="auto" w:fill="auto"/>
            <w:vAlign w:val="bottom"/>
            <w:hideMark/>
          </w:tcPr>
          <w:p w14:paraId="6FF9C5CF" w14:textId="77777777" w:rsidR="002D11A0" w:rsidRPr="00F323D5" w:rsidRDefault="002D11A0" w:rsidP="002D11A0">
            <w:pPr>
              <w:spacing w:before="0" w:after="0" w:line="240" w:lineRule="auto"/>
              <w:ind w:firstLine="0"/>
              <w:rPr>
                <w:color w:val="000000"/>
                <w:sz w:val="22"/>
                <w:szCs w:val="22"/>
                <w:lang w:eastAsia="es-MX"/>
              </w:rPr>
            </w:pPr>
            <w:r w:rsidRPr="00F323D5">
              <w:rPr>
                <w:color w:val="000000"/>
                <w:sz w:val="22"/>
                <w:szCs w:val="22"/>
                <w:lang w:eastAsia="es-MX"/>
              </w:rPr>
              <w:t>No es mejor la culturalidad en los murales, que el arte abstracto</w:t>
            </w:r>
          </w:p>
        </w:tc>
      </w:tr>
    </w:tbl>
    <w:p w14:paraId="76CD8AA1" w14:textId="6F96AE00" w:rsidR="002D11A0" w:rsidRPr="00F323D5" w:rsidRDefault="002D11A0" w:rsidP="00482267">
      <w:r w:rsidRPr="00F323D5">
        <w:t>Fuente: Elaboración propia</w:t>
      </w:r>
    </w:p>
    <w:p w14:paraId="71A31EB8" w14:textId="77777777" w:rsidR="002D11A0" w:rsidRPr="00F323D5" w:rsidRDefault="002D11A0" w:rsidP="00482267">
      <w:pPr>
        <w:sectPr w:rsidR="002D11A0" w:rsidRPr="00F323D5" w:rsidSect="002D11A0">
          <w:pgSz w:w="16838" w:h="11906" w:orient="landscape"/>
          <w:pgMar w:top="2268" w:right="1701" w:bottom="1701" w:left="1701" w:header="709" w:footer="709" w:gutter="0"/>
          <w:cols w:space="708"/>
          <w:docGrid w:linePitch="360"/>
        </w:sectPr>
      </w:pPr>
    </w:p>
    <w:p w14:paraId="60D60A70" w14:textId="2F4270BC" w:rsidR="004119B4" w:rsidRPr="00F323D5" w:rsidRDefault="004119B4" w:rsidP="00A663E6">
      <w:pPr>
        <w:pStyle w:val="Ttulo2"/>
        <w:numPr>
          <w:ilvl w:val="0"/>
          <w:numId w:val="0"/>
        </w:numPr>
        <w:ind w:left="284"/>
      </w:pPr>
      <w:bookmarkStart w:id="16" w:name="_Toc84921361"/>
      <w:r w:rsidRPr="00F323D5">
        <w:lastRenderedPageBreak/>
        <w:t>Resultados</w:t>
      </w:r>
      <w:bookmarkEnd w:id="16"/>
    </w:p>
    <w:p w14:paraId="22EB99BD" w14:textId="2F3E1438" w:rsidR="003A6295" w:rsidRPr="00F323D5" w:rsidRDefault="003A6295" w:rsidP="003A6295">
      <w:r w:rsidRPr="00F323D5">
        <w:t>A continuación</w:t>
      </w:r>
      <w:r w:rsidR="00B2211C">
        <w:t>,</w:t>
      </w:r>
      <w:r w:rsidRPr="00F323D5">
        <w:t xml:space="preserve"> se desarrolla el análisis de la observación</w:t>
      </w:r>
      <w:r w:rsidR="00037FD1">
        <w:t xml:space="preserve"> del </w:t>
      </w:r>
      <w:r w:rsidR="00037FD1" w:rsidRPr="00F323D5">
        <w:t xml:space="preserve">Mural de la Av. </w:t>
      </w:r>
      <w:proofErr w:type="spellStart"/>
      <w:r w:rsidR="00037FD1" w:rsidRPr="00F323D5">
        <w:t>Bonín</w:t>
      </w:r>
      <w:proofErr w:type="spellEnd"/>
      <w:r w:rsidR="00037FD1" w:rsidRPr="00F323D5">
        <w:t xml:space="preserve"> de la ciudad de Guayaquil</w:t>
      </w:r>
      <w:r w:rsidRPr="00F323D5">
        <w:t>:</w:t>
      </w:r>
    </w:p>
    <w:p w14:paraId="1C097FD1" w14:textId="0D704A1B" w:rsidR="00037FD1" w:rsidRDefault="00037FD1" w:rsidP="00B2211C">
      <w:pPr>
        <w:jc w:val="both"/>
      </w:pPr>
      <w:r>
        <w:t xml:space="preserve">El análisis fue realizado por el autor de este documento, es uno de los que ha pintado el Municipio a través de artistas guayaquileños, este mural exterior, en particular, es plasmado en un cerramiento de muro de cemento en un área de vegetación, con una avenida vehicular, tiene como imagen un tipo de mural de texto, con una frase, </w:t>
      </w:r>
      <w:r w:rsidR="00B2211C">
        <w:t>del</w:t>
      </w:r>
      <w:r>
        <w:t xml:space="preserve"> escritor guayaquileño José de la Cuadra, que dice: “</w:t>
      </w:r>
      <w:r w:rsidRPr="00B221C6">
        <w:rPr>
          <w:i/>
          <w:iCs/>
        </w:rPr>
        <w:t>Más pura y más hermosa, que mi corazón llora por perdida</w:t>
      </w:r>
      <w:r>
        <w:rPr>
          <w:i/>
          <w:iCs/>
        </w:rPr>
        <w:t>”</w:t>
      </w:r>
      <w:r>
        <w:t xml:space="preserve">. Denotando la belleza de una mujer o de alguna persona, o por qué no de una cosa, o de la misma naturaleza, </w:t>
      </w:r>
    </w:p>
    <w:p w14:paraId="33793331" w14:textId="507046B2" w:rsidR="00037FD1" w:rsidRDefault="00037FD1" w:rsidP="00B2211C">
      <w:pPr>
        <w:jc w:val="both"/>
      </w:pPr>
      <w:r>
        <w:t xml:space="preserve">Reflejando el positivismo de su pureza y originalidad y su máxima hermosura en el positivismo, </w:t>
      </w:r>
      <w:r w:rsidRPr="00B221C6">
        <w:rPr>
          <w:i/>
          <w:iCs/>
        </w:rPr>
        <w:t xml:space="preserve">que mi corazón </w:t>
      </w:r>
      <w:r>
        <w:rPr>
          <w:i/>
          <w:iCs/>
        </w:rPr>
        <w:t>por</w:t>
      </w:r>
      <w:r w:rsidRPr="00B221C6">
        <w:rPr>
          <w:i/>
          <w:iCs/>
        </w:rPr>
        <w:t xml:space="preserve"> perdida</w:t>
      </w:r>
      <w:r>
        <w:rPr>
          <w:i/>
          <w:iCs/>
        </w:rPr>
        <w:t xml:space="preserve">, </w:t>
      </w:r>
      <w:r w:rsidRPr="00B221C6">
        <w:t xml:space="preserve">expresando también tristeza </w:t>
      </w:r>
      <w:r>
        <w:t>y tal vez por el lado negativo, el público que conozca de una frase, pensamiento o mensaje del escritor José de la Cuadra, relacionará en seguida a que se ref</w:t>
      </w:r>
      <w:r w:rsidR="00B2211C">
        <w:t>iere</w:t>
      </w:r>
      <w:r>
        <w:t>, por</w:t>
      </w:r>
      <w:r w:rsidR="00B2211C">
        <w:t xml:space="preserve">que </w:t>
      </w:r>
      <w:r>
        <w:t xml:space="preserve">cualquier persona que no conozca de este escritor, tendrá una interpretación diferente o lo relacionará en otro ámbito, </w:t>
      </w:r>
    </w:p>
    <w:p w14:paraId="4BADB677" w14:textId="036E84FF" w:rsidR="00037FD1" w:rsidRDefault="00B2211C" w:rsidP="00B2211C">
      <w:pPr>
        <w:jc w:val="both"/>
      </w:pPr>
      <w:r>
        <w:t>El</w:t>
      </w:r>
      <w:r w:rsidR="00037FD1">
        <w:t xml:space="preserve"> color verde </w:t>
      </w:r>
      <w:r>
        <w:t>de</w:t>
      </w:r>
      <w:r w:rsidR="00037FD1">
        <w:t xml:space="preserve"> fondo </w:t>
      </w:r>
      <w:r>
        <w:t xml:space="preserve">se relaciona conceptualmente con el </w:t>
      </w:r>
      <w:r w:rsidR="00037FD1">
        <w:t>medio ambiente o la naturaleza,</w:t>
      </w:r>
      <w:r>
        <w:t xml:space="preserve"> proponiendo </w:t>
      </w:r>
      <w:r w:rsidR="00037FD1">
        <w:t xml:space="preserve">que debemos estar inmersos con </w:t>
      </w:r>
      <w:r>
        <w:t>esta</w:t>
      </w:r>
      <w:r w:rsidR="00037FD1">
        <w:t xml:space="preserve"> porque es </w:t>
      </w:r>
      <w:r w:rsidR="00037FD1" w:rsidRPr="00B2211C">
        <w:rPr>
          <w:i/>
          <w:iCs/>
        </w:rPr>
        <w:t>Más pura y más hermosa, que mi corazón llora por perdida</w:t>
      </w:r>
      <w:r w:rsidR="00037FD1">
        <w:t xml:space="preserve">.   </w:t>
      </w:r>
    </w:p>
    <w:p w14:paraId="7AED9ACF" w14:textId="7D84529E" w:rsidR="00037FD1" w:rsidRDefault="00037FD1" w:rsidP="00B2211C">
      <w:pPr>
        <w:jc w:val="both"/>
      </w:pPr>
      <w:r>
        <w:lastRenderedPageBreak/>
        <w:t xml:space="preserve">En lo subjetivo puede ser una pauta de respuesta real. La percepción de cada persona determinará el enfoque de este mural de texto y específicamente de tema conceptual.  </w:t>
      </w:r>
    </w:p>
    <w:p w14:paraId="3F17ED65" w14:textId="5389148A" w:rsidR="00DE0B32" w:rsidRPr="00F323D5" w:rsidRDefault="00037FD1" w:rsidP="00CE38E6">
      <w:pPr>
        <w:jc w:val="both"/>
      </w:pPr>
      <w:r>
        <w:t>Para unos, para muchos o pocos ciudadanos se generan controversias en la percepción y concepción al espectador, acost</w:t>
      </w:r>
      <w:r w:rsidR="00016EE6">
        <w:t>umbrado a ver por lo regular un</w:t>
      </w:r>
      <w:r>
        <w:t xml:space="preserve"> arte colorido y figurativo</w:t>
      </w:r>
      <w:r w:rsidR="00B2211C">
        <w:t>,</w:t>
      </w:r>
      <w:r>
        <w:t xml:space="preserve"> denota</w:t>
      </w:r>
      <w:r w:rsidR="00B2211C">
        <w:t xml:space="preserve">tivo y no estableciendo variaciones </w:t>
      </w:r>
      <w:r>
        <w:t>connota</w:t>
      </w:r>
      <w:r w:rsidR="00B2211C">
        <w:t>tivas ante el</w:t>
      </w:r>
      <w:r>
        <w:t xml:space="preserve"> transeúnte</w:t>
      </w:r>
      <w:r w:rsidR="00B2211C">
        <w:t>, siendo esta la</w:t>
      </w:r>
      <w:r>
        <w:t xml:space="preserve"> modalidad que propone el cabildo de la ciudad. Se entiende que este tipo de murales muy </w:t>
      </w:r>
      <w:r w:rsidR="00B2211C">
        <w:t>conceptuales</w:t>
      </w:r>
      <w:r>
        <w:t xml:space="preserve"> </w:t>
      </w:r>
      <w:r w:rsidR="00B2211C">
        <w:t xml:space="preserve">representan </w:t>
      </w:r>
      <w:r>
        <w:t xml:space="preserve">un aparte para rescatar los legados que han proporcionado artistas y autores utilizándolos como estrategias </w:t>
      </w:r>
      <w:r w:rsidR="007C4356">
        <w:t xml:space="preserve">para </w:t>
      </w:r>
      <w:r>
        <w:t>fomentar la educación cultural en las artes.</w:t>
      </w:r>
      <w:r w:rsidR="007A2373">
        <w:t xml:space="preserve"> </w:t>
      </w:r>
    </w:p>
    <w:p w14:paraId="081C4938" w14:textId="18344E39" w:rsidR="004119B4" w:rsidRDefault="00226E7E" w:rsidP="00B2211C">
      <w:pPr>
        <w:jc w:val="both"/>
      </w:pPr>
      <w:r w:rsidRPr="00F323D5">
        <w:t>Luego de los resultados de la observación, los</w:t>
      </w:r>
      <w:r w:rsidR="00F6182C" w:rsidRPr="00F323D5">
        <w:t xml:space="preserve"> resultados obtenidos </w:t>
      </w:r>
      <w:r w:rsidR="006B307E">
        <w:t xml:space="preserve">por medio de los instrumentos </w:t>
      </w:r>
      <w:r w:rsidR="00F6182C" w:rsidRPr="00F323D5">
        <w:t xml:space="preserve">se resumen en </w:t>
      </w:r>
      <w:r w:rsidR="00E16306" w:rsidRPr="00F323D5">
        <w:t>las siguientes tablas</w:t>
      </w:r>
      <w:r w:rsidR="007C1E95" w:rsidRPr="00F323D5">
        <w:t xml:space="preserve"> y figuras</w:t>
      </w:r>
      <w:r w:rsidR="00F6182C" w:rsidRPr="00F323D5">
        <w:t>:</w:t>
      </w:r>
    </w:p>
    <w:p w14:paraId="5217D28E" w14:textId="29A9AF62" w:rsidR="00DC36F6" w:rsidRPr="00F323D5" w:rsidRDefault="00DC36F6" w:rsidP="004119B4">
      <w:r w:rsidRPr="00F323D5">
        <w:t>Pregunta</w:t>
      </w:r>
      <w:r w:rsidR="00F70121" w:rsidRPr="00F323D5">
        <w:t xml:space="preserve"> 1</w:t>
      </w:r>
      <w:r w:rsidRPr="00F323D5">
        <w:t>: ¿Considera atractivos los murales de la ciudad de Guayaquil?</w:t>
      </w:r>
    </w:p>
    <w:p w14:paraId="7F52503D" w14:textId="43D38773" w:rsidR="007C1E95" w:rsidRPr="00F323D5" w:rsidRDefault="007C1E95" w:rsidP="007C1E95">
      <w:pPr>
        <w:pStyle w:val="Sinespaciado"/>
        <w:rPr>
          <w:lang w:val="es-EC"/>
        </w:rPr>
      </w:pPr>
      <w:bookmarkStart w:id="17" w:name="_Toc84921375"/>
      <w:r w:rsidRPr="00F323D5">
        <w:rPr>
          <w:lang w:val="es-EC"/>
        </w:rPr>
        <w:t xml:space="preserve">Tabla </w:t>
      </w:r>
      <w:r w:rsidRPr="00F323D5">
        <w:rPr>
          <w:lang w:val="es-EC"/>
        </w:rPr>
        <w:fldChar w:fldCharType="begin"/>
      </w:r>
      <w:r w:rsidRPr="00F323D5">
        <w:rPr>
          <w:lang w:val="es-EC"/>
        </w:rPr>
        <w:instrText xml:space="preserve"> SEQ Tabla \* ARABIC </w:instrText>
      </w:r>
      <w:r w:rsidRPr="00F323D5">
        <w:rPr>
          <w:lang w:val="es-EC"/>
        </w:rPr>
        <w:fldChar w:fldCharType="separate"/>
      </w:r>
      <w:r w:rsidR="007047E8">
        <w:rPr>
          <w:noProof/>
          <w:lang w:val="es-EC"/>
        </w:rPr>
        <w:t>3</w:t>
      </w:r>
      <w:r w:rsidRPr="00F323D5">
        <w:rPr>
          <w:noProof/>
          <w:lang w:val="es-EC"/>
        </w:rPr>
        <w:fldChar w:fldCharType="end"/>
      </w:r>
      <w:r w:rsidRPr="00F323D5">
        <w:rPr>
          <w:noProof/>
          <w:lang w:val="es-EC"/>
        </w:rPr>
        <w:t xml:space="preserve"> </w:t>
      </w:r>
      <w:r w:rsidR="00DC36F6" w:rsidRPr="00F323D5">
        <w:rPr>
          <w:i/>
          <w:iCs/>
          <w:lang w:val="es-EC"/>
        </w:rPr>
        <w:t>Atracción</w:t>
      </w:r>
      <w:bookmarkEnd w:id="17"/>
    </w:p>
    <w:tbl>
      <w:tblPr>
        <w:tblW w:w="8534"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412"/>
        <w:gridCol w:w="2910"/>
        <w:gridCol w:w="2133"/>
        <w:gridCol w:w="2079"/>
      </w:tblGrid>
      <w:tr w:rsidR="007C1E95" w:rsidRPr="00F323D5" w14:paraId="2E447151" w14:textId="77777777" w:rsidTr="00CE38E6">
        <w:trPr>
          <w:cantSplit/>
          <w:trHeight w:val="427"/>
        </w:trPr>
        <w:tc>
          <w:tcPr>
            <w:tcW w:w="4322" w:type="dxa"/>
            <w:gridSpan w:val="2"/>
            <w:tcBorders>
              <w:top w:val="single" w:sz="4" w:space="0" w:color="auto"/>
              <w:bottom w:val="single" w:sz="4" w:space="0" w:color="auto"/>
            </w:tcBorders>
            <w:shd w:val="clear" w:color="auto" w:fill="FFFFFF"/>
            <w:vAlign w:val="bottom"/>
          </w:tcPr>
          <w:p w14:paraId="01DE5380" w14:textId="77777777" w:rsidR="007C1E95" w:rsidRPr="00F323D5" w:rsidRDefault="007C1E95" w:rsidP="007C1E95">
            <w:pPr>
              <w:pStyle w:val="Sinespaciado"/>
              <w:rPr>
                <w:lang w:val="es-EC"/>
              </w:rPr>
            </w:pPr>
          </w:p>
        </w:tc>
        <w:tc>
          <w:tcPr>
            <w:tcW w:w="2133" w:type="dxa"/>
            <w:tcBorders>
              <w:top w:val="single" w:sz="4" w:space="0" w:color="auto"/>
              <w:bottom w:val="single" w:sz="4" w:space="0" w:color="auto"/>
            </w:tcBorders>
            <w:shd w:val="clear" w:color="auto" w:fill="FFFFFF"/>
            <w:vAlign w:val="bottom"/>
          </w:tcPr>
          <w:p w14:paraId="4935F857" w14:textId="77777777" w:rsidR="007C1E95" w:rsidRPr="00F323D5" w:rsidRDefault="007C1E95" w:rsidP="007C1E95">
            <w:pPr>
              <w:pStyle w:val="Sinespaciado"/>
              <w:rPr>
                <w:lang w:val="es-EC"/>
              </w:rPr>
            </w:pPr>
            <w:r w:rsidRPr="00F323D5">
              <w:rPr>
                <w:lang w:val="es-EC"/>
              </w:rPr>
              <w:t>Frecuencia</w:t>
            </w:r>
          </w:p>
        </w:tc>
        <w:tc>
          <w:tcPr>
            <w:tcW w:w="2079" w:type="dxa"/>
            <w:tcBorders>
              <w:top w:val="single" w:sz="4" w:space="0" w:color="auto"/>
              <w:bottom w:val="single" w:sz="4" w:space="0" w:color="auto"/>
            </w:tcBorders>
            <w:shd w:val="clear" w:color="auto" w:fill="FFFFFF"/>
            <w:vAlign w:val="bottom"/>
          </w:tcPr>
          <w:p w14:paraId="36850D35" w14:textId="77777777" w:rsidR="007C1E95" w:rsidRPr="00F323D5" w:rsidRDefault="007C1E95" w:rsidP="007C1E95">
            <w:pPr>
              <w:pStyle w:val="Sinespaciado"/>
              <w:rPr>
                <w:lang w:val="es-EC"/>
              </w:rPr>
            </w:pPr>
            <w:r w:rsidRPr="00F323D5">
              <w:rPr>
                <w:lang w:val="es-EC"/>
              </w:rPr>
              <w:t>Porcentaje</w:t>
            </w:r>
          </w:p>
        </w:tc>
      </w:tr>
      <w:tr w:rsidR="007C1E95" w:rsidRPr="00F323D5" w14:paraId="08AE1EE0" w14:textId="77777777" w:rsidTr="00CE38E6">
        <w:trPr>
          <w:cantSplit/>
          <w:trHeight w:val="427"/>
        </w:trPr>
        <w:tc>
          <w:tcPr>
            <w:tcW w:w="1412" w:type="dxa"/>
            <w:vMerge w:val="restart"/>
            <w:tcBorders>
              <w:top w:val="single" w:sz="4" w:space="0" w:color="auto"/>
            </w:tcBorders>
            <w:shd w:val="clear" w:color="auto" w:fill="FFFFFF"/>
          </w:tcPr>
          <w:p w14:paraId="12BC0579" w14:textId="14666E06" w:rsidR="007C1E95" w:rsidRPr="00F323D5" w:rsidRDefault="007C1E95" w:rsidP="007C1E95">
            <w:pPr>
              <w:pStyle w:val="Sinespaciado"/>
              <w:rPr>
                <w:lang w:val="es-EC"/>
              </w:rPr>
            </w:pPr>
          </w:p>
        </w:tc>
        <w:tc>
          <w:tcPr>
            <w:tcW w:w="2909" w:type="dxa"/>
            <w:tcBorders>
              <w:top w:val="single" w:sz="4" w:space="0" w:color="auto"/>
            </w:tcBorders>
            <w:shd w:val="clear" w:color="auto" w:fill="FFFFFF"/>
          </w:tcPr>
          <w:p w14:paraId="522AACA7" w14:textId="77777777" w:rsidR="007C1E95" w:rsidRPr="00F323D5" w:rsidRDefault="007C1E95" w:rsidP="007C1E95">
            <w:pPr>
              <w:pStyle w:val="Sinespaciado"/>
              <w:rPr>
                <w:lang w:val="es-EC"/>
              </w:rPr>
            </w:pPr>
            <w:r w:rsidRPr="00F323D5">
              <w:rPr>
                <w:lang w:val="es-EC"/>
              </w:rPr>
              <w:t>Muy desacuerdo</w:t>
            </w:r>
          </w:p>
        </w:tc>
        <w:tc>
          <w:tcPr>
            <w:tcW w:w="2133" w:type="dxa"/>
            <w:tcBorders>
              <w:top w:val="single" w:sz="4" w:space="0" w:color="auto"/>
            </w:tcBorders>
            <w:shd w:val="clear" w:color="auto" w:fill="FFFFFF"/>
            <w:vAlign w:val="center"/>
          </w:tcPr>
          <w:p w14:paraId="4A2E5743" w14:textId="77777777" w:rsidR="007C1E95" w:rsidRPr="00F323D5" w:rsidRDefault="007C1E95" w:rsidP="007C1E95">
            <w:pPr>
              <w:pStyle w:val="Sinespaciado"/>
              <w:rPr>
                <w:lang w:val="es-EC"/>
              </w:rPr>
            </w:pPr>
            <w:r w:rsidRPr="00F323D5">
              <w:rPr>
                <w:lang w:val="es-EC"/>
              </w:rPr>
              <w:t>43</w:t>
            </w:r>
          </w:p>
        </w:tc>
        <w:tc>
          <w:tcPr>
            <w:tcW w:w="2079" w:type="dxa"/>
            <w:tcBorders>
              <w:top w:val="single" w:sz="4" w:space="0" w:color="auto"/>
            </w:tcBorders>
            <w:shd w:val="clear" w:color="auto" w:fill="FFFFFF"/>
            <w:vAlign w:val="center"/>
          </w:tcPr>
          <w:p w14:paraId="6ED681F3" w14:textId="77777777" w:rsidR="007C1E95" w:rsidRPr="00F323D5" w:rsidRDefault="007C1E95" w:rsidP="007C1E95">
            <w:pPr>
              <w:pStyle w:val="Sinespaciado"/>
              <w:rPr>
                <w:lang w:val="es-EC"/>
              </w:rPr>
            </w:pPr>
            <w:r w:rsidRPr="00F323D5">
              <w:rPr>
                <w:lang w:val="es-EC"/>
              </w:rPr>
              <w:t>11,2</w:t>
            </w:r>
          </w:p>
        </w:tc>
      </w:tr>
      <w:tr w:rsidR="007C1E95" w:rsidRPr="00F323D5" w14:paraId="0B986231" w14:textId="77777777" w:rsidTr="00CE38E6">
        <w:trPr>
          <w:cantSplit/>
          <w:trHeight w:val="501"/>
        </w:trPr>
        <w:tc>
          <w:tcPr>
            <w:tcW w:w="1412" w:type="dxa"/>
            <w:vMerge/>
            <w:shd w:val="clear" w:color="auto" w:fill="FFFFFF"/>
          </w:tcPr>
          <w:p w14:paraId="1AE32FF3" w14:textId="77777777" w:rsidR="007C1E95" w:rsidRPr="00F323D5" w:rsidRDefault="007C1E95" w:rsidP="007C1E95">
            <w:pPr>
              <w:pStyle w:val="Sinespaciado"/>
              <w:rPr>
                <w:lang w:val="es-EC"/>
              </w:rPr>
            </w:pPr>
          </w:p>
        </w:tc>
        <w:tc>
          <w:tcPr>
            <w:tcW w:w="2909" w:type="dxa"/>
            <w:shd w:val="clear" w:color="auto" w:fill="FFFFFF"/>
          </w:tcPr>
          <w:p w14:paraId="18B33613" w14:textId="77777777" w:rsidR="007C1E95" w:rsidRPr="00F323D5" w:rsidRDefault="007C1E95" w:rsidP="007C1E95">
            <w:pPr>
              <w:pStyle w:val="Sinespaciado"/>
              <w:rPr>
                <w:lang w:val="es-EC"/>
              </w:rPr>
            </w:pPr>
            <w:r w:rsidRPr="00F323D5">
              <w:rPr>
                <w:lang w:val="es-EC"/>
              </w:rPr>
              <w:t>Desacuerdo</w:t>
            </w:r>
          </w:p>
        </w:tc>
        <w:tc>
          <w:tcPr>
            <w:tcW w:w="2133" w:type="dxa"/>
            <w:shd w:val="clear" w:color="auto" w:fill="FFFFFF"/>
            <w:vAlign w:val="center"/>
          </w:tcPr>
          <w:p w14:paraId="2E2E449B" w14:textId="77777777" w:rsidR="007C1E95" w:rsidRPr="00F323D5" w:rsidRDefault="007C1E95" w:rsidP="007C1E95">
            <w:pPr>
              <w:pStyle w:val="Sinespaciado"/>
              <w:rPr>
                <w:lang w:val="es-EC"/>
              </w:rPr>
            </w:pPr>
            <w:r w:rsidRPr="00F323D5">
              <w:rPr>
                <w:lang w:val="es-EC"/>
              </w:rPr>
              <w:t>23</w:t>
            </w:r>
          </w:p>
        </w:tc>
        <w:tc>
          <w:tcPr>
            <w:tcW w:w="2079" w:type="dxa"/>
            <w:shd w:val="clear" w:color="auto" w:fill="FFFFFF"/>
            <w:vAlign w:val="center"/>
          </w:tcPr>
          <w:p w14:paraId="400AAFA5" w14:textId="77777777" w:rsidR="007C1E95" w:rsidRPr="00F323D5" w:rsidRDefault="007C1E95" w:rsidP="007C1E95">
            <w:pPr>
              <w:pStyle w:val="Sinespaciado"/>
              <w:rPr>
                <w:lang w:val="es-EC"/>
              </w:rPr>
            </w:pPr>
            <w:r w:rsidRPr="00F323D5">
              <w:rPr>
                <w:lang w:val="es-EC"/>
              </w:rPr>
              <w:t>6,0</w:t>
            </w:r>
          </w:p>
        </w:tc>
      </w:tr>
      <w:tr w:rsidR="007C1E95" w:rsidRPr="00F323D5" w14:paraId="67C4F4A1" w14:textId="77777777" w:rsidTr="00CE38E6">
        <w:trPr>
          <w:cantSplit/>
          <w:trHeight w:val="501"/>
        </w:trPr>
        <w:tc>
          <w:tcPr>
            <w:tcW w:w="1412" w:type="dxa"/>
            <w:vMerge/>
            <w:shd w:val="clear" w:color="auto" w:fill="FFFFFF"/>
          </w:tcPr>
          <w:p w14:paraId="6FFBA5CC" w14:textId="77777777" w:rsidR="007C1E95" w:rsidRPr="00F323D5" w:rsidRDefault="007C1E95" w:rsidP="007C1E95">
            <w:pPr>
              <w:pStyle w:val="Sinespaciado"/>
              <w:rPr>
                <w:lang w:val="es-EC"/>
              </w:rPr>
            </w:pPr>
          </w:p>
        </w:tc>
        <w:tc>
          <w:tcPr>
            <w:tcW w:w="2909" w:type="dxa"/>
            <w:shd w:val="clear" w:color="auto" w:fill="FFFFFF"/>
          </w:tcPr>
          <w:p w14:paraId="24148590" w14:textId="77777777" w:rsidR="007C1E95" w:rsidRPr="00F323D5" w:rsidRDefault="007C1E95" w:rsidP="007C1E95">
            <w:pPr>
              <w:pStyle w:val="Sinespaciado"/>
              <w:rPr>
                <w:lang w:val="es-EC"/>
              </w:rPr>
            </w:pPr>
            <w:r w:rsidRPr="00F323D5">
              <w:rPr>
                <w:lang w:val="es-EC"/>
              </w:rPr>
              <w:t>Indiferente</w:t>
            </w:r>
          </w:p>
        </w:tc>
        <w:tc>
          <w:tcPr>
            <w:tcW w:w="2133" w:type="dxa"/>
            <w:shd w:val="clear" w:color="auto" w:fill="FFFFFF"/>
            <w:vAlign w:val="center"/>
          </w:tcPr>
          <w:p w14:paraId="4254A1EE" w14:textId="77777777" w:rsidR="007C1E95" w:rsidRPr="00F323D5" w:rsidRDefault="007C1E95" w:rsidP="007C1E95">
            <w:pPr>
              <w:pStyle w:val="Sinespaciado"/>
              <w:rPr>
                <w:lang w:val="es-EC"/>
              </w:rPr>
            </w:pPr>
            <w:r w:rsidRPr="00F323D5">
              <w:rPr>
                <w:lang w:val="es-EC"/>
              </w:rPr>
              <w:t>46</w:t>
            </w:r>
          </w:p>
        </w:tc>
        <w:tc>
          <w:tcPr>
            <w:tcW w:w="2079" w:type="dxa"/>
            <w:shd w:val="clear" w:color="auto" w:fill="FFFFFF"/>
            <w:vAlign w:val="center"/>
          </w:tcPr>
          <w:p w14:paraId="43D4FF47" w14:textId="77777777" w:rsidR="007C1E95" w:rsidRPr="00F323D5" w:rsidRDefault="007C1E95" w:rsidP="007C1E95">
            <w:pPr>
              <w:pStyle w:val="Sinespaciado"/>
              <w:rPr>
                <w:lang w:val="es-EC"/>
              </w:rPr>
            </w:pPr>
            <w:r w:rsidRPr="00F323D5">
              <w:rPr>
                <w:lang w:val="es-EC"/>
              </w:rPr>
              <w:t>12,0</w:t>
            </w:r>
          </w:p>
        </w:tc>
      </w:tr>
      <w:tr w:rsidR="007C1E95" w:rsidRPr="00F323D5" w14:paraId="0D8A8742" w14:textId="77777777" w:rsidTr="00CE38E6">
        <w:trPr>
          <w:cantSplit/>
          <w:trHeight w:val="501"/>
        </w:trPr>
        <w:tc>
          <w:tcPr>
            <w:tcW w:w="1412" w:type="dxa"/>
            <w:vMerge/>
            <w:shd w:val="clear" w:color="auto" w:fill="FFFFFF"/>
          </w:tcPr>
          <w:p w14:paraId="09E9A29A" w14:textId="77777777" w:rsidR="007C1E95" w:rsidRPr="00F323D5" w:rsidRDefault="007C1E95" w:rsidP="007C1E95">
            <w:pPr>
              <w:pStyle w:val="Sinespaciado"/>
              <w:rPr>
                <w:lang w:val="es-EC"/>
              </w:rPr>
            </w:pPr>
          </w:p>
        </w:tc>
        <w:tc>
          <w:tcPr>
            <w:tcW w:w="2909" w:type="dxa"/>
            <w:shd w:val="clear" w:color="auto" w:fill="FFFFFF"/>
          </w:tcPr>
          <w:p w14:paraId="630FA6D0" w14:textId="77777777" w:rsidR="007C1E95" w:rsidRPr="00F323D5" w:rsidRDefault="007C1E95" w:rsidP="007C1E95">
            <w:pPr>
              <w:pStyle w:val="Sinespaciado"/>
              <w:rPr>
                <w:lang w:val="es-EC"/>
              </w:rPr>
            </w:pPr>
            <w:r w:rsidRPr="00F323D5">
              <w:rPr>
                <w:lang w:val="es-EC"/>
              </w:rPr>
              <w:t>De acuerdo</w:t>
            </w:r>
          </w:p>
        </w:tc>
        <w:tc>
          <w:tcPr>
            <w:tcW w:w="2133" w:type="dxa"/>
            <w:shd w:val="clear" w:color="auto" w:fill="FFFFFF"/>
            <w:vAlign w:val="center"/>
          </w:tcPr>
          <w:p w14:paraId="6A7F7498" w14:textId="77777777" w:rsidR="007C1E95" w:rsidRPr="00F323D5" w:rsidRDefault="007C1E95" w:rsidP="007C1E95">
            <w:pPr>
              <w:pStyle w:val="Sinespaciado"/>
              <w:rPr>
                <w:lang w:val="es-EC"/>
              </w:rPr>
            </w:pPr>
            <w:r w:rsidRPr="00F323D5">
              <w:rPr>
                <w:lang w:val="es-EC"/>
              </w:rPr>
              <w:t>73</w:t>
            </w:r>
          </w:p>
        </w:tc>
        <w:tc>
          <w:tcPr>
            <w:tcW w:w="2079" w:type="dxa"/>
            <w:shd w:val="clear" w:color="auto" w:fill="FFFFFF"/>
            <w:vAlign w:val="center"/>
          </w:tcPr>
          <w:p w14:paraId="36A8CECD" w14:textId="77777777" w:rsidR="007C1E95" w:rsidRPr="00F323D5" w:rsidRDefault="007C1E95" w:rsidP="007C1E95">
            <w:pPr>
              <w:pStyle w:val="Sinespaciado"/>
              <w:rPr>
                <w:lang w:val="es-EC"/>
              </w:rPr>
            </w:pPr>
            <w:r w:rsidRPr="00F323D5">
              <w:rPr>
                <w:lang w:val="es-EC"/>
              </w:rPr>
              <w:t>19,0</w:t>
            </w:r>
          </w:p>
        </w:tc>
      </w:tr>
      <w:tr w:rsidR="007C1E95" w:rsidRPr="00F323D5" w14:paraId="0E7A27C1" w14:textId="77777777" w:rsidTr="00CE38E6">
        <w:trPr>
          <w:cantSplit/>
          <w:trHeight w:val="501"/>
        </w:trPr>
        <w:tc>
          <w:tcPr>
            <w:tcW w:w="1412" w:type="dxa"/>
            <w:vMerge/>
            <w:shd w:val="clear" w:color="auto" w:fill="FFFFFF"/>
          </w:tcPr>
          <w:p w14:paraId="167396EB" w14:textId="77777777" w:rsidR="007C1E95" w:rsidRPr="00F323D5" w:rsidRDefault="007C1E95" w:rsidP="007C1E95">
            <w:pPr>
              <w:pStyle w:val="Sinespaciado"/>
              <w:rPr>
                <w:lang w:val="es-EC"/>
              </w:rPr>
            </w:pPr>
          </w:p>
        </w:tc>
        <w:tc>
          <w:tcPr>
            <w:tcW w:w="2909" w:type="dxa"/>
            <w:shd w:val="clear" w:color="auto" w:fill="FFFFFF"/>
          </w:tcPr>
          <w:p w14:paraId="6B7161BA" w14:textId="77777777" w:rsidR="007C1E95" w:rsidRPr="00F323D5" w:rsidRDefault="007C1E95" w:rsidP="007C1E95">
            <w:pPr>
              <w:pStyle w:val="Sinespaciado"/>
              <w:rPr>
                <w:lang w:val="es-EC"/>
              </w:rPr>
            </w:pPr>
            <w:r w:rsidRPr="00F323D5">
              <w:rPr>
                <w:lang w:val="es-EC"/>
              </w:rPr>
              <w:t>Muy de acuerdo</w:t>
            </w:r>
          </w:p>
        </w:tc>
        <w:tc>
          <w:tcPr>
            <w:tcW w:w="2133" w:type="dxa"/>
            <w:shd w:val="clear" w:color="auto" w:fill="FFFFFF"/>
            <w:vAlign w:val="center"/>
          </w:tcPr>
          <w:p w14:paraId="77BF0AC9" w14:textId="77777777" w:rsidR="007C1E95" w:rsidRPr="00F323D5" w:rsidRDefault="007C1E95" w:rsidP="007C1E95">
            <w:pPr>
              <w:pStyle w:val="Sinespaciado"/>
              <w:rPr>
                <w:lang w:val="es-EC"/>
              </w:rPr>
            </w:pPr>
            <w:r w:rsidRPr="00F323D5">
              <w:rPr>
                <w:lang w:val="es-EC"/>
              </w:rPr>
              <w:t>199</w:t>
            </w:r>
          </w:p>
        </w:tc>
        <w:tc>
          <w:tcPr>
            <w:tcW w:w="2079" w:type="dxa"/>
            <w:shd w:val="clear" w:color="auto" w:fill="FFFFFF"/>
            <w:vAlign w:val="center"/>
          </w:tcPr>
          <w:p w14:paraId="770DC8B6" w14:textId="77777777" w:rsidR="007C1E95" w:rsidRPr="00F323D5" w:rsidRDefault="007C1E95" w:rsidP="007C1E95">
            <w:pPr>
              <w:pStyle w:val="Sinespaciado"/>
              <w:rPr>
                <w:lang w:val="es-EC"/>
              </w:rPr>
            </w:pPr>
            <w:r w:rsidRPr="00F323D5">
              <w:rPr>
                <w:lang w:val="es-EC"/>
              </w:rPr>
              <w:t>51,8</w:t>
            </w:r>
          </w:p>
        </w:tc>
      </w:tr>
      <w:tr w:rsidR="007C1E95" w:rsidRPr="00F323D5" w14:paraId="44D01D1A" w14:textId="77777777" w:rsidTr="00CE38E6">
        <w:trPr>
          <w:cantSplit/>
          <w:trHeight w:val="501"/>
        </w:trPr>
        <w:tc>
          <w:tcPr>
            <w:tcW w:w="1412" w:type="dxa"/>
            <w:vMerge/>
            <w:shd w:val="clear" w:color="auto" w:fill="FFFFFF"/>
          </w:tcPr>
          <w:p w14:paraId="7F53D839" w14:textId="77777777" w:rsidR="007C1E95" w:rsidRPr="00F323D5" w:rsidRDefault="007C1E95" w:rsidP="007C1E95">
            <w:pPr>
              <w:pStyle w:val="Sinespaciado"/>
              <w:rPr>
                <w:lang w:val="es-EC"/>
              </w:rPr>
            </w:pPr>
          </w:p>
        </w:tc>
        <w:tc>
          <w:tcPr>
            <w:tcW w:w="2909" w:type="dxa"/>
            <w:shd w:val="clear" w:color="auto" w:fill="FFFFFF"/>
          </w:tcPr>
          <w:p w14:paraId="4E9AFCFD" w14:textId="77777777" w:rsidR="007C1E95" w:rsidRPr="00F323D5" w:rsidRDefault="007C1E95" w:rsidP="007C1E95">
            <w:pPr>
              <w:pStyle w:val="Sinespaciado"/>
              <w:rPr>
                <w:lang w:val="es-EC"/>
              </w:rPr>
            </w:pPr>
            <w:r w:rsidRPr="00F323D5">
              <w:rPr>
                <w:lang w:val="es-EC"/>
              </w:rPr>
              <w:t>Total</w:t>
            </w:r>
          </w:p>
        </w:tc>
        <w:tc>
          <w:tcPr>
            <w:tcW w:w="2133" w:type="dxa"/>
            <w:shd w:val="clear" w:color="auto" w:fill="FFFFFF"/>
            <w:vAlign w:val="center"/>
          </w:tcPr>
          <w:p w14:paraId="2AE86089" w14:textId="77777777" w:rsidR="007C1E95" w:rsidRPr="00F323D5" w:rsidRDefault="007C1E95" w:rsidP="007C1E95">
            <w:pPr>
              <w:pStyle w:val="Sinespaciado"/>
              <w:rPr>
                <w:lang w:val="es-EC"/>
              </w:rPr>
            </w:pPr>
            <w:r w:rsidRPr="00F323D5">
              <w:rPr>
                <w:lang w:val="es-EC"/>
              </w:rPr>
              <w:t>384</w:t>
            </w:r>
          </w:p>
        </w:tc>
        <w:tc>
          <w:tcPr>
            <w:tcW w:w="2079" w:type="dxa"/>
            <w:shd w:val="clear" w:color="auto" w:fill="FFFFFF"/>
            <w:vAlign w:val="center"/>
          </w:tcPr>
          <w:p w14:paraId="2FCC2D74" w14:textId="77777777" w:rsidR="007C1E95" w:rsidRPr="00F323D5" w:rsidRDefault="007C1E95" w:rsidP="007C1E95">
            <w:pPr>
              <w:pStyle w:val="Sinespaciado"/>
              <w:rPr>
                <w:lang w:val="es-EC"/>
              </w:rPr>
            </w:pPr>
            <w:r w:rsidRPr="00F323D5">
              <w:rPr>
                <w:lang w:val="es-EC"/>
              </w:rPr>
              <w:t>100,0</w:t>
            </w:r>
          </w:p>
        </w:tc>
      </w:tr>
    </w:tbl>
    <w:p w14:paraId="6DB37310" w14:textId="7E3B94D9" w:rsidR="007C1E95" w:rsidRPr="00F323D5" w:rsidRDefault="007C1E95" w:rsidP="00DC36F6">
      <w:pPr>
        <w:pStyle w:val="Sinespaciado"/>
        <w:jc w:val="center"/>
        <w:rPr>
          <w:lang w:val="es-EC"/>
        </w:rPr>
      </w:pPr>
      <w:r w:rsidRPr="00F323D5">
        <w:rPr>
          <w:noProof/>
          <w:lang w:val="es-MX" w:eastAsia="es-MX" w:bidi="ar-SA"/>
        </w:rPr>
        <w:lastRenderedPageBreak/>
        <w:drawing>
          <wp:inline distT="0" distB="0" distL="0" distR="0" wp14:anchorId="4FB292FD" wp14:editId="55A68E95">
            <wp:extent cx="3081004" cy="2463793"/>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97541" cy="2477017"/>
                    </a:xfrm>
                    <a:prstGeom prst="rect">
                      <a:avLst/>
                    </a:prstGeom>
                    <a:noFill/>
                    <a:ln>
                      <a:noFill/>
                    </a:ln>
                  </pic:spPr>
                </pic:pic>
              </a:graphicData>
            </a:graphic>
          </wp:inline>
        </w:drawing>
      </w:r>
    </w:p>
    <w:p w14:paraId="4ECA491C" w14:textId="41638FD0" w:rsidR="00DC36F6" w:rsidRPr="00F323D5" w:rsidRDefault="00DC36F6" w:rsidP="00DC36F6">
      <w:pPr>
        <w:pStyle w:val="Sinespaciado"/>
        <w:jc w:val="center"/>
        <w:rPr>
          <w:lang w:val="es-EC"/>
        </w:rPr>
      </w:pPr>
    </w:p>
    <w:p w14:paraId="2390F3D5" w14:textId="478E3CCE" w:rsidR="00DC36F6" w:rsidRDefault="00DC36F6" w:rsidP="00954E13">
      <w:pPr>
        <w:pStyle w:val="Descripcin"/>
        <w:ind w:firstLine="0"/>
      </w:pPr>
      <w:bookmarkStart w:id="18" w:name="_Toc84921402"/>
      <w:r w:rsidRPr="00F323D5">
        <w:rPr>
          <w:i/>
          <w:iCs w:val="0"/>
        </w:rPr>
        <w:t xml:space="preserve">Figura </w:t>
      </w:r>
      <w:r w:rsidRPr="00F323D5">
        <w:rPr>
          <w:i/>
          <w:iCs w:val="0"/>
        </w:rPr>
        <w:fldChar w:fldCharType="begin"/>
      </w:r>
      <w:r w:rsidRPr="00F323D5">
        <w:rPr>
          <w:i/>
          <w:iCs w:val="0"/>
        </w:rPr>
        <w:instrText xml:space="preserve"> SEQ Figura \* ARABIC </w:instrText>
      </w:r>
      <w:r w:rsidRPr="00F323D5">
        <w:rPr>
          <w:i/>
          <w:iCs w:val="0"/>
        </w:rPr>
        <w:fldChar w:fldCharType="separate"/>
      </w:r>
      <w:r w:rsidR="007047E8">
        <w:rPr>
          <w:i/>
          <w:iCs w:val="0"/>
          <w:noProof/>
        </w:rPr>
        <w:t>2</w:t>
      </w:r>
      <w:r w:rsidRPr="00F323D5">
        <w:rPr>
          <w:i/>
          <w:iCs w:val="0"/>
        </w:rPr>
        <w:fldChar w:fldCharType="end"/>
      </w:r>
      <w:r w:rsidRPr="00F323D5">
        <w:t xml:space="preserve"> Atracción</w:t>
      </w:r>
      <w:bookmarkEnd w:id="18"/>
    </w:p>
    <w:p w14:paraId="3E131A56" w14:textId="77777777" w:rsidR="00954E13" w:rsidRPr="00F323D5" w:rsidRDefault="00954E13" w:rsidP="00954E13">
      <w:pPr>
        <w:autoSpaceDE w:val="0"/>
        <w:autoSpaceDN w:val="0"/>
        <w:adjustRightInd w:val="0"/>
        <w:spacing w:before="0" w:after="0" w:line="240" w:lineRule="auto"/>
        <w:ind w:firstLine="0"/>
        <w:rPr>
          <w:lang w:eastAsia="es-EC"/>
        </w:rPr>
      </w:pPr>
      <w:r w:rsidRPr="00F323D5">
        <w:rPr>
          <w:lang w:eastAsia="es-EC"/>
        </w:rPr>
        <w:t>Fuente: Datos tabulados en SPSS de las encuestas</w:t>
      </w:r>
    </w:p>
    <w:p w14:paraId="70685684" w14:textId="481F878E" w:rsidR="00DC36F6" w:rsidRDefault="006B307E" w:rsidP="006B307E">
      <w:pPr>
        <w:jc w:val="both"/>
      </w:pPr>
      <w:r w:rsidRPr="00F323D5">
        <w:t>De acuerdo con</w:t>
      </w:r>
      <w:r w:rsidR="00DC36F6" w:rsidRPr="00F323D5">
        <w:t xml:space="preserve"> los resultados, el 51,8% están muy de acuerdo con lo atractivo de los murales, 19% dijo estar de acuerdo, 12% contestó ser indiferente, 11,2% están en muy desacuerdo y 6% en desacuerdo.</w:t>
      </w:r>
      <w:r w:rsidR="00930E1A" w:rsidRPr="00F323D5">
        <w:t xml:space="preserve"> Aquí se describe una aceptación alta de que los murales hayan sido pintados.</w:t>
      </w:r>
    </w:p>
    <w:p w14:paraId="7882C9AF" w14:textId="665D3E81" w:rsidR="00C45786" w:rsidRPr="00F323D5" w:rsidRDefault="00C45786" w:rsidP="00C45786">
      <w:r w:rsidRPr="00F323D5">
        <w:t>Pregunta 2: ¿Los murales han mejorado el ornato de la ciudad?</w:t>
      </w:r>
    </w:p>
    <w:p w14:paraId="47E0ADEC" w14:textId="6F8C11C3" w:rsidR="00C45786" w:rsidRPr="00F323D5" w:rsidRDefault="00C45786" w:rsidP="00C45786">
      <w:pPr>
        <w:pStyle w:val="Sinespaciado"/>
        <w:rPr>
          <w:lang w:val="es-EC"/>
        </w:rPr>
      </w:pPr>
      <w:bookmarkStart w:id="19" w:name="_Toc84921376"/>
      <w:r w:rsidRPr="00F323D5">
        <w:rPr>
          <w:lang w:val="es-EC"/>
        </w:rPr>
        <w:t xml:space="preserve">Tabla </w:t>
      </w:r>
      <w:r w:rsidRPr="00F323D5">
        <w:rPr>
          <w:lang w:val="es-EC"/>
        </w:rPr>
        <w:fldChar w:fldCharType="begin"/>
      </w:r>
      <w:r w:rsidRPr="00F323D5">
        <w:rPr>
          <w:lang w:val="es-EC"/>
        </w:rPr>
        <w:instrText xml:space="preserve"> SEQ Tabla \* ARABIC </w:instrText>
      </w:r>
      <w:r w:rsidRPr="00F323D5">
        <w:rPr>
          <w:lang w:val="es-EC"/>
        </w:rPr>
        <w:fldChar w:fldCharType="separate"/>
      </w:r>
      <w:r w:rsidR="007047E8">
        <w:rPr>
          <w:noProof/>
          <w:lang w:val="es-EC"/>
        </w:rPr>
        <w:t>4</w:t>
      </w:r>
      <w:r w:rsidRPr="00F323D5">
        <w:rPr>
          <w:noProof/>
          <w:lang w:val="es-EC"/>
        </w:rPr>
        <w:fldChar w:fldCharType="end"/>
      </w:r>
      <w:r w:rsidRPr="00F323D5">
        <w:rPr>
          <w:noProof/>
          <w:lang w:val="es-EC"/>
        </w:rPr>
        <w:t xml:space="preserve"> </w:t>
      </w:r>
      <w:r w:rsidRPr="00F323D5">
        <w:rPr>
          <w:i/>
          <w:iCs/>
          <w:lang w:val="es-EC"/>
        </w:rPr>
        <w:t>Ornato</w:t>
      </w:r>
      <w:bookmarkEnd w:id="19"/>
    </w:p>
    <w:tbl>
      <w:tblPr>
        <w:tblW w:w="7995"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323"/>
        <w:gridCol w:w="2725"/>
        <w:gridCol w:w="1999"/>
        <w:gridCol w:w="1948"/>
      </w:tblGrid>
      <w:tr w:rsidR="00C45786" w:rsidRPr="00F323D5" w14:paraId="08FCE85E" w14:textId="77777777" w:rsidTr="00930E1A">
        <w:trPr>
          <w:cantSplit/>
          <w:trHeight w:val="323"/>
        </w:trPr>
        <w:tc>
          <w:tcPr>
            <w:tcW w:w="4048" w:type="dxa"/>
            <w:gridSpan w:val="2"/>
            <w:tcBorders>
              <w:top w:val="single" w:sz="4" w:space="0" w:color="auto"/>
              <w:bottom w:val="single" w:sz="4" w:space="0" w:color="auto"/>
            </w:tcBorders>
            <w:shd w:val="clear" w:color="auto" w:fill="FFFFFF"/>
            <w:vAlign w:val="bottom"/>
          </w:tcPr>
          <w:p w14:paraId="3E3CAE54" w14:textId="77777777" w:rsidR="00C45786" w:rsidRPr="00F323D5" w:rsidRDefault="00C45786" w:rsidP="00D77C91">
            <w:pPr>
              <w:pStyle w:val="Sinespaciado"/>
              <w:rPr>
                <w:szCs w:val="24"/>
                <w:lang w:val="es-EC"/>
              </w:rPr>
            </w:pPr>
            <w:bookmarkStart w:id="20" w:name="_Hlk82537643"/>
          </w:p>
        </w:tc>
        <w:tc>
          <w:tcPr>
            <w:tcW w:w="1999" w:type="dxa"/>
            <w:tcBorders>
              <w:top w:val="single" w:sz="4" w:space="0" w:color="auto"/>
              <w:bottom w:val="single" w:sz="4" w:space="0" w:color="auto"/>
            </w:tcBorders>
            <w:shd w:val="clear" w:color="auto" w:fill="FFFFFF"/>
            <w:vAlign w:val="bottom"/>
          </w:tcPr>
          <w:p w14:paraId="38F8A023" w14:textId="77777777" w:rsidR="00C45786" w:rsidRPr="00F323D5" w:rsidRDefault="00C45786" w:rsidP="00C45786">
            <w:pPr>
              <w:pStyle w:val="Sinespaciado"/>
              <w:jc w:val="center"/>
              <w:rPr>
                <w:lang w:val="es-EC"/>
              </w:rPr>
            </w:pPr>
            <w:r w:rsidRPr="00F323D5">
              <w:rPr>
                <w:lang w:val="es-EC"/>
              </w:rPr>
              <w:t>Frecuencia</w:t>
            </w:r>
          </w:p>
        </w:tc>
        <w:tc>
          <w:tcPr>
            <w:tcW w:w="1948" w:type="dxa"/>
            <w:tcBorders>
              <w:top w:val="single" w:sz="4" w:space="0" w:color="auto"/>
              <w:bottom w:val="single" w:sz="4" w:space="0" w:color="auto"/>
            </w:tcBorders>
            <w:shd w:val="clear" w:color="auto" w:fill="FFFFFF"/>
            <w:vAlign w:val="bottom"/>
          </w:tcPr>
          <w:p w14:paraId="35242D77" w14:textId="77777777" w:rsidR="00C45786" w:rsidRPr="00F323D5" w:rsidRDefault="00C45786" w:rsidP="00C45786">
            <w:pPr>
              <w:pStyle w:val="Sinespaciado"/>
              <w:jc w:val="center"/>
              <w:rPr>
                <w:lang w:val="es-EC"/>
              </w:rPr>
            </w:pPr>
            <w:r w:rsidRPr="00F323D5">
              <w:rPr>
                <w:lang w:val="es-EC"/>
              </w:rPr>
              <w:t>Porcentaje</w:t>
            </w:r>
          </w:p>
        </w:tc>
      </w:tr>
      <w:tr w:rsidR="00930E1A" w:rsidRPr="00F323D5" w14:paraId="76CDE92B" w14:textId="77777777" w:rsidTr="00930E1A">
        <w:trPr>
          <w:cantSplit/>
          <w:trHeight w:val="323"/>
        </w:trPr>
        <w:tc>
          <w:tcPr>
            <w:tcW w:w="1323" w:type="dxa"/>
            <w:vMerge w:val="restart"/>
            <w:tcBorders>
              <w:top w:val="single" w:sz="4" w:space="0" w:color="auto"/>
            </w:tcBorders>
            <w:shd w:val="clear" w:color="auto" w:fill="FFFFFF"/>
          </w:tcPr>
          <w:p w14:paraId="696B1A04" w14:textId="69A3BA6C" w:rsidR="00930E1A" w:rsidRPr="00F323D5" w:rsidRDefault="00930E1A" w:rsidP="00930E1A">
            <w:pPr>
              <w:pStyle w:val="Sinespaciado"/>
              <w:rPr>
                <w:lang w:val="es-EC"/>
              </w:rPr>
            </w:pPr>
          </w:p>
        </w:tc>
        <w:tc>
          <w:tcPr>
            <w:tcW w:w="2724" w:type="dxa"/>
            <w:tcBorders>
              <w:top w:val="single" w:sz="4" w:space="0" w:color="auto"/>
            </w:tcBorders>
            <w:shd w:val="clear" w:color="auto" w:fill="FFFFFF"/>
          </w:tcPr>
          <w:p w14:paraId="4CD1EA50" w14:textId="77777777" w:rsidR="00930E1A" w:rsidRPr="00F323D5" w:rsidRDefault="00930E1A" w:rsidP="00930E1A">
            <w:pPr>
              <w:pStyle w:val="Sinespaciado"/>
              <w:rPr>
                <w:lang w:val="es-EC"/>
              </w:rPr>
            </w:pPr>
            <w:r w:rsidRPr="00F323D5">
              <w:rPr>
                <w:lang w:val="es-EC"/>
              </w:rPr>
              <w:t>Muy desacuerdo</w:t>
            </w:r>
          </w:p>
        </w:tc>
        <w:tc>
          <w:tcPr>
            <w:tcW w:w="1999" w:type="dxa"/>
            <w:tcBorders>
              <w:top w:val="single" w:sz="4" w:space="0" w:color="auto"/>
            </w:tcBorders>
            <w:shd w:val="clear" w:color="auto" w:fill="FFFFFF"/>
          </w:tcPr>
          <w:p w14:paraId="2C16D741" w14:textId="035DEDE8" w:rsidR="00930E1A" w:rsidRPr="00F323D5" w:rsidRDefault="00930E1A" w:rsidP="00930E1A">
            <w:pPr>
              <w:pStyle w:val="Sinespaciado"/>
              <w:jc w:val="center"/>
              <w:rPr>
                <w:lang w:val="es-EC"/>
              </w:rPr>
            </w:pPr>
            <w:r w:rsidRPr="00F323D5">
              <w:rPr>
                <w:lang w:val="es-EC"/>
              </w:rPr>
              <w:t>45</w:t>
            </w:r>
          </w:p>
        </w:tc>
        <w:tc>
          <w:tcPr>
            <w:tcW w:w="1948" w:type="dxa"/>
            <w:tcBorders>
              <w:top w:val="single" w:sz="4" w:space="0" w:color="auto"/>
            </w:tcBorders>
            <w:shd w:val="clear" w:color="auto" w:fill="FFFFFF"/>
          </w:tcPr>
          <w:p w14:paraId="034CAA70" w14:textId="58905FB7" w:rsidR="00930E1A" w:rsidRPr="00F323D5" w:rsidRDefault="00930E1A" w:rsidP="00930E1A">
            <w:pPr>
              <w:pStyle w:val="Sinespaciado"/>
              <w:jc w:val="center"/>
              <w:rPr>
                <w:lang w:val="es-EC"/>
              </w:rPr>
            </w:pPr>
            <w:r w:rsidRPr="00F323D5">
              <w:rPr>
                <w:lang w:val="es-EC"/>
              </w:rPr>
              <w:t>11,7</w:t>
            </w:r>
          </w:p>
        </w:tc>
      </w:tr>
      <w:tr w:rsidR="00930E1A" w:rsidRPr="00F323D5" w14:paraId="43F81181" w14:textId="77777777" w:rsidTr="00930E1A">
        <w:trPr>
          <w:cantSplit/>
          <w:trHeight w:val="377"/>
        </w:trPr>
        <w:tc>
          <w:tcPr>
            <w:tcW w:w="1323" w:type="dxa"/>
            <w:vMerge/>
            <w:shd w:val="clear" w:color="auto" w:fill="FFFFFF"/>
          </w:tcPr>
          <w:p w14:paraId="54771F37" w14:textId="77777777" w:rsidR="00930E1A" w:rsidRPr="00F323D5" w:rsidRDefault="00930E1A" w:rsidP="00930E1A">
            <w:pPr>
              <w:pStyle w:val="Sinespaciado"/>
              <w:rPr>
                <w:lang w:val="es-EC"/>
              </w:rPr>
            </w:pPr>
          </w:p>
        </w:tc>
        <w:tc>
          <w:tcPr>
            <w:tcW w:w="2724" w:type="dxa"/>
            <w:shd w:val="clear" w:color="auto" w:fill="FFFFFF"/>
          </w:tcPr>
          <w:p w14:paraId="78F55FE9" w14:textId="77777777" w:rsidR="00930E1A" w:rsidRPr="00F323D5" w:rsidRDefault="00930E1A" w:rsidP="00930E1A">
            <w:pPr>
              <w:pStyle w:val="Sinespaciado"/>
              <w:rPr>
                <w:lang w:val="es-EC"/>
              </w:rPr>
            </w:pPr>
            <w:r w:rsidRPr="00F323D5">
              <w:rPr>
                <w:lang w:val="es-EC"/>
              </w:rPr>
              <w:t>Desacuerdo</w:t>
            </w:r>
          </w:p>
        </w:tc>
        <w:tc>
          <w:tcPr>
            <w:tcW w:w="1999" w:type="dxa"/>
            <w:shd w:val="clear" w:color="auto" w:fill="FFFFFF"/>
          </w:tcPr>
          <w:p w14:paraId="786D732A" w14:textId="73B31F6C" w:rsidR="00930E1A" w:rsidRPr="00F323D5" w:rsidRDefault="00930E1A" w:rsidP="00930E1A">
            <w:pPr>
              <w:pStyle w:val="Sinespaciado"/>
              <w:jc w:val="center"/>
              <w:rPr>
                <w:lang w:val="es-EC"/>
              </w:rPr>
            </w:pPr>
            <w:r w:rsidRPr="00F323D5">
              <w:rPr>
                <w:lang w:val="es-EC"/>
              </w:rPr>
              <w:t>75</w:t>
            </w:r>
          </w:p>
        </w:tc>
        <w:tc>
          <w:tcPr>
            <w:tcW w:w="1948" w:type="dxa"/>
            <w:shd w:val="clear" w:color="auto" w:fill="FFFFFF"/>
          </w:tcPr>
          <w:p w14:paraId="19E80679" w14:textId="00F5BBE7" w:rsidR="00930E1A" w:rsidRPr="00F323D5" w:rsidRDefault="00930E1A" w:rsidP="00930E1A">
            <w:pPr>
              <w:pStyle w:val="Sinespaciado"/>
              <w:jc w:val="center"/>
              <w:rPr>
                <w:lang w:val="es-EC"/>
              </w:rPr>
            </w:pPr>
            <w:r w:rsidRPr="00F323D5">
              <w:rPr>
                <w:lang w:val="es-EC"/>
              </w:rPr>
              <w:t>19,5</w:t>
            </w:r>
          </w:p>
        </w:tc>
      </w:tr>
      <w:tr w:rsidR="00930E1A" w:rsidRPr="00F323D5" w14:paraId="504C6493" w14:textId="77777777" w:rsidTr="00930E1A">
        <w:trPr>
          <w:cantSplit/>
          <w:trHeight w:val="377"/>
        </w:trPr>
        <w:tc>
          <w:tcPr>
            <w:tcW w:w="1323" w:type="dxa"/>
            <w:vMerge/>
            <w:shd w:val="clear" w:color="auto" w:fill="FFFFFF"/>
          </w:tcPr>
          <w:p w14:paraId="1EC44FF1" w14:textId="77777777" w:rsidR="00930E1A" w:rsidRPr="00F323D5" w:rsidRDefault="00930E1A" w:rsidP="00930E1A">
            <w:pPr>
              <w:pStyle w:val="Sinespaciado"/>
              <w:rPr>
                <w:lang w:val="es-EC"/>
              </w:rPr>
            </w:pPr>
          </w:p>
        </w:tc>
        <w:tc>
          <w:tcPr>
            <w:tcW w:w="2724" w:type="dxa"/>
            <w:shd w:val="clear" w:color="auto" w:fill="FFFFFF"/>
          </w:tcPr>
          <w:p w14:paraId="6C3B8E5D" w14:textId="77777777" w:rsidR="00930E1A" w:rsidRPr="00F323D5" w:rsidRDefault="00930E1A" w:rsidP="00930E1A">
            <w:pPr>
              <w:pStyle w:val="Sinespaciado"/>
              <w:rPr>
                <w:lang w:val="es-EC"/>
              </w:rPr>
            </w:pPr>
            <w:r w:rsidRPr="00F323D5">
              <w:rPr>
                <w:lang w:val="es-EC"/>
              </w:rPr>
              <w:t>Indiferente</w:t>
            </w:r>
          </w:p>
        </w:tc>
        <w:tc>
          <w:tcPr>
            <w:tcW w:w="1999" w:type="dxa"/>
            <w:shd w:val="clear" w:color="auto" w:fill="FFFFFF"/>
          </w:tcPr>
          <w:p w14:paraId="43D1805E" w14:textId="32C70F10" w:rsidR="00930E1A" w:rsidRPr="00F323D5" w:rsidRDefault="00930E1A" w:rsidP="00930E1A">
            <w:pPr>
              <w:pStyle w:val="Sinespaciado"/>
              <w:jc w:val="center"/>
              <w:rPr>
                <w:lang w:val="es-EC"/>
              </w:rPr>
            </w:pPr>
            <w:r w:rsidRPr="00F323D5">
              <w:rPr>
                <w:lang w:val="es-EC"/>
              </w:rPr>
              <w:t>118</w:t>
            </w:r>
          </w:p>
        </w:tc>
        <w:tc>
          <w:tcPr>
            <w:tcW w:w="1948" w:type="dxa"/>
            <w:shd w:val="clear" w:color="auto" w:fill="FFFFFF"/>
          </w:tcPr>
          <w:p w14:paraId="57367648" w14:textId="37C0C9D7" w:rsidR="00930E1A" w:rsidRPr="00F323D5" w:rsidRDefault="00930E1A" w:rsidP="00930E1A">
            <w:pPr>
              <w:pStyle w:val="Sinespaciado"/>
              <w:jc w:val="center"/>
              <w:rPr>
                <w:lang w:val="es-EC"/>
              </w:rPr>
            </w:pPr>
            <w:r w:rsidRPr="00F323D5">
              <w:rPr>
                <w:lang w:val="es-EC"/>
              </w:rPr>
              <w:t>30,7</w:t>
            </w:r>
          </w:p>
        </w:tc>
      </w:tr>
      <w:tr w:rsidR="00930E1A" w:rsidRPr="00F323D5" w14:paraId="045874FF" w14:textId="77777777" w:rsidTr="00930E1A">
        <w:trPr>
          <w:cantSplit/>
          <w:trHeight w:val="377"/>
        </w:trPr>
        <w:tc>
          <w:tcPr>
            <w:tcW w:w="1323" w:type="dxa"/>
            <w:vMerge/>
            <w:shd w:val="clear" w:color="auto" w:fill="FFFFFF"/>
          </w:tcPr>
          <w:p w14:paraId="1DBB323F" w14:textId="77777777" w:rsidR="00930E1A" w:rsidRPr="00F323D5" w:rsidRDefault="00930E1A" w:rsidP="00930E1A">
            <w:pPr>
              <w:pStyle w:val="Sinespaciado"/>
              <w:rPr>
                <w:lang w:val="es-EC"/>
              </w:rPr>
            </w:pPr>
          </w:p>
        </w:tc>
        <w:tc>
          <w:tcPr>
            <w:tcW w:w="2724" w:type="dxa"/>
            <w:shd w:val="clear" w:color="auto" w:fill="FFFFFF"/>
          </w:tcPr>
          <w:p w14:paraId="3183625F" w14:textId="77777777" w:rsidR="00930E1A" w:rsidRPr="00F323D5" w:rsidRDefault="00930E1A" w:rsidP="00930E1A">
            <w:pPr>
              <w:pStyle w:val="Sinespaciado"/>
              <w:rPr>
                <w:lang w:val="es-EC"/>
              </w:rPr>
            </w:pPr>
            <w:r w:rsidRPr="00F323D5">
              <w:rPr>
                <w:lang w:val="es-EC"/>
              </w:rPr>
              <w:t>De acuerdo</w:t>
            </w:r>
          </w:p>
        </w:tc>
        <w:tc>
          <w:tcPr>
            <w:tcW w:w="1999" w:type="dxa"/>
            <w:shd w:val="clear" w:color="auto" w:fill="FFFFFF"/>
          </w:tcPr>
          <w:p w14:paraId="186194EE" w14:textId="3E1B051A" w:rsidR="00930E1A" w:rsidRPr="00F323D5" w:rsidRDefault="00930E1A" w:rsidP="00930E1A">
            <w:pPr>
              <w:pStyle w:val="Sinespaciado"/>
              <w:jc w:val="center"/>
              <w:rPr>
                <w:lang w:val="es-EC"/>
              </w:rPr>
            </w:pPr>
            <w:r w:rsidRPr="00F323D5">
              <w:rPr>
                <w:lang w:val="es-EC"/>
              </w:rPr>
              <w:t>121</w:t>
            </w:r>
          </w:p>
        </w:tc>
        <w:tc>
          <w:tcPr>
            <w:tcW w:w="1948" w:type="dxa"/>
            <w:shd w:val="clear" w:color="auto" w:fill="FFFFFF"/>
          </w:tcPr>
          <w:p w14:paraId="729B2DB3" w14:textId="5D3594C7" w:rsidR="00930E1A" w:rsidRPr="00F323D5" w:rsidRDefault="00930E1A" w:rsidP="00930E1A">
            <w:pPr>
              <w:pStyle w:val="Sinespaciado"/>
              <w:jc w:val="center"/>
              <w:rPr>
                <w:lang w:val="es-EC"/>
              </w:rPr>
            </w:pPr>
            <w:r w:rsidRPr="00F323D5">
              <w:rPr>
                <w:lang w:val="es-EC"/>
              </w:rPr>
              <w:t>31,5</w:t>
            </w:r>
          </w:p>
        </w:tc>
      </w:tr>
      <w:tr w:rsidR="00930E1A" w:rsidRPr="00F323D5" w14:paraId="6EFF0258" w14:textId="77777777" w:rsidTr="00930E1A">
        <w:trPr>
          <w:cantSplit/>
          <w:trHeight w:val="377"/>
        </w:trPr>
        <w:tc>
          <w:tcPr>
            <w:tcW w:w="1323" w:type="dxa"/>
            <w:vMerge/>
            <w:shd w:val="clear" w:color="auto" w:fill="FFFFFF"/>
          </w:tcPr>
          <w:p w14:paraId="508D129C" w14:textId="77777777" w:rsidR="00930E1A" w:rsidRPr="00F323D5" w:rsidRDefault="00930E1A" w:rsidP="00930E1A">
            <w:pPr>
              <w:pStyle w:val="Sinespaciado"/>
              <w:rPr>
                <w:lang w:val="es-EC"/>
              </w:rPr>
            </w:pPr>
          </w:p>
        </w:tc>
        <w:tc>
          <w:tcPr>
            <w:tcW w:w="2724" w:type="dxa"/>
            <w:shd w:val="clear" w:color="auto" w:fill="FFFFFF"/>
          </w:tcPr>
          <w:p w14:paraId="4F0FB872" w14:textId="77777777" w:rsidR="00930E1A" w:rsidRPr="00F323D5" w:rsidRDefault="00930E1A" w:rsidP="00930E1A">
            <w:pPr>
              <w:pStyle w:val="Sinespaciado"/>
              <w:rPr>
                <w:lang w:val="es-EC"/>
              </w:rPr>
            </w:pPr>
            <w:r w:rsidRPr="00F323D5">
              <w:rPr>
                <w:lang w:val="es-EC"/>
              </w:rPr>
              <w:t>Muy de acuerdo</w:t>
            </w:r>
          </w:p>
        </w:tc>
        <w:tc>
          <w:tcPr>
            <w:tcW w:w="1999" w:type="dxa"/>
            <w:shd w:val="clear" w:color="auto" w:fill="FFFFFF"/>
          </w:tcPr>
          <w:p w14:paraId="2923DC16" w14:textId="7938D0F8" w:rsidR="00930E1A" w:rsidRPr="00F323D5" w:rsidRDefault="00930E1A" w:rsidP="00930E1A">
            <w:pPr>
              <w:pStyle w:val="Sinespaciado"/>
              <w:jc w:val="center"/>
              <w:rPr>
                <w:lang w:val="es-EC"/>
              </w:rPr>
            </w:pPr>
            <w:r w:rsidRPr="00F323D5">
              <w:rPr>
                <w:lang w:val="es-EC"/>
              </w:rPr>
              <w:t>25</w:t>
            </w:r>
          </w:p>
        </w:tc>
        <w:tc>
          <w:tcPr>
            <w:tcW w:w="1948" w:type="dxa"/>
            <w:shd w:val="clear" w:color="auto" w:fill="FFFFFF"/>
          </w:tcPr>
          <w:p w14:paraId="5FBEF655" w14:textId="3AAAEA89" w:rsidR="00930E1A" w:rsidRPr="00F323D5" w:rsidRDefault="00930E1A" w:rsidP="00930E1A">
            <w:pPr>
              <w:pStyle w:val="Sinespaciado"/>
              <w:jc w:val="center"/>
              <w:rPr>
                <w:lang w:val="es-EC"/>
              </w:rPr>
            </w:pPr>
            <w:r w:rsidRPr="00F323D5">
              <w:rPr>
                <w:lang w:val="es-EC"/>
              </w:rPr>
              <w:t>6,5</w:t>
            </w:r>
          </w:p>
        </w:tc>
      </w:tr>
      <w:tr w:rsidR="00930E1A" w:rsidRPr="00F323D5" w14:paraId="6A453414" w14:textId="77777777" w:rsidTr="00930E1A">
        <w:trPr>
          <w:cantSplit/>
          <w:trHeight w:val="377"/>
        </w:trPr>
        <w:tc>
          <w:tcPr>
            <w:tcW w:w="1323" w:type="dxa"/>
            <w:vMerge/>
            <w:shd w:val="clear" w:color="auto" w:fill="FFFFFF"/>
          </w:tcPr>
          <w:p w14:paraId="4809D03F" w14:textId="77777777" w:rsidR="00930E1A" w:rsidRPr="00F323D5" w:rsidRDefault="00930E1A" w:rsidP="00930E1A">
            <w:pPr>
              <w:pStyle w:val="Sinespaciado"/>
              <w:rPr>
                <w:lang w:val="es-EC"/>
              </w:rPr>
            </w:pPr>
          </w:p>
        </w:tc>
        <w:tc>
          <w:tcPr>
            <w:tcW w:w="2724" w:type="dxa"/>
            <w:shd w:val="clear" w:color="auto" w:fill="FFFFFF"/>
          </w:tcPr>
          <w:p w14:paraId="3B86D87A" w14:textId="77777777" w:rsidR="00930E1A" w:rsidRPr="00F323D5" w:rsidRDefault="00930E1A" w:rsidP="00930E1A">
            <w:pPr>
              <w:pStyle w:val="Sinespaciado"/>
              <w:rPr>
                <w:lang w:val="es-EC"/>
              </w:rPr>
            </w:pPr>
            <w:r w:rsidRPr="00F323D5">
              <w:rPr>
                <w:lang w:val="es-EC"/>
              </w:rPr>
              <w:t>Total</w:t>
            </w:r>
          </w:p>
        </w:tc>
        <w:tc>
          <w:tcPr>
            <w:tcW w:w="1999" w:type="dxa"/>
            <w:shd w:val="clear" w:color="auto" w:fill="FFFFFF"/>
          </w:tcPr>
          <w:p w14:paraId="3F2BA71F" w14:textId="3C1A71D3" w:rsidR="00930E1A" w:rsidRPr="00F323D5" w:rsidRDefault="00930E1A" w:rsidP="00930E1A">
            <w:pPr>
              <w:pStyle w:val="Sinespaciado"/>
              <w:jc w:val="center"/>
              <w:rPr>
                <w:lang w:val="es-EC"/>
              </w:rPr>
            </w:pPr>
            <w:r w:rsidRPr="00F323D5">
              <w:rPr>
                <w:lang w:val="es-EC"/>
              </w:rPr>
              <w:t>384</w:t>
            </w:r>
          </w:p>
        </w:tc>
        <w:tc>
          <w:tcPr>
            <w:tcW w:w="1948" w:type="dxa"/>
            <w:shd w:val="clear" w:color="auto" w:fill="FFFFFF"/>
          </w:tcPr>
          <w:p w14:paraId="08B73232" w14:textId="170AFE2F" w:rsidR="00930E1A" w:rsidRPr="00F323D5" w:rsidRDefault="00930E1A" w:rsidP="00930E1A">
            <w:pPr>
              <w:pStyle w:val="Sinespaciado"/>
              <w:jc w:val="center"/>
              <w:rPr>
                <w:lang w:val="es-EC"/>
              </w:rPr>
            </w:pPr>
            <w:r w:rsidRPr="00F323D5">
              <w:rPr>
                <w:lang w:val="es-EC"/>
              </w:rPr>
              <w:t>100,0</w:t>
            </w:r>
          </w:p>
        </w:tc>
      </w:tr>
    </w:tbl>
    <w:bookmarkEnd w:id="20"/>
    <w:p w14:paraId="0793C0A1" w14:textId="5A19F05A" w:rsidR="00C45786" w:rsidRPr="00F323D5" w:rsidRDefault="00C45786" w:rsidP="00C45786">
      <w:pPr>
        <w:pStyle w:val="Sinespaciado"/>
        <w:jc w:val="center"/>
        <w:rPr>
          <w:lang w:val="es-EC"/>
        </w:rPr>
      </w:pPr>
      <w:r w:rsidRPr="00F323D5">
        <w:rPr>
          <w:noProof/>
          <w:lang w:val="es-MX" w:eastAsia="es-MX" w:bidi="ar-SA"/>
        </w:rPr>
        <w:lastRenderedPageBreak/>
        <w:drawing>
          <wp:inline distT="0" distB="0" distL="0" distR="0" wp14:anchorId="10B30A01" wp14:editId="573053B9">
            <wp:extent cx="3132814" cy="25052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5978" cy="2523748"/>
                    </a:xfrm>
                    <a:prstGeom prst="rect">
                      <a:avLst/>
                    </a:prstGeom>
                    <a:noFill/>
                    <a:ln>
                      <a:noFill/>
                    </a:ln>
                  </pic:spPr>
                </pic:pic>
              </a:graphicData>
            </a:graphic>
          </wp:inline>
        </w:drawing>
      </w:r>
    </w:p>
    <w:p w14:paraId="77981F06" w14:textId="5A96D139" w:rsidR="00C45786" w:rsidRDefault="00C45786" w:rsidP="00954E13">
      <w:pPr>
        <w:pStyle w:val="Descripcin"/>
        <w:ind w:firstLine="0"/>
      </w:pPr>
      <w:bookmarkStart w:id="21" w:name="_Toc84921403"/>
      <w:r w:rsidRPr="00F323D5">
        <w:rPr>
          <w:i/>
          <w:iCs w:val="0"/>
        </w:rPr>
        <w:t xml:space="preserve">Figura </w:t>
      </w:r>
      <w:r w:rsidRPr="00F323D5">
        <w:rPr>
          <w:i/>
          <w:iCs w:val="0"/>
        </w:rPr>
        <w:fldChar w:fldCharType="begin"/>
      </w:r>
      <w:r w:rsidRPr="00F323D5">
        <w:rPr>
          <w:i/>
          <w:iCs w:val="0"/>
        </w:rPr>
        <w:instrText xml:space="preserve"> SEQ Figura \* ARABIC </w:instrText>
      </w:r>
      <w:r w:rsidRPr="00F323D5">
        <w:rPr>
          <w:i/>
          <w:iCs w:val="0"/>
        </w:rPr>
        <w:fldChar w:fldCharType="separate"/>
      </w:r>
      <w:r w:rsidR="007047E8">
        <w:rPr>
          <w:i/>
          <w:iCs w:val="0"/>
          <w:noProof/>
        </w:rPr>
        <w:t>3</w:t>
      </w:r>
      <w:r w:rsidRPr="00F323D5">
        <w:rPr>
          <w:i/>
          <w:iCs w:val="0"/>
        </w:rPr>
        <w:fldChar w:fldCharType="end"/>
      </w:r>
      <w:r w:rsidRPr="00F323D5">
        <w:t xml:space="preserve"> Ornato</w:t>
      </w:r>
      <w:bookmarkEnd w:id="21"/>
    </w:p>
    <w:p w14:paraId="5940D357" w14:textId="77777777" w:rsidR="00954E13" w:rsidRPr="00F323D5" w:rsidRDefault="00954E13" w:rsidP="00954E13">
      <w:pPr>
        <w:autoSpaceDE w:val="0"/>
        <w:autoSpaceDN w:val="0"/>
        <w:adjustRightInd w:val="0"/>
        <w:spacing w:before="0" w:after="0" w:line="240" w:lineRule="auto"/>
        <w:ind w:firstLine="0"/>
        <w:rPr>
          <w:lang w:eastAsia="es-EC"/>
        </w:rPr>
      </w:pPr>
      <w:r w:rsidRPr="00F323D5">
        <w:rPr>
          <w:lang w:eastAsia="es-EC"/>
        </w:rPr>
        <w:t>Fuente: Datos tabulados en SPSS de las encuestas</w:t>
      </w:r>
    </w:p>
    <w:p w14:paraId="65AB8E8D" w14:textId="368F52C8" w:rsidR="00DC36F6" w:rsidRPr="00F323D5" w:rsidRDefault="00930E1A" w:rsidP="006B307E">
      <w:pPr>
        <w:jc w:val="both"/>
      </w:pPr>
      <w:r w:rsidRPr="00F323D5">
        <w:t xml:space="preserve">El 31,5% los encuestados aceptaron estar de acuerdo con el ornato que presentan los murales a la ciudad, el 30,7% dijo ser indiferentes, 19,5% estar en desacuerdo, 11,7% muy desacuerdo y 6,5% muy de acuerdo. Se denota que la percepción de ornato es baja, según la observación de los murales se puede inferir que es por la falta de diseño de </w:t>
      </w:r>
      <w:r w:rsidR="006B307E" w:rsidRPr="00F323D5">
        <w:t>estos</w:t>
      </w:r>
      <w:r w:rsidRPr="00F323D5">
        <w:t>.</w:t>
      </w:r>
    </w:p>
    <w:p w14:paraId="721B3EC6" w14:textId="4A95CDA2" w:rsidR="00930E1A" w:rsidRPr="00F323D5" w:rsidRDefault="00F70121" w:rsidP="00DC36F6">
      <w:r w:rsidRPr="00F323D5">
        <w:t>Pregunta 3: ¿Cree que los espacios públicos deban rellenarse con murales educativos?</w:t>
      </w:r>
    </w:p>
    <w:p w14:paraId="6FFE9C76" w14:textId="57B3C398" w:rsidR="00685CDD" w:rsidRPr="00F323D5" w:rsidRDefault="001D5FB8" w:rsidP="001D5FB8">
      <w:pPr>
        <w:pStyle w:val="Descripcin"/>
      </w:pPr>
      <w:bookmarkStart w:id="22" w:name="_Toc84921377"/>
      <w:r w:rsidRPr="00F323D5">
        <w:t xml:space="preserve">Tabla </w:t>
      </w:r>
      <w:fldSimple w:instr=" SEQ Tabla \* ARABIC ">
        <w:r w:rsidR="007047E8">
          <w:rPr>
            <w:noProof/>
          </w:rPr>
          <w:t>5</w:t>
        </w:r>
      </w:fldSimple>
      <w:r w:rsidRPr="00F323D5">
        <w:t xml:space="preserve"> </w:t>
      </w:r>
      <w:r w:rsidRPr="00F323D5">
        <w:rPr>
          <w:i/>
          <w:iCs w:val="0"/>
        </w:rPr>
        <w:t>Aceptación de la aplicación del mural</w:t>
      </w:r>
      <w:bookmarkEnd w:id="22"/>
    </w:p>
    <w:tbl>
      <w:tblPr>
        <w:tblW w:w="8047" w:type="dxa"/>
        <w:tblLayout w:type="fixed"/>
        <w:tblCellMar>
          <w:left w:w="0" w:type="dxa"/>
          <w:right w:w="0" w:type="dxa"/>
        </w:tblCellMar>
        <w:tblLook w:val="0000" w:firstRow="0" w:lastRow="0" w:firstColumn="0" w:lastColumn="0" w:noHBand="0" w:noVBand="0"/>
      </w:tblPr>
      <w:tblGrid>
        <w:gridCol w:w="1332"/>
        <w:gridCol w:w="2742"/>
        <w:gridCol w:w="2012"/>
        <w:gridCol w:w="1961"/>
      </w:tblGrid>
      <w:tr w:rsidR="001D5FB8" w:rsidRPr="00F323D5" w14:paraId="07B5ACC9" w14:textId="77777777" w:rsidTr="001D5FB8">
        <w:trPr>
          <w:cantSplit/>
          <w:trHeight w:val="336"/>
        </w:trPr>
        <w:tc>
          <w:tcPr>
            <w:tcW w:w="4074" w:type="dxa"/>
            <w:gridSpan w:val="2"/>
            <w:tcBorders>
              <w:top w:val="single" w:sz="4" w:space="0" w:color="auto"/>
              <w:bottom w:val="single" w:sz="4" w:space="0" w:color="auto"/>
            </w:tcBorders>
            <w:shd w:val="clear" w:color="auto" w:fill="FFFFFF"/>
            <w:vAlign w:val="bottom"/>
          </w:tcPr>
          <w:p w14:paraId="47FD1209" w14:textId="77777777" w:rsidR="001D5FB8" w:rsidRPr="00F323D5" w:rsidRDefault="001D5FB8" w:rsidP="001D5FB8">
            <w:pPr>
              <w:pStyle w:val="Sinespaciado"/>
              <w:rPr>
                <w:szCs w:val="24"/>
                <w:lang w:val="es-EC"/>
              </w:rPr>
            </w:pPr>
          </w:p>
        </w:tc>
        <w:tc>
          <w:tcPr>
            <w:tcW w:w="2012" w:type="dxa"/>
            <w:tcBorders>
              <w:top w:val="single" w:sz="4" w:space="0" w:color="auto"/>
              <w:bottom w:val="single" w:sz="4" w:space="0" w:color="auto"/>
            </w:tcBorders>
            <w:shd w:val="clear" w:color="auto" w:fill="FFFFFF"/>
            <w:vAlign w:val="bottom"/>
          </w:tcPr>
          <w:p w14:paraId="52A9B0F8" w14:textId="77777777" w:rsidR="001D5FB8" w:rsidRPr="00F323D5" w:rsidRDefault="001D5FB8" w:rsidP="001D5FB8">
            <w:pPr>
              <w:pStyle w:val="Sinespaciado"/>
              <w:jc w:val="center"/>
              <w:rPr>
                <w:szCs w:val="24"/>
                <w:lang w:val="es-EC"/>
              </w:rPr>
            </w:pPr>
            <w:r w:rsidRPr="00F323D5">
              <w:rPr>
                <w:szCs w:val="24"/>
                <w:lang w:val="es-EC"/>
              </w:rPr>
              <w:t>Frecuencia</w:t>
            </w:r>
          </w:p>
        </w:tc>
        <w:tc>
          <w:tcPr>
            <w:tcW w:w="1961" w:type="dxa"/>
            <w:tcBorders>
              <w:top w:val="single" w:sz="4" w:space="0" w:color="auto"/>
              <w:bottom w:val="single" w:sz="4" w:space="0" w:color="auto"/>
            </w:tcBorders>
            <w:shd w:val="clear" w:color="auto" w:fill="FFFFFF"/>
            <w:vAlign w:val="bottom"/>
          </w:tcPr>
          <w:p w14:paraId="52F701CB" w14:textId="77777777" w:rsidR="001D5FB8" w:rsidRPr="00F323D5" w:rsidRDefault="001D5FB8" w:rsidP="001D5FB8">
            <w:pPr>
              <w:pStyle w:val="Sinespaciado"/>
              <w:jc w:val="center"/>
              <w:rPr>
                <w:szCs w:val="24"/>
                <w:lang w:val="es-EC"/>
              </w:rPr>
            </w:pPr>
            <w:r w:rsidRPr="00F323D5">
              <w:rPr>
                <w:szCs w:val="24"/>
                <w:lang w:val="es-EC"/>
              </w:rPr>
              <w:t>Porcentaje</w:t>
            </w:r>
          </w:p>
        </w:tc>
      </w:tr>
      <w:tr w:rsidR="001D5FB8" w:rsidRPr="00F323D5" w14:paraId="507C8700" w14:textId="77777777" w:rsidTr="001D5FB8">
        <w:trPr>
          <w:cantSplit/>
          <w:trHeight w:val="261"/>
        </w:trPr>
        <w:tc>
          <w:tcPr>
            <w:tcW w:w="1332" w:type="dxa"/>
            <w:vMerge w:val="restart"/>
            <w:tcBorders>
              <w:top w:val="single" w:sz="4" w:space="0" w:color="auto"/>
            </w:tcBorders>
            <w:shd w:val="clear" w:color="auto" w:fill="FFFFFF"/>
          </w:tcPr>
          <w:p w14:paraId="5FB24115" w14:textId="43516C6C" w:rsidR="001D5FB8" w:rsidRPr="00F323D5" w:rsidRDefault="001D5FB8" w:rsidP="001D5FB8">
            <w:pPr>
              <w:pStyle w:val="Sinespaciado"/>
              <w:rPr>
                <w:szCs w:val="24"/>
                <w:lang w:val="es-EC"/>
              </w:rPr>
            </w:pPr>
          </w:p>
        </w:tc>
        <w:tc>
          <w:tcPr>
            <w:tcW w:w="2742" w:type="dxa"/>
            <w:tcBorders>
              <w:top w:val="single" w:sz="4" w:space="0" w:color="auto"/>
            </w:tcBorders>
            <w:shd w:val="clear" w:color="auto" w:fill="FFFFFF"/>
          </w:tcPr>
          <w:p w14:paraId="5477A6F5" w14:textId="77777777" w:rsidR="001D5FB8" w:rsidRPr="00F323D5" w:rsidRDefault="001D5FB8" w:rsidP="001D5FB8">
            <w:pPr>
              <w:pStyle w:val="Sinespaciado"/>
              <w:rPr>
                <w:szCs w:val="24"/>
                <w:lang w:val="es-EC"/>
              </w:rPr>
            </w:pPr>
            <w:r w:rsidRPr="00F323D5">
              <w:rPr>
                <w:szCs w:val="24"/>
                <w:lang w:val="es-EC"/>
              </w:rPr>
              <w:t>Muy desacuerdo</w:t>
            </w:r>
          </w:p>
        </w:tc>
        <w:tc>
          <w:tcPr>
            <w:tcW w:w="2012" w:type="dxa"/>
            <w:tcBorders>
              <w:top w:val="single" w:sz="4" w:space="0" w:color="auto"/>
            </w:tcBorders>
            <w:shd w:val="clear" w:color="auto" w:fill="FFFFFF"/>
            <w:vAlign w:val="center"/>
          </w:tcPr>
          <w:p w14:paraId="0D4CE72A" w14:textId="77777777" w:rsidR="001D5FB8" w:rsidRPr="00F323D5" w:rsidRDefault="001D5FB8" w:rsidP="001D5FB8">
            <w:pPr>
              <w:pStyle w:val="Sinespaciado"/>
              <w:jc w:val="center"/>
              <w:rPr>
                <w:szCs w:val="24"/>
                <w:lang w:val="es-EC"/>
              </w:rPr>
            </w:pPr>
            <w:r w:rsidRPr="00F323D5">
              <w:rPr>
                <w:szCs w:val="24"/>
                <w:lang w:val="es-EC"/>
              </w:rPr>
              <w:t>23</w:t>
            </w:r>
          </w:p>
        </w:tc>
        <w:tc>
          <w:tcPr>
            <w:tcW w:w="1961" w:type="dxa"/>
            <w:tcBorders>
              <w:top w:val="single" w:sz="4" w:space="0" w:color="auto"/>
            </w:tcBorders>
            <w:shd w:val="clear" w:color="auto" w:fill="FFFFFF"/>
            <w:vAlign w:val="center"/>
          </w:tcPr>
          <w:p w14:paraId="5A4CE7C9" w14:textId="77777777" w:rsidR="001D5FB8" w:rsidRPr="00F323D5" w:rsidRDefault="001D5FB8" w:rsidP="001D5FB8">
            <w:pPr>
              <w:pStyle w:val="Sinespaciado"/>
              <w:jc w:val="center"/>
              <w:rPr>
                <w:szCs w:val="24"/>
                <w:lang w:val="es-EC"/>
              </w:rPr>
            </w:pPr>
            <w:r w:rsidRPr="00F323D5">
              <w:rPr>
                <w:szCs w:val="24"/>
                <w:lang w:val="es-EC"/>
              </w:rPr>
              <w:t>6,0</w:t>
            </w:r>
          </w:p>
        </w:tc>
      </w:tr>
      <w:tr w:rsidR="001D5FB8" w:rsidRPr="00F323D5" w14:paraId="187592CA" w14:textId="77777777" w:rsidTr="001D5FB8">
        <w:trPr>
          <w:cantSplit/>
          <w:trHeight w:val="298"/>
        </w:trPr>
        <w:tc>
          <w:tcPr>
            <w:tcW w:w="1332" w:type="dxa"/>
            <w:vMerge/>
            <w:shd w:val="clear" w:color="auto" w:fill="FFFFFF"/>
          </w:tcPr>
          <w:p w14:paraId="5453E596" w14:textId="77777777" w:rsidR="001D5FB8" w:rsidRPr="00F323D5" w:rsidRDefault="001D5FB8" w:rsidP="001D5FB8">
            <w:pPr>
              <w:pStyle w:val="Sinespaciado"/>
              <w:rPr>
                <w:szCs w:val="24"/>
                <w:lang w:val="es-EC"/>
              </w:rPr>
            </w:pPr>
          </w:p>
        </w:tc>
        <w:tc>
          <w:tcPr>
            <w:tcW w:w="2742" w:type="dxa"/>
            <w:shd w:val="clear" w:color="auto" w:fill="FFFFFF"/>
          </w:tcPr>
          <w:p w14:paraId="319B9C7C" w14:textId="77777777" w:rsidR="001D5FB8" w:rsidRPr="00F323D5" w:rsidRDefault="001D5FB8" w:rsidP="001D5FB8">
            <w:pPr>
              <w:pStyle w:val="Sinespaciado"/>
              <w:rPr>
                <w:szCs w:val="24"/>
                <w:lang w:val="es-EC"/>
              </w:rPr>
            </w:pPr>
            <w:r w:rsidRPr="00F323D5">
              <w:rPr>
                <w:szCs w:val="24"/>
                <w:lang w:val="es-EC"/>
              </w:rPr>
              <w:t>Desacuerdo</w:t>
            </w:r>
          </w:p>
        </w:tc>
        <w:tc>
          <w:tcPr>
            <w:tcW w:w="2012" w:type="dxa"/>
            <w:shd w:val="clear" w:color="auto" w:fill="FFFFFF"/>
            <w:vAlign w:val="center"/>
          </w:tcPr>
          <w:p w14:paraId="39CF1797" w14:textId="77777777" w:rsidR="001D5FB8" w:rsidRPr="00F323D5" w:rsidRDefault="001D5FB8" w:rsidP="001D5FB8">
            <w:pPr>
              <w:pStyle w:val="Sinespaciado"/>
              <w:jc w:val="center"/>
              <w:rPr>
                <w:szCs w:val="24"/>
                <w:lang w:val="es-EC"/>
              </w:rPr>
            </w:pPr>
            <w:r w:rsidRPr="00F323D5">
              <w:rPr>
                <w:szCs w:val="24"/>
                <w:lang w:val="es-EC"/>
              </w:rPr>
              <w:t>30</w:t>
            </w:r>
          </w:p>
        </w:tc>
        <w:tc>
          <w:tcPr>
            <w:tcW w:w="1961" w:type="dxa"/>
            <w:shd w:val="clear" w:color="auto" w:fill="FFFFFF"/>
            <w:vAlign w:val="center"/>
          </w:tcPr>
          <w:p w14:paraId="58C8CDD3" w14:textId="77777777" w:rsidR="001D5FB8" w:rsidRPr="00F323D5" w:rsidRDefault="001D5FB8" w:rsidP="001D5FB8">
            <w:pPr>
              <w:pStyle w:val="Sinespaciado"/>
              <w:jc w:val="center"/>
              <w:rPr>
                <w:szCs w:val="24"/>
                <w:lang w:val="es-EC"/>
              </w:rPr>
            </w:pPr>
            <w:r w:rsidRPr="00F323D5">
              <w:rPr>
                <w:szCs w:val="24"/>
                <w:lang w:val="es-EC"/>
              </w:rPr>
              <w:t>7,8</w:t>
            </w:r>
          </w:p>
        </w:tc>
      </w:tr>
      <w:tr w:rsidR="001D5FB8" w:rsidRPr="00F323D5" w14:paraId="31BC385A" w14:textId="77777777" w:rsidTr="001D5FB8">
        <w:trPr>
          <w:cantSplit/>
          <w:trHeight w:val="298"/>
        </w:trPr>
        <w:tc>
          <w:tcPr>
            <w:tcW w:w="1332" w:type="dxa"/>
            <w:vMerge/>
            <w:shd w:val="clear" w:color="auto" w:fill="FFFFFF"/>
          </w:tcPr>
          <w:p w14:paraId="718D0D46" w14:textId="77777777" w:rsidR="001D5FB8" w:rsidRPr="00F323D5" w:rsidRDefault="001D5FB8" w:rsidP="001D5FB8">
            <w:pPr>
              <w:pStyle w:val="Sinespaciado"/>
              <w:rPr>
                <w:szCs w:val="24"/>
                <w:lang w:val="es-EC"/>
              </w:rPr>
            </w:pPr>
          </w:p>
        </w:tc>
        <w:tc>
          <w:tcPr>
            <w:tcW w:w="2742" w:type="dxa"/>
            <w:shd w:val="clear" w:color="auto" w:fill="FFFFFF"/>
          </w:tcPr>
          <w:p w14:paraId="4B431FFC" w14:textId="77777777" w:rsidR="001D5FB8" w:rsidRPr="00F323D5" w:rsidRDefault="001D5FB8" w:rsidP="001D5FB8">
            <w:pPr>
              <w:pStyle w:val="Sinespaciado"/>
              <w:rPr>
                <w:szCs w:val="24"/>
                <w:lang w:val="es-EC"/>
              </w:rPr>
            </w:pPr>
            <w:r w:rsidRPr="00F323D5">
              <w:rPr>
                <w:szCs w:val="24"/>
                <w:lang w:val="es-EC"/>
              </w:rPr>
              <w:t>Indiferente</w:t>
            </w:r>
          </w:p>
        </w:tc>
        <w:tc>
          <w:tcPr>
            <w:tcW w:w="2012" w:type="dxa"/>
            <w:shd w:val="clear" w:color="auto" w:fill="FFFFFF"/>
            <w:vAlign w:val="center"/>
          </w:tcPr>
          <w:p w14:paraId="692EE5A1" w14:textId="77777777" w:rsidR="001D5FB8" w:rsidRPr="00F323D5" w:rsidRDefault="001D5FB8" w:rsidP="001D5FB8">
            <w:pPr>
              <w:pStyle w:val="Sinespaciado"/>
              <w:jc w:val="center"/>
              <w:rPr>
                <w:szCs w:val="24"/>
                <w:lang w:val="es-EC"/>
              </w:rPr>
            </w:pPr>
            <w:r w:rsidRPr="00F323D5">
              <w:rPr>
                <w:szCs w:val="24"/>
                <w:lang w:val="es-EC"/>
              </w:rPr>
              <w:t>86</w:t>
            </w:r>
          </w:p>
        </w:tc>
        <w:tc>
          <w:tcPr>
            <w:tcW w:w="1961" w:type="dxa"/>
            <w:shd w:val="clear" w:color="auto" w:fill="FFFFFF"/>
            <w:vAlign w:val="center"/>
          </w:tcPr>
          <w:p w14:paraId="472C3E95" w14:textId="77777777" w:rsidR="001D5FB8" w:rsidRPr="00F323D5" w:rsidRDefault="001D5FB8" w:rsidP="001D5FB8">
            <w:pPr>
              <w:pStyle w:val="Sinespaciado"/>
              <w:jc w:val="center"/>
              <w:rPr>
                <w:szCs w:val="24"/>
                <w:lang w:val="es-EC"/>
              </w:rPr>
            </w:pPr>
            <w:r w:rsidRPr="00F323D5">
              <w:rPr>
                <w:szCs w:val="24"/>
                <w:lang w:val="es-EC"/>
              </w:rPr>
              <w:t>22,4</w:t>
            </w:r>
          </w:p>
        </w:tc>
      </w:tr>
      <w:tr w:rsidR="001D5FB8" w:rsidRPr="00F323D5" w14:paraId="72EFBACD" w14:textId="77777777" w:rsidTr="001D5FB8">
        <w:trPr>
          <w:cantSplit/>
          <w:trHeight w:val="317"/>
        </w:trPr>
        <w:tc>
          <w:tcPr>
            <w:tcW w:w="1332" w:type="dxa"/>
            <w:vMerge/>
            <w:shd w:val="clear" w:color="auto" w:fill="FFFFFF"/>
          </w:tcPr>
          <w:p w14:paraId="1CCAB02F" w14:textId="77777777" w:rsidR="001D5FB8" w:rsidRPr="00F323D5" w:rsidRDefault="001D5FB8" w:rsidP="001D5FB8">
            <w:pPr>
              <w:pStyle w:val="Sinespaciado"/>
              <w:rPr>
                <w:szCs w:val="24"/>
                <w:lang w:val="es-EC"/>
              </w:rPr>
            </w:pPr>
          </w:p>
        </w:tc>
        <w:tc>
          <w:tcPr>
            <w:tcW w:w="2742" w:type="dxa"/>
            <w:shd w:val="clear" w:color="auto" w:fill="FFFFFF"/>
          </w:tcPr>
          <w:p w14:paraId="26D5CC99" w14:textId="77777777" w:rsidR="001D5FB8" w:rsidRPr="00F323D5" w:rsidRDefault="001D5FB8" w:rsidP="001D5FB8">
            <w:pPr>
              <w:pStyle w:val="Sinespaciado"/>
              <w:rPr>
                <w:szCs w:val="24"/>
                <w:lang w:val="es-EC"/>
              </w:rPr>
            </w:pPr>
            <w:r w:rsidRPr="00F323D5">
              <w:rPr>
                <w:szCs w:val="24"/>
                <w:lang w:val="es-EC"/>
              </w:rPr>
              <w:t>De acuerdo</w:t>
            </w:r>
          </w:p>
        </w:tc>
        <w:tc>
          <w:tcPr>
            <w:tcW w:w="2012" w:type="dxa"/>
            <w:shd w:val="clear" w:color="auto" w:fill="FFFFFF"/>
            <w:vAlign w:val="center"/>
          </w:tcPr>
          <w:p w14:paraId="7316D508" w14:textId="77777777" w:rsidR="001D5FB8" w:rsidRPr="00F323D5" w:rsidRDefault="001D5FB8" w:rsidP="001D5FB8">
            <w:pPr>
              <w:pStyle w:val="Sinespaciado"/>
              <w:jc w:val="center"/>
              <w:rPr>
                <w:szCs w:val="24"/>
                <w:lang w:val="es-EC"/>
              </w:rPr>
            </w:pPr>
            <w:r w:rsidRPr="00F323D5">
              <w:rPr>
                <w:szCs w:val="24"/>
                <w:lang w:val="es-EC"/>
              </w:rPr>
              <w:t>138</w:t>
            </w:r>
          </w:p>
        </w:tc>
        <w:tc>
          <w:tcPr>
            <w:tcW w:w="1961" w:type="dxa"/>
            <w:shd w:val="clear" w:color="auto" w:fill="FFFFFF"/>
            <w:vAlign w:val="center"/>
          </w:tcPr>
          <w:p w14:paraId="4DF790BC" w14:textId="77777777" w:rsidR="001D5FB8" w:rsidRPr="00F323D5" w:rsidRDefault="001D5FB8" w:rsidP="001D5FB8">
            <w:pPr>
              <w:pStyle w:val="Sinespaciado"/>
              <w:jc w:val="center"/>
              <w:rPr>
                <w:szCs w:val="24"/>
                <w:lang w:val="es-EC"/>
              </w:rPr>
            </w:pPr>
            <w:r w:rsidRPr="00F323D5">
              <w:rPr>
                <w:szCs w:val="24"/>
                <w:lang w:val="es-EC"/>
              </w:rPr>
              <w:t>35,9</w:t>
            </w:r>
          </w:p>
        </w:tc>
      </w:tr>
      <w:tr w:rsidR="001D5FB8" w:rsidRPr="00F323D5" w14:paraId="4483D05A" w14:textId="77777777" w:rsidTr="001D5FB8">
        <w:trPr>
          <w:cantSplit/>
          <w:trHeight w:val="298"/>
        </w:trPr>
        <w:tc>
          <w:tcPr>
            <w:tcW w:w="1332" w:type="dxa"/>
            <w:vMerge/>
            <w:shd w:val="clear" w:color="auto" w:fill="FFFFFF"/>
          </w:tcPr>
          <w:p w14:paraId="71DE425B" w14:textId="77777777" w:rsidR="001D5FB8" w:rsidRPr="00F323D5" w:rsidRDefault="001D5FB8" w:rsidP="001D5FB8">
            <w:pPr>
              <w:pStyle w:val="Sinespaciado"/>
              <w:rPr>
                <w:szCs w:val="24"/>
                <w:lang w:val="es-EC"/>
              </w:rPr>
            </w:pPr>
          </w:p>
        </w:tc>
        <w:tc>
          <w:tcPr>
            <w:tcW w:w="2742" w:type="dxa"/>
            <w:shd w:val="clear" w:color="auto" w:fill="FFFFFF"/>
          </w:tcPr>
          <w:p w14:paraId="76A49CA9" w14:textId="77777777" w:rsidR="001D5FB8" w:rsidRPr="00F323D5" w:rsidRDefault="001D5FB8" w:rsidP="001D5FB8">
            <w:pPr>
              <w:pStyle w:val="Sinespaciado"/>
              <w:rPr>
                <w:szCs w:val="24"/>
                <w:lang w:val="es-EC"/>
              </w:rPr>
            </w:pPr>
            <w:r w:rsidRPr="00F323D5">
              <w:rPr>
                <w:szCs w:val="24"/>
                <w:lang w:val="es-EC"/>
              </w:rPr>
              <w:t>Muy de acuerdo</w:t>
            </w:r>
          </w:p>
        </w:tc>
        <w:tc>
          <w:tcPr>
            <w:tcW w:w="2012" w:type="dxa"/>
            <w:shd w:val="clear" w:color="auto" w:fill="FFFFFF"/>
            <w:vAlign w:val="center"/>
          </w:tcPr>
          <w:p w14:paraId="241AE620" w14:textId="77777777" w:rsidR="001D5FB8" w:rsidRPr="00F323D5" w:rsidRDefault="001D5FB8" w:rsidP="001D5FB8">
            <w:pPr>
              <w:pStyle w:val="Sinespaciado"/>
              <w:jc w:val="center"/>
              <w:rPr>
                <w:szCs w:val="24"/>
                <w:lang w:val="es-EC"/>
              </w:rPr>
            </w:pPr>
            <w:r w:rsidRPr="00F323D5">
              <w:rPr>
                <w:szCs w:val="24"/>
                <w:lang w:val="es-EC"/>
              </w:rPr>
              <w:t>107</w:t>
            </w:r>
          </w:p>
        </w:tc>
        <w:tc>
          <w:tcPr>
            <w:tcW w:w="1961" w:type="dxa"/>
            <w:shd w:val="clear" w:color="auto" w:fill="FFFFFF"/>
            <w:vAlign w:val="center"/>
          </w:tcPr>
          <w:p w14:paraId="36FB0E4D" w14:textId="77777777" w:rsidR="001D5FB8" w:rsidRPr="00F323D5" w:rsidRDefault="001D5FB8" w:rsidP="001D5FB8">
            <w:pPr>
              <w:pStyle w:val="Sinespaciado"/>
              <w:jc w:val="center"/>
              <w:rPr>
                <w:szCs w:val="24"/>
                <w:lang w:val="es-EC"/>
              </w:rPr>
            </w:pPr>
            <w:r w:rsidRPr="00F323D5">
              <w:rPr>
                <w:szCs w:val="24"/>
                <w:lang w:val="es-EC"/>
              </w:rPr>
              <w:t>27,9</w:t>
            </w:r>
          </w:p>
        </w:tc>
      </w:tr>
      <w:tr w:rsidR="001D5FB8" w:rsidRPr="00F323D5" w14:paraId="07B0E89A" w14:textId="77777777" w:rsidTr="001D5FB8">
        <w:trPr>
          <w:cantSplit/>
          <w:trHeight w:val="317"/>
        </w:trPr>
        <w:tc>
          <w:tcPr>
            <w:tcW w:w="1332" w:type="dxa"/>
            <w:vMerge/>
            <w:tcBorders>
              <w:bottom w:val="single" w:sz="4" w:space="0" w:color="auto"/>
            </w:tcBorders>
            <w:shd w:val="clear" w:color="auto" w:fill="FFFFFF"/>
          </w:tcPr>
          <w:p w14:paraId="0FDCECD5" w14:textId="77777777" w:rsidR="001D5FB8" w:rsidRPr="00F323D5" w:rsidRDefault="001D5FB8" w:rsidP="001D5FB8">
            <w:pPr>
              <w:pStyle w:val="Sinespaciado"/>
              <w:rPr>
                <w:szCs w:val="24"/>
                <w:lang w:val="es-EC"/>
              </w:rPr>
            </w:pPr>
          </w:p>
        </w:tc>
        <w:tc>
          <w:tcPr>
            <w:tcW w:w="2742" w:type="dxa"/>
            <w:tcBorders>
              <w:bottom w:val="single" w:sz="4" w:space="0" w:color="auto"/>
            </w:tcBorders>
            <w:shd w:val="clear" w:color="auto" w:fill="FFFFFF"/>
          </w:tcPr>
          <w:p w14:paraId="29765C94" w14:textId="77777777" w:rsidR="001D5FB8" w:rsidRPr="00F323D5" w:rsidRDefault="001D5FB8" w:rsidP="001D5FB8">
            <w:pPr>
              <w:pStyle w:val="Sinespaciado"/>
              <w:rPr>
                <w:szCs w:val="24"/>
                <w:lang w:val="es-EC"/>
              </w:rPr>
            </w:pPr>
            <w:r w:rsidRPr="00F323D5">
              <w:rPr>
                <w:szCs w:val="24"/>
                <w:lang w:val="es-EC"/>
              </w:rPr>
              <w:t>Total</w:t>
            </w:r>
          </w:p>
        </w:tc>
        <w:tc>
          <w:tcPr>
            <w:tcW w:w="2012" w:type="dxa"/>
            <w:tcBorders>
              <w:bottom w:val="single" w:sz="4" w:space="0" w:color="auto"/>
            </w:tcBorders>
            <w:shd w:val="clear" w:color="auto" w:fill="FFFFFF"/>
            <w:vAlign w:val="center"/>
          </w:tcPr>
          <w:p w14:paraId="3CCA7242" w14:textId="77777777" w:rsidR="001D5FB8" w:rsidRPr="00F323D5" w:rsidRDefault="001D5FB8" w:rsidP="001D5FB8">
            <w:pPr>
              <w:pStyle w:val="Sinespaciado"/>
              <w:jc w:val="center"/>
              <w:rPr>
                <w:szCs w:val="24"/>
                <w:lang w:val="es-EC"/>
              </w:rPr>
            </w:pPr>
            <w:r w:rsidRPr="00F323D5">
              <w:rPr>
                <w:szCs w:val="24"/>
                <w:lang w:val="es-EC"/>
              </w:rPr>
              <w:t>384</w:t>
            </w:r>
          </w:p>
        </w:tc>
        <w:tc>
          <w:tcPr>
            <w:tcW w:w="1961" w:type="dxa"/>
            <w:tcBorders>
              <w:bottom w:val="single" w:sz="4" w:space="0" w:color="auto"/>
            </w:tcBorders>
            <w:shd w:val="clear" w:color="auto" w:fill="FFFFFF"/>
            <w:vAlign w:val="center"/>
          </w:tcPr>
          <w:p w14:paraId="3D8E154F" w14:textId="77777777" w:rsidR="001D5FB8" w:rsidRPr="00F323D5" w:rsidRDefault="001D5FB8" w:rsidP="001D5FB8">
            <w:pPr>
              <w:pStyle w:val="Sinespaciado"/>
              <w:jc w:val="center"/>
              <w:rPr>
                <w:szCs w:val="24"/>
                <w:lang w:val="es-EC"/>
              </w:rPr>
            </w:pPr>
            <w:r w:rsidRPr="00F323D5">
              <w:rPr>
                <w:szCs w:val="24"/>
                <w:lang w:val="es-EC"/>
              </w:rPr>
              <w:t>100,0</w:t>
            </w:r>
          </w:p>
        </w:tc>
      </w:tr>
    </w:tbl>
    <w:p w14:paraId="43B1BD22" w14:textId="3A1912E4" w:rsidR="00930E1A" w:rsidRPr="00F323D5" w:rsidRDefault="001D5FB8" w:rsidP="001D5FB8">
      <w:pPr>
        <w:pStyle w:val="Sinespaciado"/>
        <w:jc w:val="center"/>
        <w:rPr>
          <w:lang w:val="es-EC"/>
        </w:rPr>
      </w:pPr>
      <w:r w:rsidRPr="00F323D5">
        <w:rPr>
          <w:noProof/>
          <w:lang w:val="es-MX" w:eastAsia="es-MX" w:bidi="ar-SA"/>
        </w:rPr>
        <w:lastRenderedPageBreak/>
        <w:drawing>
          <wp:inline distT="0" distB="0" distL="0" distR="0" wp14:anchorId="06C1E407" wp14:editId="1EDDD61A">
            <wp:extent cx="3728183" cy="2981325"/>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9066" cy="2990028"/>
                    </a:xfrm>
                    <a:prstGeom prst="rect">
                      <a:avLst/>
                    </a:prstGeom>
                    <a:noFill/>
                    <a:ln>
                      <a:noFill/>
                    </a:ln>
                  </pic:spPr>
                </pic:pic>
              </a:graphicData>
            </a:graphic>
          </wp:inline>
        </w:drawing>
      </w:r>
    </w:p>
    <w:p w14:paraId="45668984" w14:textId="097CD598" w:rsidR="00E42400" w:rsidRPr="00F323D5" w:rsidRDefault="00E42400" w:rsidP="00954E13">
      <w:pPr>
        <w:pStyle w:val="Descripcin"/>
        <w:ind w:firstLine="0"/>
      </w:pPr>
      <w:bookmarkStart w:id="23" w:name="_Toc84921404"/>
      <w:r w:rsidRPr="00F323D5">
        <w:rPr>
          <w:i/>
          <w:iCs w:val="0"/>
        </w:rPr>
        <w:t xml:space="preserve">Figura </w:t>
      </w:r>
      <w:r w:rsidRPr="00F323D5">
        <w:rPr>
          <w:i/>
          <w:iCs w:val="0"/>
        </w:rPr>
        <w:fldChar w:fldCharType="begin"/>
      </w:r>
      <w:r w:rsidRPr="00F323D5">
        <w:rPr>
          <w:i/>
          <w:iCs w:val="0"/>
        </w:rPr>
        <w:instrText xml:space="preserve"> SEQ Figura \* ARABIC </w:instrText>
      </w:r>
      <w:r w:rsidRPr="00F323D5">
        <w:rPr>
          <w:i/>
          <w:iCs w:val="0"/>
        </w:rPr>
        <w:fldChar w:fldCharType="separate"/>
      </w:r>
      <w:r w:rsidR="007047E8">
        <w:rPr>
          <w:i/>
          <w:iCs w:val="0"/>
          <w:noProof/>
        </w:rPr>
        <w:t>4</w:t>
      </w:r>
      <w:r w:rsidRPr="00F323D5">
        <w:rPr>
          <w:i/>
          <w:iCs w:val="0"/>
        </w:rPr>
        <w:fldChar w:fldCharType="end"/>
      </w:r>
      <w:r w:rsidRPr="00F323D5">
        <w:rPr>
          <w:i/>
          <w:iCs w:val="0"/>
        </w:rPr>
        <w:t xml:space="preserve"> </w:t>
      </w:r>
      <w:r w:rsidRPr="00F323D5">
        <w:t>Aceptación de la aplicación del mural</w:t>
      </w:r>
      <w:bookmarkEnd w:id="23"/>
    </w:p>
    <w:p w14:paraId="7F02DA51" w14:textId="77777777" w:rsidR="00954E13" w:rsidRPr="00F323D5" w:rsidRDefault="00954E13" w:rsidP="00954E13">
      <w:pPr>
        <w:autoSpaceDE w:val="0"/>
        <w:autoSpaceDN w:val="0"/>
        <w:adjustRightInd w:val="0"/>
        <w:spacing w:before="0" w:after="0" w:line="240" w:lineRule="auto"/>
        <w:ind w:firstLine="0"/>
        <w:rPr>
          <w:lang w:eastAsia="es-EC"/>
        </w:rPr>
      </w:pPr>
      <w:r w:rsidRPr="00F323D5">
        <w:rPr>
          <w:lang w:eastAsia="es-EC"/>
        </w:rPr>
        <w:t>Fuente: Datos tabulados en SPSS de las encuestas</w:t>
      </w:r>
    </w:p>
    <w:p w14:paraId="23356ECA" w14:textId="77777777" w:rsidR="005E7B88" w:rsidRPr="00F323D5" w:rsidRDefault="005D34BB" w:rsidP="006B307E">
      <w:pPr>
        <w:jc w:val="both"/>
      </w:pPr>
      <w:r w:rsidRPr="00F323D5">
        <w:t>El 35,9% dijo estar de acuerdo con que se usen los espacios públicos con murales</w:t>
      </w:r>
      <w:r w:rsidR="005E7B88" w:rsidRPr="00F323D5">
        <w:t>, 27,9% muy de acuerdo, 22,4% indiferente, 7,8% desacuerdo y % muy desacuerdo. Lo que indica que la aceptación del uso del mural es alta, con un rechazo reducido.</w:t>
      </w:r>
    </w:p>
    <w:p w14:paraId="3632767B" w14:textId="6E590DC1" w:rsidR="005E7B88" w:rsidRPr="00F323D5" w:rsidRDefault="005E7B88" w:rsidP="00DC36F6">
      <w:r w:rsidRPr="00F323D5">
        <w:t>Pregunta 4: ¿Consentiría un mural decorativo y cultural en su propiedad?</w:t>
      </w:r>
    </w:p>
    <w:p w14:paraId="69719128" w14:textId="5FE95A18" w:rsidR="005E7B88" w:rsidRPr="00F323D5" w:rsidRDefault="005E7B88" w:rsidP="005E7B88">
      <w:pPr>
        <w:pStyle w:val="Descripcin"/>
      </w:pPr>
      <w:bookmarkStart w:id="24" w:name="_Toc84921378"/>
      <w:r w:rsidRPr="00F323D5">
        <w:t xml:space="preserve">Tabla </w:t>
      </w:r>
      <w:fldSimple w:instr=" SEQ Tabla \* ARABIC ">
        <w:r w:rsidR="007047E8">
          <w:rPr>
            <w:noProof/>
          </w:rPr>
          <w:t>6</w:t>
        </w:r>
      </w:fldSimple>
      <w:r w:rsidRPr="00F323D5">
        <w:t xml:space="preserve"> </w:t>
      </w:r>
      <w:r w:rsidRPr="00F323D5">
        <w:rPr>
          <w:i/>
          <w:iCs w:val="0"/>
        </w:rPr>
        <w:t>Consentimiento</w:t>
      </w:r>
      <w:bookmarkEnd w:id="24"/>
    </w:p>
    <w:tbl>
      <w:tblPr>
        <w:tblW w:w="7861"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301"/>
        <w:gridCol w:w="2679"/>
        <w:gridCol w:w="1965"/>
        <w:gridCol w:w="1916"/>
      </w:tblGrid>
      <w:tr w:rsidR="005E7B88" w:rsidRPr="00F323D5" w14:paraId="57003FF9" w14:textId="77777777" w:rsidTr="005E7B88">
        <w:trPr>
          <w:cantSplit/>
          <w:trHeight w:val="266"/>
        </w:trPr>
        <w:tc>
          <w:tcPr>
            <w:tcW w:w="3980" w:type="dxa"/>
            <w:gridSpan w:val="2"/>
            <w:tcBorders>
              <w:top w:val="single" w:sz="4" w:space="0" w:color="auto"/>
              <w:bottom w:val="single" w:sz="4" w:space="0" w:color="auto"/>
            </w:tcBorders>
            <w:shd w:val="clear" w:color="auto" w:fill="FFFFFF"/>
            <w:vAlign w:val="bottom"/>
          </w:tcPr>
          <w:p w14:paraId="26F22D7C" w14:textId="77777777" w:rsidR="005E7B88" w:rsidRPr="00F323D5" w:rsidRDefault="005E7B88" w:rsidP="005E7B88">
            <w:pPr>
              <w:pStyle w:val="Sinespaciado"/>
              <w:rPr>
                <w:szCs w:val="24"/>
                <w:lang w:val="es-EC"/>
              </w:rPr>
            </w:pPr>
          </w:p>
        </w:tc>
        <w:tc>
          <w:tcPr>
            <w:tcW w:w="1965" w:type="dxa"/>
            <w:tcBorders>
              <w:top w:val="single" w:sz="4" w:space="0" w:color="auto"/>
              <w:bottom w:val="single" w:sz="4" w:space="0" w:color="auto"/>
            </w:tcBorders>
            <w:shd w:val="clear" w:color="auto" w:fill="FFFFFF"/>
            <w:vAlign w:val="bottom"/>
          </w:tcPr>
          <w:p w14:paraId="33C7A62B" w14:textId="77777777" w:rsidR="005E7B88" w:rsidRPr="00F323D5" w:rsidRDefault="005E7B88" w:rsidP="005E7B88">
            <w:pPr>
              <w:pStyle w:val="Sinespaciado"/>
              <w:jc w:val="center"/>
              <w:rPr>
                <w:lang w:val="es-EC"/>
              </w:rPr>
            </w:pPr>
            <w:r w:rsidRPr="00F323D5">
              <w:rPr>
                <w:lang w:val="es-EC"/>
              </w:rPr>
              <w:t>Frecuencia</w:t>
            </w:r>
          </w:p>
        </w:tc>
        <w:tc>
          <w:tcPr>
            <w:tcW w:w="1916" w:type="dxa"/>
            <w:tcBorders>
              <w:top w:val="single" w:sz="4" w:space="0" w:color="auto"/>
              <w:bottom w:val="single" w:sz="4" w:space="0" w:color="auto"/>
            </w:tcBorders>
            <w:shd w:val="clear" w:color="auto" w:fill="FFFFFF"/>
            <w:vAlign w:val="bottom"/>
          </w:tcPr>
          <w:p w14:paraId="0D3E9B56" w14:textId="77777777" w:rsidR="005E7B88" w:rsidRPr="00F323D5" w:rsidRDefault="005E7B88" w:rsidP="005E7B88">
            <w:pPr>
              <w:pStyle w:val="Sinespaciado"/>
              <w:jc w:val="center"/>
              <w:rPr>
                <w:lang w:val="es-EC"/>
              </w:rPr>
            </w:pPr>
            <w:r w:rsidRPr="00F323D5">
              <w:rPr>
                <w:lang w:val="es-EC"/>
              </w:rPr>
              <w:t>Porcentaje</w:t>
            </w:r>
          </w:p>
        </w:tc>
      </w:tr>
      <w:tr w:rsidR="005E7B88" w:rsidRPr="00F323D5" w14:paraId="09A78FCC" w14:textId="77777777" w:rsidTr="005E7B88">
        <w:trPr>
          <w:cantSplit/>
          <w:trHeight w:val="266"/>
        </w:trPr>
        <w:tc>
          <w:tcPr>
            <w:tcW w:w="1301" w:type="dxa"/>
            <w:vMerge w:val="restart"/>
            <w:tcBorders>
              <w:top w:val="single" w:sz="4" w:space="0" w:color="auto"/>
            </w:tcBorders>
            <w:shd w:val="clear" w:color="auto" w:fill="FFFFFF"/>
          </w:tcPr>
          <w:p w14:paraId="3FA31A42" w14:textId="3DEFEECF" w:rsidR="005E7B88" w:rsidRPr="00F323D5" w:rsidRDefault="005E7B88" w:rsidP="005E7B88">
            <w:pPr>
              <w:pStyle w:val="Sinespaciado"/>
              <w:rPr>
                <w:lang w:val="es-EC"/>
              </w:rPr>
            </w:pPr>
            <w:r w:rsidRPr="00F323D5">
              <w:rPr>
                <w:lang w:val="es-EC"/>
              </w:rPr>
              <w:t xml:space="preserve"> </w:t>
            </w:r>
          </w:p>
        </w:tc>
        <w:tc>
          <w:tcPr>
            <w:tcW w:w="2678" w:type="dxa"/>
            <w:tcBorders>
              <w:top w:val="single" w:sz="4" w:space="0" w:color="auto"/>
            </w:tcBorders>
            <w:shd w:val="clear" w:color="auto" w:fill="FFFFFF"/>
          </w:tcPr>
          <w:p w14:paraId="6F3337E8" w14:textId="77777777" w:rsidR="005E7B88" w:rsidRPr="00F323D5" w:rsidRDefault="005E7B88" w:rsidP="005E7B88">
            <w:pPr>
              <w:pStyle w:val="Sinespaciado"/>
              <w:rPr>
                <w:lang w:val="es-EC"/>
              </w:rPr>
            </w:pPr>
            <w:r w:rsidRPr="00F323D5">
              <w:rPr>
                <w:lang w:val="es-EC"/>
              </w:rPr>
              <w:t>Muy desacuerdo</w:t>
            </w:r>
          </w:p>
        </w:tc>
        <w:tc>
          <w:tcPr>
            <w:tcW w:w="1965" w:type="dxa"/>
            <w:tcBorders>
              <w:top w:val="single" w:sz="4" w:space="0" w:color="auto"/>
            </w:tcBorders>
            <w:shd w:val="clear" w:color="auto" w:fill="FFFFFF"/>
            <w:vAlign w:val="center"/>
          </w:tcPr>
          <w:p w14:paraId="1AF4A8A2" w14:textId="77777777" w:rsidR="005E7B88" w:rsidRPr="00F323D5" w:rsidRDefault="005E7B88" w:rsidP="005E7B88">
            <w:pPr>
              <w:pStyle w:val="Sinespaciado"/>
              <w:jc w:val="center"/>
              <w:rPr>
                <w:lang w:val="es-EC"/>
              </w:rPr>
            </w:pPr>
            <w:r w:rsidRPr="00F323D5">
              <w:rPr>
                <w:lang w:val="es-EC"/>
              </w:rPr>
              <w:t>40</w:t>
            </w:r>
          </w:p>
        </w:tc>
        <w:tc>
          <w:tcPr>
            <w:tcW w:w="1916" w:type="dxa"/>
            <w:tcBorders>
              <w:top w:val="single" w:sz="4" w:space="0" w:color="auto"/>
            </w:tcBorders>
            <w:shd w:val="clear" w:color="auto" w:fill="FFFFFF"/>
            <w:vAlign w:val="center"/>
          </w:tcPr>
          <w:p w14:paraId="36F61150" w14:textId="77777777" w:rsidR="005E7B88" w:rsidRPr="00F323D5" w:rsidRDefault="005E7B88" w:rsidP="005E7B88">
            <w:pPr>
              <w:pStyle w:val="Sinespaciado"/>
              <w:jc w:val="center"/>
              <w:rPr>
                <w:lang w:val="es-EC"/>
              </w:rPr>
            </w:pPr>
            <w:r w:rsidRPr="00F323D5">
              <w:rPr>
                <w:lang w:val="es-EC"/>
              </w:rPr>
              <w:t>10,4</w:t>
            </w:r>
          </w:p>
        </w:tc>
      </w:tr>
      <w:tr w:rsidR="005E7B88" w:rsidRPr="00F323D5" w14:paraId="06FF3343" w14:textId="77777777" w:rsidTr="005E7B88">
        <w:trPr>
          <w:cantSplit/>
          <w:trHeight w:val="310"/>
        </w:trPr>
        <w:tc>
          <w:tcPr>
            <w:tcW w:w="1301" w:type="dxa"/>
            <w:vMerge/>
            <w:shd w:val="clear" w:color="auto" w:fill="FFFFFF"/>
          </w:tcPr>
          <w:p w14:paraId="7C444312" w14:textId="77777777" w:rsidR="005E7B88" w:rsidRPr="00F323D5" w:rsidRDefault="005E7B88" w:rsidP="005E7B88">
            <w:pPr>
              <w:pStyle w:val="Sinespaciado"/>
              <w:rPr>
                <w:lang w:val="es-EC"/>
              </w:rPr>
            </w:pPr>
          </w:p>
        </w:tc>
        <w:tc>
          <w:tcPr>
            <w:tcW w:w="2678" w:type="dxa"/>
            <w:shd w:val="clear" w:color="auto" w:fill="FFFFFF"/>
          </w:tcPr>
          <w:p w14:paraId="61CE120F" w14:textId="77777777" w:rsidR="005E7B88" w:rsidRPr="00F323D5" w:rsidRDefault="005E7B88" w:rsidP="005E7B88">
            <w:pPr>
              <w:pStyle w:val="Sinespaciado"/>
              <w:rPr>
                <w:lang w:val="es-EC"/>
              </w:rPr>
            </w:pPr>
            <w:r w:rsidRPr="00F323D5">
              <w:rPr>
                <w:lang w:val="es-EC"/>
              </w:rPr>
              <w:t>Desacuerdo</w:t>
            </w:r>
          </w:p>
        </w:tc>
        <w:tc>
          <w:tcPr>
            <w:tcW w:w="1965" w:type="dxa"/>
            <w:shd w:val="clear" w:color="auto" w:fill="FFFFFF"/>
            <w:vAlign w:val="center"/>
          </w:tcPr>
          <w:p w14:paraId="3997A17E" w14:textId="77777777" w:rsidR="005E7B88" w:rsidRPr="00F323D5" w:rsidRDefault="005E7B88" w:rsidP="005E7B88">
            <w:pPr>
              <w:pStyle w:val="Sinespaciado"/>
              <w:jc w:val="center"/>
              <w:rPr>
                <w:lang w:val="es-EC"/>
              </w:rPr>
            </w:pPr>
            <w:r w:rsidRPr="00F323D5">
              <w:rPr>
                <w:lang w:val="es-EC"/>
              </w:rPr>
              <w:t>31</w:t>
            </w:r>
          </w:p>
        </w:tc>
        <w:tc>
          <w:tcPr>
            <w:tcW w:w="1916" w:type="dxa"/>
            <w:shd w:val="clear" w:color="auto" w:fill="FFFFFF"/>
            <w:vAlign w:val="center"/>
          </w:tcPr>
          <w:p w14:paraId="091B22AA" w14:textId="77777777" w:rsidR="005E7B88" w:rsidRPr="00F323D5" w:rsidRDefault="005E7B88" w:rsidP="005E7B88">
            <w:pPr>
              <w:pStyle w:val="Sinespaciado"/>
              <w:jc w:val="center"/>
              <w:rPr>
                <w:lang w:val="es-EC"/>
              </w:rPr>
            </w:pPr>
            <w:r w:rsidRPr="00F323D5">
              <w:rPr>
                <w:lang w:val="es-EC"/>
              </w:rPr>
              <w:t>8,1</w:t>
            </w:r>
          </w:p>
        </w:tc>
      </w:tr>
      <w:tr w:rsidR="005E7B88" w:rsidRPr="00F323D5" w14:paraId="69FDAB81" w14:textId="77777777" w:rsidTr="005E7B88">
        <w:trPr>
          <w:cantSplit/>
          <w:trHeight w:val="310"/>
        </w:trPr>
        <w:tc>
          <w:tcPr>
            <w:tcW w:w="1301" w:type="dxa"/>
            <w:vMerge/>
            <w:shd w:val="clear" w:color="auto" w:fill="FFFFFF"/>
          </w:tcPr>
          <w:p w14:paraId="075E32C3" w14:textId="77777777" w:rsidR="005E7B88" w:rsidRPr="00F323D5" w:rsidRDefault="005E7B88" w:rsidP="005E7B88">
            <w:pPr>
              <w:pStyle w:val="Sinespaciado"/>
              <w:rPr>
                <w:lang w:val="es-EC"/>
              </w:rPr>
            </w:pPr>
          </w:p>
        </w:tc>
        <w:tc>
          <w:tcPr>
            <w:tcW w:w="2678" w:type="dxa"/>
            <w:shd w:val="clear" w:color="auto" w:fill="FFFFFF"/>
          </w:tcPr>
          <w:p w14:paraId="43CE16C4" w14:textId="77777777" w:rsidR="005E7B88" w:rsidRPr="00F323D5" w:rsidRDefault="005E7B88" w:rsidP="005E7B88">
            <w:pPr>
              <w:pStyle w:val="Sinespaciado"/>
              <w:rPr>
                <w:lang w:val="es-EC"/>
              </w:rPr>
            </w:pPr>
            <w:r w:rsidRPr="00F323D5">
              <w:rPr>
                <w:lang w:val="es-EC"/>
              </w:rPr>
              <w:t>Indiferente</w:t>
            </w:r>
          </w:p>
        </w:tc>
        <w:tc>
          <w:tcPr>
            <w:tcW w:w="1965" w:type="dxa"/>
            <w:shd w:val="clear" w:color="auto" w:fill="FFFFFF"/>
            <w:vAlign w:val="center"/>
          </w:tcPr>
          <w:p w14:paraId="544C3252" w14:textId="77777777" w:rsidR="005E7B88" w:rsidRPr="00F323D5" w:rsidRDefault="005E7B88" w:rsidP="005E7B88">
            <w:pPr>
              <w:pStyle w:val="Sinespaciado"/>
              <w:jc w:val="center"/>
              <w:rPr>
                <w:lang w:val="es-EC"/>
              </w:rPr>
            </w:pPr>
            <w:r w:rsidRPr="00F323D5">
              <w:rPr>
                <w:lang w:val="es-EC"/>
              </w:rPr>
              <w:t>72</w:t>
            </w:r>
          </w:p>
        </w:tc>
        <w:tc>
          <w:tcPr>
            <w:tcW w:w="1916" w:type="dxa"/>
            <w:shd w:val="clear" w:color="auto" w:fill="FFFFFF"/>
            <w:vAlign w:val="center"/>
          </w:tcPr>
          <w:p w14:paraId="0A335AD2" w14:textId="77777777" w:rsidR="005E7B88" w:rsidRPr="00F323D5" w:rsidRDefault="005E7B88" w:rsidP="005E7B88">
            <w:pPr>
              <w:pStyle w:val="Sinespaciado"/>
              <w:jc w:val="center"/>
              <w:rPr>
                <w:lang w:val="es-EC"/>
              </w:rPr>
            </w:pPr>
            <w:r w:rsidRPr="00F323D5">
              <w:rPr>
                <w:lang w:val="es-EC"/>
              </w:rPr>
              <w:t>18,8</w:t>
            </w:r>
          </w:p>
        </w:tc>
      </w:tr>
      <w:tr w:rsidR="005E7B88" w:rsidRPr="00F323D5" w14:paraId="2B52D2E1" w14:textId="77777777" w:rsidTr="005E7B88">
        <w:trPr>
          <w:cantSplit/>
          <w:trHeight w:val="310"/>
        </w:trPr>
        <w:tc>
          <w:tcPr>
            <w:tcW w:w="1301" w:type="dxa"/>
            <w:vMerge/>
            <w:shd w:val="clear" w:color="auto" w:fill="FFFFFF"/>
          </w:tcPr>
          <w:p w14:paraId="43A966F4" w14:textId="77777777" w:rsidR="005E7B88" w:rsidRPr="00F323D5" w:rsidRDefault="005E7B88" w:rsidP="005E7B88">
            <w:pPr>
              <w:pStyle w:val="Sinespaciado"/>
              <w:rPr>
                <w:lang w:val="es-EC"/>
              </w:rPr>
            </w:pPr>
          </w:p>
        </w:tc>
        <w:tc>
          <w:tcPr>
            <w:tcW w:w="2678" w:type="dxa"/>
            <w:shd w:val="clear" w:color="auto" w:fill="FFFFFF"/>
          </w:tcPr>
          <w:p w14:paraId="54DF787B" w14:textId="77777777" w:rsidR="005E7B88" w:rsidRPr="00F323D5" w:rsidRDefault="005E7B88" w:rsidP="005E7B88">
            <w:pPr>
              <w:pStyle w:val="Sinespaciado"/>
              <w:rPr>
                <w:lang w:val="es-EC"/>
              </w:rPr>
            </w:pPr>
            <w:r w:rsidRPr="00F323D5">
              <w:rPr>
                <w:lang w:val="es-EC"/>
              </w:rPr>
              <w:t>De acuerdo</w:t>
            </w:r>
          </w:p>
        </w:tc>
        <w:tc>
          <w:tcPr>
            <w:tcW w:w="1965" w:type="dxa"/>
            <w:shd w:val="clear" w:color="auto" w:fill="FFFFFF"/>
            <w:vAlign w:val="center"/>
          </w:tcPr>
          <w:p w14:paraId="1C1DD85C" w14:textId="77777777" w:rsidR="005E7B88" w:rsidRPr="00F323D5" w:rsidRDefault="005E7B88" w:rsidP="005E7B88">
            <w:pPr>
              <w:pStyle w:val="Sinespaciado"/>
              <w:jc w:val="center"/>
              <w:rPr>
                <w:lang w:val="es-EC"/>
              </w:rPr>
            </w:pPr>
            <w:r w:rsidRPr="00F323D5">
              <w:rPr>
                <w:lang w:val="es-EC"/>
              </w:rPr>
              <w:t>102</w:t>
            </w:r>
          </w:p>
        </w:tc>
        <w:tc>
          <w:tcPr>
            <w:tcW w:w="1916" w:type="dxa"/>
            <w:shd w:val="clear" w:color="auto" w:fill="FFFFFF"/>
            <w:vAlign w:val="center"/>
          </w:tcPr>
          <w:p w14:paraId="4001F473" w14:textId="77777777" w:rsidR="005E7B88" w:rsidRPr="00F323D5" w:rsidRDefault="005E7B88" w:rsidP="005E7B88">
            <w:pPr>
              <w:pStyle w:val="Sinespaciado"/>
              <w:jc w:val="center"/>
              <w:rPr>
                <w:lang w:val="es-EC"/>
              </w:rPr>
            </w:pPr>
            <w:r w:rsidRPr="00F323D5">
              <w:rPr>
                <w:lang w:val="es-EC"/>
              </w:rPr>
              <w:t>26,6</w:t>
            </w:r>
          </w:p>
        </w:tc>
      </w:tr>
      <w:tr w:rsidR="005E7B88" w:rsidRPr="00F323D5" w14:paraId="6042F922" w14:textId="77777777" w:rsidTr="005E7B88">
        <w:trPr>
          <w:cantSplit/>
          <w:trHeight w:val="310"/>
        </w:trPr>
        <w:tc>
          <w:tcPr>
            <w:tcW w:w="1301" w:type="dxa"/>
            <w:vMerge/>
            <w:shd w:val="clear" w:color="auto" w:fill="FFFFFF"/>
          </w:tcPr>
          <w:p w14:paraId="2370BC42" w14:textId="77777777" w:rsidR="005E7B88" w:rsidRPr="00F323D5" w:rsidRDefault="005E7B88" w:rsidP="005E7B88">
            <w:pPr>
              <w:pStyle w:val="Sinespaciado"/>
              <w:rPr>
                <w:lang w:val="es-EC"/>
              </w:rPr>
            </w:pPr>
          </w:p>
        </w:tc>
        <w:tc>
          <w:tcPr>
            <w:tcW w:w="2678" w:type="dxa"/>
            <w:shd w:val="clear" w:color="auto" w:fill="FFFFFF"/>
          </w:tcPr>
          <w:p w14:paraId="36F3047F" w14:textId="77777777" w:rsidR="005E7B88" w:rsidRPr="00F323D5" w:rsidRDefault="005E7B88" w:rsidP="005E7B88">
            <w:pPr>
              <w:pStyle w:val="Sinespaciado"/>
              <w:rPr>
                <w:lang w:val="es-EC"/>
              </w:rPr>
            </w:pPr>
            <w:r w:rsidRPr="00F323D5">
              <w:rPr>
                <w:lang w:val="es-EC"/>
              </w:rPr>
              <w:t>Muy de acuerdo</w:t>
            </w:r>
          </w:p>
        </w:tc>
        <w:tc>
          <w:tcPr>
            <w:tcW w:w="1965" w:type="dxa"/>
            <w:shd w:val="clear" w:color="auto" w:fill="FFFFFF"/>
            <w:vAlign w:val="center"/>
          </w:tcPr>
          <w:p w14:paraId="240051C8" w14:textId="77777777" w:rsidR="005E7B88" w:rsidRPr="00F323D5" w:rsidRDefault="005E7B88" w:rsidP="005E7B88">
            <w:pPr>
              <w:pStyle w:val="Sinespaciado"/>
              <w:jc w:val="center"/>
              <w:rPr>
                <w:lang w:val="es-EC"/>
              </w:rPr>
            </w:pPr>
            <w:r w:rsidRPr="00F323D5">
              <w:rPr>
                <w:lang w:val="es-EC"/>
              </w:rPr>
              <w:t>139</w:t>
            </w:r>
          </w:p>
        </w:tc>
        <w:tc>
          <w:tcPr>
            <w:tcW w:w="1916" w:type="dxa"/>
            <w:shd w:val="clear" w:color="auto" w:fill="FFFFFF"/>
            <w:vAlign w:val="center"/>
          </w:tcPr>
          <w:p w14:paraId="3B4E30BC" w14:textId="77777777" w:rsidR="005E7B88" w:rsidRPr="00F323D5" w:rsidRDefault="005E7B88" w:rsidP="005E7B88">
            <w:pPr>
              <w:pStyle w:val="Sinespaciado"/>
              <w:jc w:val="center"/>
              <w:rPr>
                <w:lang w:val="es-EC"/>
              </w:rPr>
            </w:pPr>
            <w:r w:rsidRPr="00F323D5">
              <w:rPr>
                <w:lang w:val="es-EC"/>
              </w:rPr>
              <w:t>36,2</w:t>
            </w:r>
          </w:p>
        </w:tc>
      </w:tr>
      <w:tr w:rsidR="005E7B88" w:rsidRPr="00F323D5" w14:paraId="47E564CB" w14:textId="77777777" w:rsidTr="005E7B88">
        <w:trPr>
          <w:cantSplit/>
          <w:trHeight w:val="310"/>
        </w:trPr>
        <w:tc>
          <w:tcPr>
            <w:tcW w:w="1301" w:type="dxa"/>
            <w:vMerge/>
            <w:shd w:val="clear" w:color="auto" w:fill="FFFFFF"/>
          </w:tcPr>
          <w:p w14:paraId="045C82B1" w14:textId="77777777" w:rsidR="005E7B88" w:rsidRPr="00F323D5" w:rsidRDefault="005E7B88" w:rsidP="005E7B88">
            <w:pPr>
              <w:pStyle w:val="Sinespaciado"/>
              <w:rPr>
                <w:lang w:val="es-EC"/>
              </w:rPr>
            </w:pPr>
          </w:p>
        </w:tc>
        <w:tc>
          <w:tcPr>
            <w:tcW w:w="2678" w:type="dxa"/>
            <w:shd w:val="clear" w:color="auto" w:fill="FFFFFF"/>
          </w:tcPr>
          <w:p w14:paraId="6C0E8502" w14:textId="77777777" w:rsidR="005E7B88" w:rsidRPr="00F323D5" w:rsidRDefault="005E7B88" w:rsidP="005E7B88">
            <w:pPr>
              <w:pStyle w:val="Sinespaciado"/>
              <w:rPr>
                <w:lang w:val="es-EC"/>
              </w:rPr>
            </w:pPr>
            <w:r w:rsidRPr="00F323D5">
              <w:rPr>
                <w:lang w:val="es-EC"/>
              </w:rPr>
              <w:t>Total</w:t>
            </w:r>
          </w:p>
        </w:tc>
        <w:tc>
          <w:tcPr>
            <w:tcW w:w="1965" w:type="dxa"/>
            <w:shd w:val="clear" w:color="auto" w:fill="FFFFFF"/>
            <w:vAlign w:val="center"/>
          </w:tcPr>
          <w:p w14:paraId="04118D39" w14:textId="77777777" w:rsidR="005E7B88" w:rsidRPr="00F323D5" w:rsidRDefault="005E7B88" w:rsidP="005E7B88">
            <w:pPr>
              <w:pStyle w:val="Sinespaciado"/>
              <w:jc w:val="center"/>
              <w:rPr>
                <w:lang w:val="es-EC"/>
              </w:rPr>
            </w:pPr>
            <w:r w:rsidRPr="00F323D5">
              <w:rPr>
                <w:lang w:val="es-EC"/>
              </w:rPr>
              <w:t>384</w:t>
            </w:r>
          </w:p>
        </w:tc>
        <w:tc>
          <w:tcPr>
            <w:tcW w:w="1916" w:type="dxa"/>
            <w:shd w:val="clear" w:color="auto" w:fill="FFFFFF"/>
            <w:vAlign w:val="center"/>
          </w:tcPr>
          <w:p w14:paraId="306381F9" w14:textId="77777777" w:rsidR="005E7B88" w:rsidRPr="00F323D5" w:rsidRDefault="005E7B88" w:rsidP="005E7B88">
            <w:pPr>
              <w:pStyle w:val="Sinespaciado"/>
              <w:jc w:val="center"/>
              <w:rPr>
                <w:lang w:val="es-EC"/>
              </w:rPr>
            </w:pPr>
            <w:r w:rsidRPr="00F323D5">
              <w:rPr>
                <w:lang w:val="es-EC"/>
              </w:rPr>
              <w:t>100,0</w:t>
            </w:r>
          </w:p>
        </w:tc>
      </w:tr>
    </w:tbl>
    <w:p w14:paraId="5F41AC2E" w14:textId="5AC168B4" w:rsidR="00C45786" w:rsidRPr="00F323D5" w:rsidRDefault="005E7B88" w:rsidP="005E7B88">
      <w:pPr>
        <w:jc w:val="center"/>
      </w:pPr>
      <w:r w:rsidRPr="00F323D5">
        <w:rPr>
          <w:noProof/>
          <w:lang w:val="es-MX" w:eastAsia="es-MX"/>
        </w:rPr>
        <w:lastRenderedPageBreak/>
        <w:drawing>
          <wp:inline distT="0" distB="0" distL="0" distR="0" wp14:anchorId="35C1F732" wp14:editId="7FB17CBA">
            <wp:extent cx="3752005" cy="3000375"/>
            <wp:effectExtent l="0" t="0" r="127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54978" cy="3002753"/>
                    </a:xfrm>
                    <a:prstGeom prst="rect">
                      <a:avLst/>
                    </a:prstGeom>
                    <a:noFill/>
                    <a:ln>
                      <a:noFill/>
                    </a:ln>
                  </pic:spPr>
                </pic:pic>
              </a:graphicData>
            </a:graphic>
          </wp:inline>
        </w:drawing>
      </w:r>
    </w:p>
    <w:p w14:paraId="48DAB621" w14:textId="437CE99F" w:rsidR="005E7B88" w:rsidRDefault="005E7B88" w:rsidP="00954E13">
      <w:pPr>
        <w:pStyle w:val="Descripcin"/>
        <w:ind w:firstLine="0"/>
      </w:pPr>
      <w:bookmarkStart w:id="25" w:name="_Toc84921405"/>
      <w:r w:rsidRPr="00F323D5">
        <w:rPr>
          <w:i/>
          <w:iCs w:val="0"/>
        </w:rPr>
        <w:t xml:space="preserve">Figura </w:t>
      </w:r>
      <w:r w:rsidRPr="00F323D5">
        <w:rPr>
          <w:i/>
          <w:iCs w:val="0"/>
        </w:rPr>
        <w:fldChar w:fldCharType="begin"/>
      </w:r>
      <w:r w:rsidRPr="00F323D5">
        <w:rPr>
          <w:i/>
          <w:iCs w:val="0"/>
        </w:rPr>
        <w:instrText xml:space="preserve"> SEQ Figura \* ARABIC </w:instrText>
      </w:r>
      <w:r w:rsidRPr="00F323D5">
        <w:rPr>
          <w:i/>
          <w:iCs w:val="0"/>
        </w:rPr>
        <w:fldChar w:fldCharType="separate"/>
      </w:r>
      <w:r w:rsidR="007047E8">
        <w:rPr>
          <w:i/>
          <w:iCs w:val="0"/>
          <w:noProof/>
        </w:rPr>
        <w:t>5</w:t>
      </w:r>
      <w:r w:rsidRPr="00F323D5">
        <w:rPr>
          <w:i/>
          <w:iCs w:val="0"/>
        </w:rPr>
        <w:fldChar w:fldCharType="end"/>
      </w:r>
      <w:r w:rsidRPr="00F323D5">
        <w:t xml:space="preserve"> Consentimiento</w:t>
      </w:r>
      <w:bookmarkEnd w:id="25"/>
    </w:p>
    <w:p w14:paraId="23386647" w14:textId="77777777" w:rsidR="00954E13" w:rsidRPr="00F323D5" w:rsidRDefault="00954E13" w:rsidP="00954E13">
      <w:pPr>
        <w:autoSpaceDE w:val="0"/>
        <w:autoSpaceDN w:val="0"/>
        <w:adjustRightInd w:val="0"/>
        <w:spacing w:before="0" w:after="0" w:line="240" w:lineRule="auto"/>
        <w:ind w:firstLine="0"/>
        <w:rPr>
          <w:lang w:eastAsia="es-EC"/>
        </w:rPr>
      </w:pPr>
      <w:r w:rsidRPr="00F323D5">
        <w:rPr>
          <w:lang w:eastAsia="es-EC"/>
        </w:rPr>
        <w:t>Fuente: Datos tabulados en SPSS de las encuestas</w:t>
      </w:r>
    </w:p>
    <w:p w14:paraId="461F221A" w14:textId="2F9E5991" w:rsidR="005E7B88" w:rsidRPr="00F323D5" w:rsidRDefault="005E7B88" w:rsidP="006B307E">
      <w:pPr>
        <w:jc w:val="both"/>
      </w:pPr>
      <w:r w:rsidRPr="00F323D5">
        <w:t xml:space="preserve">Una forma de entender si la respuesta del uso del mural era </w:t>
      </w:r>
      <w:r w:rsidR="005866BD" w:rsidRPr="00F323D5">
        <w:t>aceptada</w:t>
      </w:r>
      <w:r w:rsidRPr="00F323D5">
        <w:t xml:space="preserve"> por la comunidad guayaquileña, fue preguntar si consentirían, en un caso hipotético</w:t>
      </w:r>
      <w:r w:rsidR="006B307E">
        <w:t xml:space="preserve"> </w:t>
      </w:r>
      <w:r w:rsidRPr="00F323D5">
        <w:t>tener uno en una pared de su terreno o casa y 36,2% está muy de acuerdo con hacerlo, 26,6% de acuerdo, 18,8% es indiferente, 10,4% muy desacuerdo y 8,1% en desacuerdo, lo que se interpreta como una aceptación media y una indiferencia baja igual al rechazo.</w:t>
      </w:r>
    </w:p>
    <w:p w14:paraId="390A2973" w14:textId="49A2CB8C" w:rsidR="005E7B88" w:rsidRPr="00F323D5" w:rsidRDefault="005866BD" w:rsidP="00774961">
      <w:pPr>
        <w:pStyle w:val="Sinespaciado"/>
        <w:rPr>
          <w:i/>
          <w:iCs/>
          <w:lang w:val="es-EC"/>
        </w:rPr>
      </w:pPr>
      <w:r w:rsidRPr="00F323D5">
        <w:rPr>
          <w:lang w:val="es-EC"/>
        </w:rPr>
        <w:t xml:space="preserve">Pregunta 5: </w:t>
      </w:r>
      <w:r w:rsidRPr="00F323D5">
        <w:rPr>
          <w:i/>
          <w:iCs/>
          <w:lang w:val="es-EC"/>
        </w:rPr>
        <w:t>¿Los murales aportan a la cultura de los ciudadanos?</w:t>
      </w:r>
    </w:p>
    <w:p w14:paraId="05679700" w14:textId="72188602" w:rsidR="00774961" w:rsidRPr="00F323D5" w:rsidRDefault="00774961" w:rsidP="00774961">
      <w:pPr>
        <w:pStyle w:val="Sinespaciado"/>
        <w:rPr>
          <w:i/>
          <w:iCs/>
          <w:lang w:val="es-EC"/>
        </w:rPr>
      </w:pPr>
    </w:p>
    <w:p w14:paraId="31D9DE9B" w14:textId="7B43545E" w:rsidR="00774961" w:rsidRPr="00F323D5" w:rsidRDefault="00774961" w:rsidP="00774961">
      <w:pPr>
        <w:pStyle w:val="Sinespaciado"/>
        <w:rPr>
          <w:i/>
          <w:iCs/>
          <w:lang w:val="es-EC"/>
        </w:rPr>
      </w:pPr>
      <w:bookmarkStart w:id="26" w:name="_Toc84921379"/>
      <w:r w:rsidRPr="00F323D5">
        <w:rPr>
          <w:lang w:val="es-EC"/>
        </w:rPr>
        <w:t xml:space="preserve">Tabla </w:t>
      </w:r>
      <w:r w:rsidRPr="00F323D5">
        <w:rPr>
          <w:lang w:val="es-EC"/>
        </w:rPr>
        <w:fldChar w:fldCharType="begin"/>
      </w:r>
      <w:r w:rsidRPr="00F323D5">
        <w:rPr>
          <w:lang w:val="es-EC"/>
        </w:rPr>
        <w:instrText xml:space="preserve"> SEQ Tabla \* ARABIC </w:instrText>
      </w:r>
      <w:r w:rsidRPr="00F323D5">
        <w:rPr>
          <w:lang w:val="es-EC"/>
        </w:rPr>
        <w:fldChar w:fldCharType="separate"/>
      </w:r>
      <w:r w:rsidR="007047E8">
        <w:rPr>
          <w:noProof/>
          <w:lang w:val="es-EC"/>
        </w:rPr>
        <w:t>7</w:t>
      </w:r>
      <w:r w:rsidRPr="00F323D5">
        <w:rPr>
          <w:lang w:val="es-EC"/>
        </w:rPr>
        <w:fldChar w:fldCharType="end"/>
      </w:r>
      <w:r w:rsidRPr="00F323D5">
        <w:rPr>
          <w:lang w:val="es-EC"/>
        </w:rPr>
        <w:t xml:space="preserve"> </w:t>
      </w:r>
      <w:r w:rsidRPr="00F323D5">
        <w:rPr>
          <w:i/>
          <w:iCs/>
          <w:lang w:val="es-EC"/>
        </w:rPr>
        <w:t>Aporte cultural</w:t>
      </w:r>
      <w:bookmarkEnd w:id="26"/>
    </w:p>
    <w:tbl>
      <w:tblPr>
        <w:tblW w:w="8384"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387"/>
        <w:gridCol w:w="2858"/>
        <w:gridCol w:w="2096"/>
        <w:gridCol w:w="2043"/>
      </w:tblGrid>
      <w:tr w:rsidR="005866BD" w:rsidRPr="00F323D5" w14:paraId="39F4EA11" w14:textId="77777777" w:rsidTr="005953F9">
        <w:trPr>
          <w:cantSplit/>
          <w:trHeight w:val="297"/>
        </w:trPr>
        <w:tc>
          <w:tcPr>
            <w:tcW w:w="4245" w:type="dxa"/>
            <w:gridSpan w:val="2"/>
            <w:tcBorders>
              <w:top w:val="single" w:sz="4" w:space="0" w:color="auto"/>
              <w:bottom w:val="single" w:sz="4" w:space="0" w:color="auto"/>
            </w:tcBorders>
            <w:shd w:val="clear" w:color="auto" w:fill="FFFFFF"/>
            <w:vAlign w:val="bottom"/>
          </w:tcPr>
          <w:p w14:paraId="315D4219" w14:textId="77777777" w:rsidR="005866BD" w:rsidRPr="00F323D5" w:rsidRDefault="005866BD" w:rsidP="005866BD">
            <w:pPr>
              <w:pStyle w:val="Sinespaciado"/>
              <w:rPr>
                <w:sz w:val="22"/>
                <w:lang w:val="es-EC"/>
              </w:rPr>
            </w:pPr>
          </w:p>
        </w:tc>
        <w:tc>
          <w:tcPr>
            <w:tcW w:w="2096" w:type="dxa"/>
            <w:tcBorders>
              <w:top w:val="single" w:sz="4" w:space="0" w:color="auto"/>
              <w:bottom w:val="single" w:sz="4" w:space="0" w:color="auto"/>
            </w:tcBorders>
            <w:shd w:val="clear" w:color="auto" w:fill="FFFFFF"/>
            <w:vAlign w:val="bottom"/>
          </w:tcPr>
          <w:p w14:paraId="61BD7BB1" w14:textId="77777777" w:rsidR="005866BD" w:rsidRPr="00F323D5" w:rsidRDefault="005866BD" w:rsidP="005866BD">
            <w:pPr>
              <w:pStyle w:val="Sinespaciado"/>
              <w:jc w:val="center"/>
              <w:rPr>
                <w:sz w:val="22"/>
                <w:lang w:val="es-EC"/>
              </w:rPr>
            </w:pPr>
            <w:r w:rsidRPr="00F323D5">
              <w:rPr>
                <w:sz w:val="22"/>
                <w:lang w:val="es-EC"/>
              </w:rPr>
              <w:t>Frecuencia</w:t>
            </w:r>
          </w:p>
        </w:tc>
        <w:tc>
          <w:tcPr>
            <w:tcW w:w="2043" w:type="dxa"/>
            <w:tcBorders>
              <w:top w:val="single" w:sz="4" w:space="0" w:color="auto"/>
              <w:bottom w:val="single" w:sz="4" w:space="0" w:color="auto"/>
            </w:tcBorders>
            <w:shd w:val="clear" w:color="auto" w:fill="FFFFFF"/>
            <w:vAlign w:val="bottom"/>
          </w:tcPr>
          <w:p w14:paraId="3D3F217F" w14:textId="77777777" w:rsidR="005866BD" w:rsidRPr="00F323D5" w:rsidRDefault="005866BD" w:rsidP="005866BD">
            <w:pPr>
              <w:pStyle w:val="Sinespaciado"/>
              <w:jc w:val="center"/>
              <w:rPr>
                <w:sz w:val="22"/>
                <w:lang w:val="es-EC"/>
              </w:rPr>
            </w:pPr>
            <w:r w:rsidRPr="00F323D5">
              <w:rPr>
                <w:sz w:val="22"/>
                <w:lang w:val="es-EC"/>
              </w:rPr>
              <w:t>Porcentaje</w:t>
            </w:r>
          </w:p>
        </w:tc>
      </w:tr>
      <w:tr w:rsidR="005866BD" w:rsidRPr="00F323D5" w14:paraId="3BD8A89B" w14:textId="77777777" w:rsidTr="005953F9">
        <w:trPr>
          <w:cantSplit/>
          <w:trHeight w:val="230"/>
        </w:trPr>
        <w:tc>
          <w:tcPr>
            <w:tcW w:w="1387" w:type="dxa"/>
            <w:vMerge w:val="restart"/>
            <w:tcBorders>
              <w:top w:val="single" w:sz="4" w:space="0" w:color="auto"/>
            </w:tcBorders>
            <w:shd w:val="clear" w:color="auto" w:fill="FFFFFF"/>
          </w:tcPr>
          <w:p w14:paraId="03C45B5B" w14:textId="77777777" w:rsidR="005866BD" w:rsidRPr="00F323D5" w:rsidRDefault="005866BD" w:rsidP="005866BD">
            <w:pPr>
              <w:pStyle w:val="Sinespaciado"/>
              <w:rPr>
                <w:sz w:val="22"/>
                <w:lang w:val="es-EC"/>
              </w:rPr>
            </w:pPr>
            <w:r w:rsidRPr="00F323D5">
              <w:rPr>
                <w:sz w:val="22"/>
                <w:lang w:val="es-EC"/>
              </w:rPr>
              <w:t xml:space="preserve"> </w:t>
            </w:r>
          </w:p>
        </w:tc>
        <w:tc>
          <w:tcPr>
            <w:tcW w:w="2858" w:type="dxa"/>
            <w:tcBorders>
              <w:top w:val="single" w:sz="4" w:space="0" w:color="auto"/>
            </w:tcBorders>
            <w:shd w:val="clear" w:color="auto" w:fill="FFFFFF"/>
          </w:tcPr>
          <w:p w14:paraId="1EF168FC" w14:textId="77777777" w:rsidR="005866BD" w:rsidRPr="00F323D5" w:rsidRDefault="005866BD" w:rsidP="005866BD">
            <w:pPr>
              <w:pStyle w:val="Sinespaciado"/>
              <w:rPr>
                <w:sz w:val="22"/>
                <w:lang w:val="es-EC"/>
              </w:rPr>
            </w:pPr>
            <w:r w:rsidRPr="00F323D5">
              <w:rPr>
                <w:sz w:val="22"/>
                <w:lang w:val="es-EC"/>
              </w:rPr>
              <w:t>Muy desacuerdo</w:t>
            </w:r>
          </w:p>
        </w:tc>
        <w:tc>
          <w:tcPr>
            <w:tcW w:w="2096" w:type="dxa"/>
            <w:tcBorders>
              <w:top w:val="single" w:sz="4" w:space="0" w:color="auto"/>
            </w:tcBorders>
            <w:shd w:val="clear" w:color="auto" w:fill="FFFFFF"/>
            <w:vAlign w:val="center"/>
          </w:tcPr>
          <w:p w14:paraId="2E55447E" w14:textId="77777777" w:rsidR="005866BD" w:rsidRPr="00F323D5" w:rsidRDefault="005866BD" w:rsidP="005866BD">
            <w:pPr>
              <w:pStyle w:val="Sinespaciado"/>
              <w:jc w:val="center"/>
              <w:rPr>
                <w:sz w:val="22"/>
                <w:lang w:val="es-EC"/>
              </w:rPr>
            </w:pPr>
            <w:r w:rsidRPr="00F323D5">
              <w:rPr>
                <w:sz w:val="22"/>
                <w:lang w:val="es-EC"/>
              </w:rPr>
              <w:t>43</w:t>
            </w:r>
          </w:p>
        </w:tc>
        <w:tc>
          <w:tcPr>
            <w:tcW w:w="2043" w:type="dxa"/>
            <w:tcBorders>
              <w:top w:val="single" w:sz="4" w:space="0" w:color="auto"/>
            </w:tcBorders>
            <w:shd w:val="clear" w:color="auto" w:fill="FFFFFF"/>
            <w:vAlign w:val="center"/>
          </w:tcPr>
          <w:p w14:paraId="1831716A" w14:textId="77777777" w:rsidR="005866BD" w:rsidRPr="00F323D5" w:rsidRDefault="005866BD" w:rsidP="005866BD">
            <w:pPr>
              <w:pStyle w:val="Sinespaciado"/>
              <w:jc w:val="center"/>
              <w:rPr>
                <w:sz w:val="22"/>
                <w:lang w:val="es-EC"/>
              </w:rPr>
            </w:pPr>
            <w:r w:rsidRPr="00F323D5">
              <w:rPr>
                <w:sz w:val="22"/>
                <w:lang w:val="es-EC"/>
              </w:rPr>
              <w:t>11,2</w:t>
            </w:r>
          </w:p>
        </w:tc>
      </w:tr>
      <w:tr w:rsidR="005866BD" w:rsidRPr="00F323D5" w14:paraId="594BFA95" w14:textId="77777777" w:rsidTr="005953F9">
        <w:trPr>
          <w:cantSplit/>
          <w:trHeight w:val="264"/>
        </w:trPr>
        <w:tc>
          <w:tcPr>
            <w:tcW w:w="1387" w:type="dxa"/>
            <w:vMerge/>
            <w:shd w:val="clear" w:color="auto" w:fill="FFFFFF"/>
          </w:tcPr>
          <w:p w14:paraId="01C90586" w14:textId="77777777" w:rsidR="005866BD" w:rsidRPr="00F323D5" w:rsidRDefault="005866BD" w:rsidP="005866BD">
            <w:pPr>
              <w:pStyle w:val="Sinespaciado"/>
              <w:rPr>
                <w:sz w:val="22"/>
                <w:lang w:val="es-EC"/>
              </w:rPr>
            </w:pPr>
          </w:p>
        </w:tc>
        <w:tc>
          <w:tcPr>
            <w:tcW w:w="2858" w:type="dxa"/>
            <w:shd w:val="clear" w:color="auto" w:fill="FFFFFF"/>
          </w:tcPr>
          <w:p w14:paraId="17E59689" w14:textId="77777777" w:rsidR="005866BD" w:rsidRPr="00F323D5" w:rsidRDefault="005866BD" w:rsidP="005866BD">
            <w:pPr>
              <w:pStyle w:val="Sinespaciado"/>
              <w:rPr>
                <w:sz w:val="22"/>
                <w:lang w:val="es-EC"/>
              </w:rPr>
            </w:pPr>
            <w:r w:rsidRPr="00F323D5">
              <w:rPr>
                <w:sz w:val="22"/>
                <w:lang w:val="es-EC"/>
              </w:rPr>
              <w:t>Desacuerdo</w:t>
            </w:r>
          </w:p>
        </w:tc>
        <w:tc>
          <w:tcPr>
            <w:tcW w:w="2096" w:type="dxa"/>
            <w:shd w:val="clear" w:color="auto" w:fill="FFFFFF"/>
            <w:vAlign w:val="center"/>
          </w:tcPr>
          <w:p w14:paraId="5DCCC9BB" w14:textId="77777777" w:rsidR="005866BD" w:rsidRPr="00F323D5" w:rsidRDefault="005866BD" w:rsidP="005866BD">
            <w:pPr>
              <w:pStyle w:val="Sinespaciado"/>
              <w:jc w:val="center"/>
              <w:rPr>
                <w:sz w:val="22"/>
                <w:lang w:val="es-EC"/>
              </w:rPr>
            </w:pPr>
            <w:r w:rsidRPr="00F323D5">
              <w:rPr>
                <w:sz w:val="22"/>
                <w:lang w:val="es-EC"/>
              </w:rPr>
              <w:t>94</w:t>
            </w:r>
          </w:p>
        </w:tc>
        <w:tc>
          <w:tcPr>
            <w:tcW w:w="2043" w:type="dxa"/>
            <w:shd w:val="clear" w:color="auto" w:fill="FFFFFF"/>
            <w:vAlign w:val="center"/>
          </w:tcPr>
          <w:p w14:paraId="1463F21D" w14:textId="77777777" w:rsidR="005866BD" w:rsidRPr="00F323D5" w:rsidRDefault="005866BD" w:rsidP="005866BD">
            <w:pPr>
              <w:pStyle w:val="Sinespaciado"/>
              <w:jc w:val="center"/>
              <w:rPr>
                <w:sz w:val="22"/>
                <w:lang w:val="es-EC"/>
              </w:rPr>
            </w:pPr>
            <w:r w:rsidRPr="00F323D5">
              <w:rPr>
                <w:sz w:val="22"/>
                <w:lang w:val="es-EC"/>
              </w:rPr>
              <w:t>24,5</w:t>
            </w:r>
          </w:p>
        </w:tc>
      </w:tr>
      <w:tr w:rsidR="005866BD" w:rsidRPr="00F323D5" w14:paraId="0AC0DB14" w14:textId="77777777" w:rsidTr="005953F9">
        <w:trPr>
          <w:cantSplit/>
          <w:trHeight w:val="264"/>
        </w:trPr>
        <w:tc>
          <w:tcPr>
            <w:tcW w:w="1387" w:type="dxa"/>
            <w:vMerge/>
            <w:shd w:val="clear" w:color="auto" w:fill="FFFFFF"/>
          </w:tcPr>
          <w:p w14:paraId="52D8FADF" w14:textId="77777777" w:rsidR="005866BD" w:rsidRPr="00F323D5" w:rsidRDefault="005866BD" w:rsidP="005866BD">
            <w:pPr>
              <w:pStyle w:val="Sinespaciado"/>
              <w:rPr>
                <w:sz w:val="22"/>
                <w:lang w:val="es-EC"/>
              </w:rPr>
            </w:pPr>
          </w:p>
        </w:tc>
        <w:tc>
          <w:tcPr>
            <w:tcW w:w="2858" w:type="dxa"/>
            <w:shd w:val="clear" w:color="auto" w:fill="FFFFFF"/>
          </w:tcPr>
          <w:p w14:paraId="691D278F" w14:textId="77777777" w:rsidR="005866BD" w:rsidRPr="00F323D5" w:rsidRDefault="005866BD" w:rsidP="005866BD">
            <w:pPr>
              <w:pStyle w:val="Sinespaciado"/>
              <w:rPr>
                <w:sz w:val="22"/>
                <w:lang w:val="es-EC"/>
              </w:rPr>
            </w:pPr>
            <w:r w:rsidRPr="00F323D5">
              <w:rPr>
                <w:sz w:val="22"/>
                <w:lang w:val="es-EC"/>
              </w:rPr>
              <w:t>Indiferente</w:t>
            </w:r>
          </w:p>
        </w:tc>
        <w:tc>
          <w:tcPr>
            <w:tcW w:w="2096" w:type="dxa"/>
            <w:shd w:val="clear" w:color="auto" w:fill="FFFFFF"/>
            <w:vAlign w:val="center"/>
          </w:tcPr>
          <w:p w14:paraId="1E837E08" w14:textId="77777777" w:rsidR="005866BD" w:rsidRPr="00F323D5" w:rsidRDefault="005866BD" w:rsidP="005866BD">
            <w:pPr>
              <w:pStyle w:val="Sinespaciado"/>
              <w:jc w:val="center"/>
              <w:rPr>
                <w:sz w:val="22"/>
                <w:lang w:val="es-EC"/>
              </w:rPr>
            </w:pPr>
            <w:r w:rsidRPr="00F323D5">
              <w:rPr>
                <w:sz w:val="22"/>
                <w:lang w:val="es-EC"/>
              </w:rPr>
              <w:t>69</w:t>
            </w:r>
          </w:p>
        </w:tc>
        <w:tc>
          <w:tcPr>
            <w:tcW w:w="2043" w:type="dxa"/>
            <w:shd w:val="clear" w:color="auto" w:fill="FFFFFF"/>
            <w:vAlign w:val="center"/>
          </w:tcPr>
          <w:p w14:paraId="3586ADA8" w14:textId="77777777" w:rsidR="005866BD" w:rsidRPr="00F323D5" w:rsidRDefault="005866BD" w:rsidP="005866BD">
            <w:pPr>
              <w:pStyle w:val="Sinespaciado"/>
              <w:jc w:val="center"/>
              <w:rPr>
                <w:sz w:val="22"/>
                <w:lang w:val="es-EC"/>
              </w:rPr>
            </w:pPr>
            <w:r w:rsidRPr="00F323D5">
              <w:rPr>
                <w:sz w:val="22"/>
                <w:lang w:val="es-EC"/>
              </w:rPr>
              <w:t>18,0</w:t>
            </w:r>
          </w:p>
        </w:tc>
      </w:tr>
      <w:tr w:rsidR="005866BD" w:rsidRPr="00F323D5" w14:paraId="25544072" w14:textId="77777777" w:rsidTr="005953F9">
        <w:trPr>
          <w:cantSplit/>
          <w:trHeight w:val="281"/>
        </w:trPr>
        <w:tc>
          <w:tcPr>
            <w:tcW w:w="1387" w:type="dxa"/>
            <w:vMerge/>
            <w:shd w:val="clear" w:color="auto" w:fill="FFFFFF"/>
          </w:tcPr>
          <w:p w14:paraId="23A147F6" w14:textId="77777777" w:rsidR="005866BD" w:rsidRPr="00F323D5" w:rsidRDefault="005866BD" w:rsidP="005866BD">
            <w:pPr>
              <w:pStyle w:val="Sinespaciado"/>
              <w:rPr>
                <w:sz w:val="22"/>
                <w:lang w:val="es-EC"/>
              </w:rPr>
            </w:pPr>
          </w:p>
        </w:tc>
        <w:tc>
          <w:tcPr>
            <w:tcW w:w="2858" w:type="dxa"/>
            <w:shd w:val="clear" w:color="auto" w:fill="FFFFFF"/>
          </w:tcPr>
          <w:p w14:paraId="7D527CF5" w14:textId="77777777" w:rsidR="005866BD" w:rsidRPr="00F323D5" w:rsidRDefault="005866BD" w:rsidP="005866BD">
            <w:pPr>
              <w:pStyle w:val="Sinespaciado"/>
              <w:rPr>
                <w:sz w:val="22"/>
                <w:lang w:val="es-EC"/>
              </w:rPr>
            </w:pPr>
            <w:r w:rsidRPr="00F323D5">
              <w:rPr>
                <w:sz w:val="22"/>
                <w:lang w:val="es-EC"/>
              </w:rPr>
              <w:t>De acuerdo</w:t>
            </w:r>
          </w:p>
        </w:tc>
        <w:tc>
          <w:tcPr>
            <w:tcW w:w="2096" w:type="dxa"/>
            <w:shd w:val="clear" w:color="auto" w:fill="FFFFFF"/>
            <w:vAlign w:val="center"/>
          </w:tcPr>
          <w:p w14:paraId="6090C5FA" w14:textId="77777777" w:rsidR="005866BD" w:rsidRPr="00F323D5" w:rsidRDefault="005866BD" w:rsidP="005866BD">
            <w:pPr>
              <w:pStyle w:val="Sinespaciado"/>
              <w:jc w:val="center"/>
              <w:rPr>
                <w:sz w:val="22"/>
                <w:lang w:val="es-EC"/>
              </w:rPr>
            </w:pPr>
            <w:r w:rsidRPr="00F323D5">
              <w:rPr>
                <w:sz w:val="22"/>
                <w:lang w:val="es-EC"/>
              </w:rPr>
              <w:t>102</w:t>
            </w:r>
          </w:p>
        </w:tc>
        <w:tc>
          <w:tcPr>
            <w:tcW w:w="2043" w:type="dxa"/>
            <w:shd w:val="clear" w:color="auto" w:fill="FFFFFF"/>
            <w:vAlign w:val="center"/>
          </w:tcPr>
          <w:p w14:paraId="2D07F524" w14:textId="77777777" w:rsidR="005866BD" w:rsidRPr="00F323D5" w:rsidRDefault="005866BD" w:rsidP="005866BD">
            <w:pPr>
              <w:pStyle w:val="Sinespaciado"/>
              <w:jc w:val="center"/>
              <w:rPr>
                <w:sz w:val="22"/>
                <w:lang w:val="es-EC"/>
              </w:rPr>
            </w:pPr>
            <w:r w:rsidRPr="00F323D5">
              <w:rPr>
                <w:sz w:val="22"/>
                <w:lang w:val="es-EC"/>
              </w:rPr>
              <w:t>26,6</w:t>
            </w:r>
          </w:p>
        </w:tc>
      </w:tr>
      <w:tr w:rsidR="005866BD" w:rsidRPr="00F323D5" w14:paraId="62D189E8" w14:textId="77777777" w:rsidTr="005953F9">
        <w:trPr>
          <w:cantSplit/>
          <w:trHeight w:val="264"/>
        </w:trPr>
        <w:tc>
          <w:tcPr>
            <w:tcW w:w="1387" w:type="dxa"/>
            <w:vMerge/>
            <w:shd w:val="clear" w:color="auto" w:fill="FFFFFF"/>
          </w:tcPr>
          <w:p w14:paraId="2C390B24" w14:textId="77777777" w:rsidR="005866BD" w:rsidRPr="00F323D5" w:rsidRDefault="005866BD" w:rsidP="005866BD">
            <w:pPr>
              <w:pStyle w:val="Sinespaciado"/>
              <w:rPr>
                <w:sz w:val="22"/>
                <w:lang w:val="es-EC"/>
              </w:rPr>
            </w:pPr>
          </w:p>
        </w:tc>
        <w:tc>
          <w:tcPr>
            <w:tcW w:w="2858" w:type="dxa"/>
            <w:shd w:val="clear" w:color="auto" w:fill="FFFFFF"/>
          </w:tcPr>
          <w:p w14:paraId="236D209F" w14:textId="77777777" w:rsidR="005866BD" w:rsidRPr="00F323D5" w:rsidRDefault="005866BD" w:rsidP="005866BD">
            <w:pPr>
              <w:pStyle w:val="Sinespaciado"/>
              <w:rPr>
                <w:sz w:val="22"/>
                <w:lang w:val="es-EC"/>
              </w:rPr>
            </w:pPr>
            <w:r w:rsidRPr="00F323D5">
              <w:rPr>
                <w:sz w:val="22"/>
                <w:lang w:val="es-EC"/>
              </w:rPr>
              <w:t>Muy de acuerdo</w:t>
            </w:r>
          </w:p>
        </w:tc>
        <w:tc>
          <w:tcPr>
            <w:tcW w:w="2096" w:type="dxa"/>
            <w:shd w:val="clear" w:color="auto" w:fill="FFFFFF"/>
            <w:vAlign w:val="center"/>
          </w:tcPr>
          <w:p w14:paraId="2C89449C" w14:textId="77777777" w:rsidR="005866BD" w:rsidRPr="00F323D5" w:rsidRDefault="005866BD" w:rsidP="005866BD">
            <w:pPr>
              <w:pStyle w:val="Sinespaciado"/>
              <w:jc w:val="center"/>
              <w:rPr>
                <w:sz w:val="22"/>
                <w:lang w:val="es-EC"/>
              </w:rPr>
            </w:pPr>
            <w:r w:rsidRPr="00F323D5">
              <w:rPr>
                <w:sz w:val="22"/>
                <w:lang w:val="es-EC"/>
              </w:rPr>
              <w:t>76</w:t>
            </w:r>
          </w:p>
        </w:tc>
        <w:tc>
          <w:tcPr>
            <w:tcW w:w="2043" w:type="dxa"/>
            <w:shd w:val="clear" w:color="auto" w:fill="FFFFFF"/>
            <w:vAlign w:val="center"/>
          </w:tcPr>
          <w:p w14:paraId="2919EE23" w14:textId="77777777" w:rsidR="005866BD" w:rsidRPr="00F323D5" w:rsidRDefault="005866BD" w:rsidP="005866BD">
            <w:pPr>
              <w:pStyle w:val="Sinespaciado"/>
              <w:jc w:val="center"/>
              <w:rPr>
                <w:sz w:val="22"/>
                <w:lang w:val="es-EC"/>
              </w:rPr>
            </w:pPr>
            <w:r w:rsidRPr="00F323D5">
              <w:rPr>
                <w:sz w:val="22"/>
                <w:lang w:val="es-EC"/>
              </w:rPr>
              <w:t>19,8</w:t>
            </w:r>
          </w:p>
        </w:tc>
      </w:tr>
      <w:tr w:rsidR="005866BD" w:rsidRPr="00F323D5" w14:paraId="27CD0245" w14:textId="77777777" w:rsidTr="005953F9">
        <w:trPr>
          <w:cantSplit/>
          <w:trHeight w:val="281"/>
        </w:trPr>
        <w:tc>
          <w:tcPr>
            <w:tcW w:w="1387" w:type="dxa"/>
            <w:vMerge/>
            <w:shd w:val="clear" w:color="auto" w:fill="FFFFFF"/>
          </w:tcPr>
          <w:p w14:paraId="1BA47747" w14:textId="77777777" w:rsidR="005866BD" w:rsidRPr="00F323D5" w:rsidRDefault="005866BD" w:rsidP="005866BD">
            <w:pPr>
              <w:pStyle w:val="Sinespaciado"/>
              <w:rPr>
                <w:sz w:val="22"/>
                <w:lang w:val="es-EC"/>
              </w:rPr>
            </w:pPr>
          </w:p>
        </w:tc>
        <w:tc>
          <w:tcPr>
            <w:tcW w:w="2858" w:type="dxa"/>
            <w:shd w:val="clear" w:color="auto" w:fill="FFFFFF"/>
          </w:tcPr>
          <w:p w14:paraId="0F80AB26" w14:textId="77777777" w:rsidR="005866BD" w:rsidRPr="00F323D5" w:rsidRDefault="005866BD" w:rsidP="005866BD">
            <w:pPr>
              <w:pStyle w:val="Sinespaciado"/>
              <w:rPr>
                <w:sz w:val="22"/>
                <w:lang w:val="es-EC"/>
              </w:rPr>
            </w:pPr>
            <w:r w:rsidRPr="00F323D5">
              <w:rPr>
                <w:sz w:val="22"/>
                <w:lang w:val="es-EC"/>
              </w:rPr>
              <w:t>Total</w:t>
            </w:r>
          </w:p>
        </w:tc>
        <w:tc>
          <w:tcPr>
            <w:tcW w:w="2096" w:type="dxa"/>
            <w:shd w:val="clear" w:color="auto" w:fill="FFFFFF"/>
            <w:vAlign w:val="center"/>
          </w:tcPr>
          <w:p w14:paraId="563287CD" w14:textId="77777777" w:rsidR="005866BD" w:rsidRPr="00F323D5" w:rsidRDefault="005866BD" w:rsidP="005866BD">
            <w:pPr>
              <w:pStyle w:val="Sinespaciado"/>
              <w:jc w:val="center"/>
              <w:rPr>
                <w:sz w:val="22"/>
                <w:lang w:val="es-EC"/>
              </w:rPr>
            </w:pPr>
            <w:r w:rsidRPr="00F323D5">
              <w:rPr>
                <w:sz w:val="22"/>
                <w:lang w:val="es-EC"/>
              </w:rPr>
              <w:t>384</w:t>
            </w:r>
          </w:p>
        </w:tc>
        <w:tc>
          <w:tcPr>
            <w:tcW w:w="2043" w:type="dxa"/>
            <w:shd w:val="clear" w:color="auto" w:fill="FFFFFF"/>
            <w:vAlign w:val="center"/>
          </w:tcPr>
          <w:p w14:paraId="6B90A9BF" w14:textId="77777777" w:rsidR="005866BD" w:rsidRPr="00F323D5" w:rsidRDefault="005866BD" w:rsidP="005866BD">
            <w:pPr>
              <w:pStyle w:val="Sinespaciado"/>
              <w:jc w:val="center"/>
              <w:rPr>
                <w:sz w:val="22"/>
                <w:lang w:val="es-EC"/>
              </w:rPr>
            </w:pPr>
            <w:r w:rsidRPr="00F323D5">
              <w:rPr>
                <w:sz w:val="22"/>
                <w:lang w:val="es-EC"/>
              </w:rPr>
              <w:t>100,0</w:t>
            </w:r>
          </w:p>
        </w:tc>
      </w:tr>
    </w:tbl>
    <w:p w14:paraId="4F0ECD5C" w14:textId="77777777" w:rsidR="005866BD" w:rsidRPr="00F323D5" w:rsidRDefault="005866BD" w:rsidP="005866BD">
      <w:pPr>
        <w:pStyle w:val="Sinespaciado"/>
        <w:rPr>
          <w:lang w:val="es-EC"/>
        </w:rPr>
      </w:pPr>
    </w:p>
    <w:p w14:paraId="4A0DEC7D" w14:textId="2D6FFFC1" w:rsidR="005E7B88" w:rsidRPr="00F323D5" w:rsidRDefault="00774961" w:rsidP="00774961">
      <w:pPr>
        <w:pStyle w:val="Sinespaciado"/>
        <w:jc w:val="center"/>
        <w:rPr>
          <w:lang w:val="es-EC"/>
        </w:rPr>
      </w:pPr>
      <w:r w:rsidRPr="00F323D5">
        <w:rPr>
          <w:noProof/>
          <w:lang w:val="es-MX" w:eastAsia="es-MX" w:bidi="ar-SA"/>
        </w:rPr>
        <w:drawing>
          <wp:inline distT="0" distB="0" distL="0" distR="0" wp14:anchorId="5127C7D6" wp14:editId="165D19FE">
            <wp:extent cx="3713259" cy="2969391"/>
            <wp:effectExtent l="0" t="0" r="1905"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43804" cy="2993817"/>
                    </a:xfrm>
                    <a:prstGeom prst="rect">
                      <a:avLst/>
                    </a:prstGeom>
                    <a:noFill/>
                    <a:ln>
                      <a:noFill/>
                    </a:ln>
                  </pic:spPr>
                </pic:pic>
              </a:graphicData>
            </a:graphic>
          </wp:inline>
        </w:drawing>
      </w:r>
    </w:p>
    <w:p w14:paraId="3CB35326" w14:textId="710CDF07" w:rsidR="00774961" w:rsidRDefault="00774961" w:rsidP="00954E13">
      <w:pPr>
        <w:pStyle w:val="Descripcin"/>
        <w:ind w:firstLine="0"/>
      </w:pPr>
      <w:bookmarkStart w:id="27" w:name="_Toc84921406"/>
      <w:r w:rsidRPr="00F323D5">
        <w:rPr>
          <w:i/>
          <w:iCs w:val="0"/>
        </w:rPr>
        <w:t xml:space="preserve">Figura </w:t>
      </w:r>
      <w:r w:rsidRPr="00F323D5">
        <w:rPr>
          <w:i/>
          <w:iCs w:val="0"/>
        </w:rPr>
        <w:fldChar w:fldCharType="begin"/>
      </w:r>
      <w:r w:rsidRPr="00F323D5">
        <w:rPr>
          <w:i/>
          <w:iCs w:val="0"/>
        </w:rPr>
        <w:instrText xml:space="preserve"> SEQ Figura \* ARABIC </w:instrText>
      </w:r>
      <w:r w:rsidRPr="00F323D5">
        <w:rPr>
          <w:i/>
          <w:iCs w:val="0"/>
        </w:rPr>
        <w:fldChar w:fldCharType="separate"/>
      </w:r>
      <w:r w:rsidR="007047E8">
        <w:rPr>
          <w:i/>
          <w:iCs w:val="0"/>
          <w:noProof/>
        </w:rPr>
        <w:t>6</w:t>
      </w:r>
      <w:r w:rsidRPr="00F323D5">
        <w:rPr>
          <w:i/>
          <w:iCs w:val="0"/>
        </w:rPr>
        <w:fldChar w:fldCharType="end"/>
      </w:r>
      <w:r w:rsidRPr="00F323D5">
        <w:t xml:space="preserve"> Aporte cultural</w:t>
      </w:r>
      <w:bookmarkEnd w:id="27"/>
    </w:p>
    <w:p w14:paraId="5B0E42A0" w14:textId="77777777" w:rsidR="00954E13" w:rsidRPr="00F323D5" w:rsidRDefault="00954E13" w:rsidP="00954E13">
      <w:pPr>
        <w:autoSpaceDE w:val="0"/>
        <w:autoSpaceDN w:val="0"/>
        <w:adjustRightInd w:val="0"/>
        <w:spacing w:before="0" w:after="0" w:line="240" w:lineRule="auto"/>
        <w:ind w:firstLine="0"/>
        <w:rPr>
          <w:lang w:eastAsia="es-EC"/>
        </w:rPr>
      </w:pPr>
      <w:r w:rsidRPr="00F323D5">
        <w:rPr>
          <w:lang w:eastAsia="es-EC"/>
        </w:rPr>
        <w:t>Fuente: Datos tabulados en SPSS de las encuestas</w:t>
      </w:r>
    </w:p>
    <w:p w14:paraId="34908FC8" w14:textId="0CBAEE7B" w:rsidR="00774961" w:rsidRDefault="00774961" w:rsidP="006B307E">
      <w:pPr>
        <w:jc w:val="both"/>
      </w:pPr>
      <w:r w:rsidRPr="00F323D5">
        <w:t>La pregunta clave para la relación de las hipótesis es saber si los guayaquileños creían si los murales de Letras Vivas aportan a la cultura y la</w:t>
      </w:r>
      <w:r w:rsidR="006B307E">
        <w:t>s</w:t>
      </w:r>
      <w:r w:rsidRPr="00F323D5">
        <w:t xml:space="preserve"> respuestas fueron en el orden de 26% de acuerdo, 24,5% en desacuerdo, 19,8% de acuerdo, 18% indiferente y 11,2% muy desacuerdo, lo que se interpreta como una mediana aceptación, con un bajo rechazo, pero denota un porcentaje bajo pero importante de desinterés.</w:t>
      </w:r>
    </w:p>
    <w:p w14:paraId="7A5BA9EA" w14:textId="29926FEB" w:rsidR="007A2373" w:rsidRDefault="007A2373" w:rsidP="006B307E">
      <w:pPr>
        <w:jc w:val="both"/>
      </w:pPr>
    </w:p>
    <w:p w14:paraId="71DC523A" w14:textId="2C4B5C54" w:rsidR="007A2373" w:rsidRDefault="007A2373" w:rsidP="006B307E">
      <w:pPr>
        <w:jc w:val="both"/>
      </w:pPr>
    </w:p>
    <w:p w14:paraId="6221D3A9" w14:textId="46C1EFBB" w:rsidR="007A2373" w:rsidRDefault="007A2373" w:rsidP="006B307E">
      <w:pPr>
        <w:jc w:val="both"/>
      </w:pPr>
    </w:p>
    <w:p w14:paraId="1916C402" w14:textId="77777777" w:rsidR="007A2373" w:rsidRPr="00F323D5" w:rsidRDefault="007A2373" w:rsidP="006B307E">
      <w:pPr>
        <w:jc w:val="both"/>
      </w:pPr>
    </w:p>
    <w:p w14:paraId="57E74DF0" w14:textId="32051EA2" w:rsidR="002E6831" w:rsidRPr="00F323D5" w:rsidRDefault="002E6831" w:rsidP="00774961">
      <w:r w:rsidRPr="00F323D5">
        <w:lastRenderedPageBreak/>
        <w:t>Pregunta 6</w:t>
      </w:r>
      <w:r w:rsidR="00D77C91" w:rsidRPr="00F323D5">
        <w:t>: ¿</w:t>
      </w:r>
      <w:r w:rsidRPr="00F323D5">
        <w:t>Cree usted que los ciudadanos respetarán la cultura de los murales en vías públicas?</w:t>
      </w:r>
    </w:p>
    <w:p w14:paraId="130DA0BF" w14:textId="29B383DD" w:rsidR="002E6831" w:rsidRPr="00F323D5" w:rsidRDefault="002E6831" w:rsidP="002E6831">
      <w:pPr>
        <w:pStyle w:val="Descripcin"/>
        <w:rPr>
          <w:i/>
          <w:iCs w:val="0"/>
        </w:rPr>
      </w:pPr>
      <w:bookmarkStart w:id="28" w:name="_Toc84921380"/>
      <w:r w:rsidRPr="00F323D5">
        <w:t xml:space="preserve">Tabla </w:t>
      </w:r>
      <w:fldSimple w:instr=" SEQ Tabla \* ARABIC ">
        <w:r w:rsidR="007047E8">
          <w:rPr>
            <w:noProof/>
          </w:rPr>
          <w:t>8</w:t>
        </w:r>
      </w:fldSimple>
      <w:r w:rsidRPr="00F323D5">
        <w:t xml:space="preserve"> </w:t>
      </w:r>
      <w:r w:rsidRPr="00F323D5">
        <w:rPr>
          <w:i/>
          <w:iCs w:val="0"/>
        </w:rPr>
        <w:t>Respeto cultural</w:t>
      </w:r>
      <w:bookmarkEnd w:id="28"/>
    </w:p>
    <w:tbl>
      <w:tblPr>
        <w:tblW w:w="7795"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90"/>
        <w:gridCol w:w="2656"/>
        <w:gridCol w:w="1949"/>
        <w:gridCol w:w="1900"/>
      </w:tblGrid>
      <w:tr w:rsidR="00F323D5" w:rsidRPr="00F323D5" w14:paraId="1EF1CBA2" w14:textId="77777777" w:rsidTr="00F323D5">
        <w:trPr>
          <w:cantSplit/>
          <w:trHeight w:val="286"/>
        </w:trPr>
        <w:tc>
          <w:tcPr>
            <w:tcW w:w="3946" w:type="dxa"/>
            <w:gridSpan w:val="2"/>
            <w:tcBorders>
              <w:top w:val="single" w:sz="4" w:space="0" w:color="auto"/>
              <w:bottom w:val="single" w:sz="4" w:space="0" w:color="auto"/>
            </w:tcBorders>
            <w:shd w:val="clear" w:color="auto" w:fill="FFFFFF"/>
            <w:vAlign w:val="bottom"/>
          </w:tcPr>
          <w:p w14:paraId="6D19D5C4" w14:textId="77777777" w:rsidR="00F323D5" w:rsidRPr="00F323D5" w:rsidRDefault="00F323D5" w:rsidP="00F323D5">
            <w:pPr>
              <w:pStyle w:val="Sinespaciado"/>
              <w:rPr>
                <w:szCs w:val="24"/>
                <w:lang w:val="es-EC"/>
              </w:rPr>
            </w:pPr>
          </w:p>
        </w:tc>
        <w:tc>
          <w:tcPr>
            <w:tcW w:w="1949" w:type="dxa"/>
            <w:tcBorders>
              <w:top w:val="single" w:sz="4" w:space="0" w:color="auto"/>
              <w:bottom w:val="single" w:sz="4" w:space="0" w:color="auto"/>
            </w:tcBorders>
            <w:shd w:val="clear" w:color="auto" w:fill="FFFFFF"/>
            <w:vAlign w:val="bottom"/>
          </w:tcPr>
          <w:p w14:paraId="132AA9A1" w14:textId="77777777" w:rsidR="00F323D5" w:rsidRPr="00F323D5" w:rsidRDefault="00F323D5" w:rsidP="00F323D5">
            <w:pPr>
              <w:pStyle w:val="Sinespaciado"/>
              <w:jc w:val="center"/>
              <w:rPr>
                <w:lang w:val="es-EC"/>
              </w:rPr>
            </w:pPr>
            <w:r w:rsidRPr="00F323D5">
              <w:rPr>
                <w:lang w:val="es-EC"/>
              </w:rPr>
              <w:t>Frecuencia</w:t>
            </w:r>
          </w:p>
        </w:tc>
        <w:tc>
          <w:tcPr>
            <w:tcW w:w="1900" w:type="dxa"/>
            <w:tcBorders>
              <w:top w:val="single" w:sz="4" w:space="0" w:color="auto"/>
              <w:bottom w:val="single" w:sz="4" w:space="0" w:color="auto"/>
            </w:tcBorders>
            <w:shd w:val="clear" w:color="auto" w:fill="FFFFFF"/>
            <w:vAlign w:val="bottom"/>
          </w:tcPr>
          <w:p w14:paraId="66BA4ED7" w14:textId="77777777" w:rsidR="00F323D5" w:rsidRPr="00F323D5" w:rsidRDefault="00F323D5" w:rsidP="00F323D5">
            <w:pPr>
              <w:pStyle w:val="Sinespaciado"/>
              <w:jc w:val="center"/>
              <w:rPr>
                <w:lang w:val="es-EC"/>
              </w:rPr>
            </w:pPr>
            <w:r w:rsidRPr="00F323D5">
              <w:rPr>
                <w:lang w:val="es-EC"/>
              </w:rPr>
              <w:t>Porcentaje</w:t>
            </w:r>
          </w:p>
        </w:tc>
      </w:tr>
      <w:tr w:rsidR="00F323D5" w:rsidRPr="00F323D5" w14:paraId="5D50A2F0" w14:textId="77777777" w:rsidTr="00F323D5">
        <w:trPr>
          <w:cantSplit/>
          <w:trHeight w:val="286"/>
        </w:trPr>
        <w:tc>
          <w:tcPr>
            <w:tcW w:w="1290" w:type="dxa"/>
            <w:vMerge w:val="restart"/>
            <w:tcBorders>
              <w:top w:val="single" w:sz="4" w:space="0" w:color="auto"/>
            </w:tcBorders>
            <w:shd w:val="clear" w:color="auto" w:fill="FFFFFF"/>
          </w:tcPr>
          <w:p w14:paraId="3D1DD919" w14:textId="24F29FC9" w:rsidR="00F323D5" w:rsidRPr="00F323D5" w:rsidRDefault="00F323D5" w:rsidP="00F323D5">
            <w:pPr>
              <w:pStyle w:val="Sinespaciado"/>
              <w:rPr>
                <w:lang w:val="es-EC"/>
              </w:rPr>
            </w:pPr>
            <w:r w:rsidRPr="00F323D5">
              <w:rPr>
                <w:lang w:val="es-EC"/>
              </w:rPr>
              <w:t xml:space="preserve"> </w:t>
            </w:r>
          </w:p>
        </w:tc>
        <w:tc>
          <w:tcPr>
            <w:tcW w:w="2656" w:type="dxa"/>
            <w:tcBorders>
              <w:top w:val="single" w:sz="4" w:space="0" w:color="auto"/>
            </w:tcBorders>
            <w:shd w:val="clear" w:color="auto" w:fill="FFFFFF"/>
          </w:tcPr>
          <w:p w14:paraId="3D1E665B" w14:textId="77777777" w:rsidR="00F323D5" w:rsidRPr="00F323D5" w:rsidRDefault="00F323D5" w:rsidP="00F323D5">
            <w:pPr>
              <w:pStyle w:val="Sinespaciado"/>
              <w:rPr>
                <w:lang w:val="es-EC"/>
              </w:rPr>
            </w:pPr>
            <w:r w:rsidRPr="00F323D5">
              <w:rPr>
                <w:lang w:val="es-EC"/>
              </w:rPr>
              <w:t>Muy desacuerdo</w:t>
            </w:r>
          </w:p>
        </w:tc>
        <w:tc>
          <w:tcPr>
            <w:tcW w:w="1949" w:type="dxa"/>
            <w:tcBorders>
              <w:top w:val="single" w:sz="4" w:space="0" w:color="auto"/>
            </w:tcBorders>
            <w:shd w:val="clear" w:color="auto" w:fill="FFFFFF"/>
            <w:vAlign w:val="center"/>
          </w:tcPr>
          <w:p w14:paraId="52497578" w14:textId="77777777" w:rsidR="00F323D5" w:rsidRPr="00F323D5" w:rsidRDefault="00F323D5" w:rsidP="00F323D5">
            <w:pPr>
              <w:pStyle w:val="Sinespaciado"/>
              <w:jc w:val="center"/>
              <w:rPr>
                <w:lang w:val="es-EC"/>
              </w:rPr>
            </w:pPr>
            <w:r w:rsidRPr="00F323D5">
              <w:rPr>
                <w:lang w:val="es-EC"/>
              </w:rPr>
              <w:t>45</w:t>
            </w:r>
          </w:p>
        </w:tc>
        <w:tc>
          <w:tcPr>
            <w:tcW w:w="1900" w:type="dxa"/>
            <w:tcBorders>
              <w:top w:val="single" w:sz="4" w:space="0" w:color="auto"/>
            </w:tcBorders>
            <w:shd w:val="clear" w:color="auto" w:fill="FFFFFF"/>
            <w:vAlign w:val="center"/>
          </w:tcPr>
          <w:p w14:paraId="672C5036" w14:textId="77777777" w:rsidR="00F323D5" w:rsidRPr="00F323D5" w:rsidRDefault="00F323D5" w:rsidP="00F323D5">
            <w:pPr>
              <w:pStyle w:val="Sinespaciado"/>
              <w:jc w:val="center"/>
              <w:rPr>
                <w:lang w:val="es-EC"/>
              </w:rPr>
            </w:pPr>
            <w:r w:rsidRPr="00F323D5">
              <w:rPr>
                <w:lang w:val="es-EC"/>
              </w:rPr>
              <w:t>11,7</w:t>
            </w:r>
          </w:p>
        </w:tc>
      </w:tr>
      <w:tr w:rsidR="00F323D5" w:rsidRPr="00F323D5" w14:paraId="34350002" w14:textId="77777777" w:rsidTr="00F323D5">
        <w:trPr>
          <w:cantSplit/>
          <w:trHeight w:val="302"/>
        </w:trPr>
        <w:tc>
          <w:tcPr>
            <w:tcW w:w="1290" w:type="dxa"/>
            <w:vMerge/>
            <w:shd w:val="clear" w:color="auto" w:fill="FFFFFF"/>
          </w:tcPr>
          <w:p w14:paraId="7987B4C4" w14:textId="77777777" w:rsidR="00F323D5" w:rsidRPr="00F323D5" w:rsidRDefault="00F323D5" w:rsidP="00F323D5">
            <w:pPr>
              <w:pStyle w:val="Sinespaciado"/>
              <w:rPr>
                <w:lang w:val="es-EC"/>
              </w:rPr>
            </w:pPr>
          </w:p>
        </w:tc>
        <w:tc>
          <w:tcPr>
            <w:tcW w:w="2656" w:type="dxa"/>
            <w:shd w:val="clear" w:color="auto" w:fill="FFFFFF"/>
          </w:tcPr>
          <w:p w14:paraId="662EAC67" w14:textId="77777777" w:rsidR="00F323D5" w:rsidRPr="00F323D5" w:rsidRDefault="00F323D5" w:rsidP="00F323D5">
            <w:pPr>
              <w:pStyle w:val="Sinespaciado"/>
              <w:rPr>
                <w:lang w:val="es-EC"/>
              </w:rPr>
            </w:pPr>
            <w:r w:rsidRPr="00F323D5">
              <w:rPr>
                <w:lang w:val="es-EC"/>
              </w:rPr>
              <w:t>Desacuerdo</w:t>
            </w:r>
          </w:p>
        </w:tc>
        <w:tc>
          <w:tcPr>
            <w:tcW w:w="1949" w:type="dxa"/>
            <w:shd w:val="clear" w:color="auto" w:fill="FFFFFF"/>
            <w:vAlign w:val="center"/>
          </w:tcPr>
          <w:p w14:paraId="2798C628" w14:textId="77777777" w:rsidR="00F323D5" w:rsidRPr="00F323D5" w:rsidRDefault="00F323D5" w:rsidP="00F323D5">
            <w:pPr>
              <w:pStyle w:val="Sinespaciado"/>
              <w:jc w:val="center"/>
              <w:rPr>
                <w:lang w:val="es-EC"/>
              </w:rPr>
            </w:pPr>
            <w:r w:rsidRPr="00F323D5">
              <w:rPr>
                <w:lang w:val="es-EC"/>
              </w:rPr>
              <w:t>65</w:t>
            </w:r>
          </w:p>
        </w:tc>
        <w:tc>
          <w:tcPr>
            <w:tcW w:w="1900" w:type="dxa"/>
            <w:shd w:val="clear" w:color="auto" w:fill="FFFFFF"/>
            <w:vAlign w:val="center"/>
          </w:tcPr>
          <w:p w14:paraId="2AF6C519" w14:textId="77777777" w:rsidR="00F323D5" w:rsidRPr="00F323D5" w:rsidRDefault="00F323D5" w:rsidP="00F323D5">
            <w:pPr>
              <w:pStyle w:val="Sinespaciado"/>
              <w:jc w:val="center"/>
              <w:rPr>
                <w:lang w:val="es-EC"/>
              </w:rPr>
            </w:pPr>
            <w:r w:rsidRPr="00F323D5">
              <w:rPr>
                <w:lang w:val="es-EC"/>
              </w:rPr>
              <w:t>16,9</w:t>
            </w:r>
          </w:p>
        </w:tc>
      </w:tr>
      <w:tr w:rsidR="00F323D5" w:rsidRPr="00F323D5" w14:paraId="04810957" w14:textId="77777777" w:rsidTr="00F323D5">
        <w:trPr>
          <w:cantSplit/>
          <w:trHeight w:val="286"/>
        </w:trPr>
        <w:tc>
          <w:tcPr>
            <w:tcW w:w="1290" w:type="dxa"/>
            <w:vMerge/>
            <w:shd w:val="clear" w:color="auto" w:fill="FFFFFF"/>
          </w:tcPr>
          <w:p w14:paraId="704E2DFB" w14:textId="77777777" w:rsidR="00F323D5" w:rsidRPr="00F323D5" w:rsidRDefault="00F323D5" w:rsidP="00F323D5">
            <w:pPr>
              <w:pStyle w:val="Sinespaciado"/>
              <w:rPr>
                <w:lang w:val="es-EC"/>
              </w:rPr>
            </w:pPr>
          </w:p>
        </w:tc>
        <w:tc>
          <w:tcPr>
            <w:tcW w:w="2656" w:type="dxa"/>
            <w:shd w:val="clear" w:color="auto" w:fill="FFFFFF"/>
          </w:tcPr>
          <w:p w14:paraId="0246ED8C" w14:textId="77777777" w:rsidR="00F323D5" w:rsidRPr="00F323D5" w:rsidRDefault="00F323D5" w:rsidP="00F323D5">
            <w:pPr>
              <w:pStyle w:val="Sinespaciado"/>
              <w:rPr>
                <w:lang w:val="es-EC"/>
              </w:rPr>
            </w:pPr>
            <w:r w:rsidRPr="00F323D5">
              <w:rPr>
                <w:lang w:val="es-EC"/>
              </w:rPr>
              <w:t>Indiferente</w:t>
            </w:r>
          </w:p>
        </w:tc>
        <w:tc>
          <w:tcPr>
            <w:tcW w:w="1949" w:type="dxa"/>
            <w:shd w:val="clear" w:color="auto" w:fill="FFFFFF"/>
            <w:vAlign w:val="center"/>
          </w:tcPr>
          <w:p w14:paraId="7613D4F8" w14:textId="77777777" w:rsidR="00F323D5" w:rsidRPr="00F323D5" w:rsidRDefault="00F323D5" w:rsidP="00F323D5">
            <w:pPr>
              <w:pStyle w:val="Sinespaciado"/>
              <w:jc w:val="center"/>
              <w:rPr>
                <w:lang w:val="es-EC"/>
              </w:rPr>
            </w:pPr>
            <w:r w:rsidRPr="00F323D5">
              <w:rPr>
                <w:lang w:val="es-EC"/>
              </w:rPr>
              <w:t>106</w:t>
            </w:r>
          </w:p>
        </w:tc>
        <w:tc>
          <w:tcPr>
            <w:tcW w:w="1900" w:type="dxa"/>
            <w:shd w:val="clear" w:color="auto" w:fill="FFFFFF"/>
            <w:vAlign w:val="center"/>
          </w:tcPr>
          <w:p w14:paraId="71DE2860" w14:textId="77777777" w:rsidR="00F323D5" w:rsidRPr="00F323D5" w:rsidRDefault="00F323D5" w:rsidP="00F323D5">
            <w:pPr>
              <w:pStyle w:val="Sinespaciado"/>
              <w:jc w:val="center"/>
              <w:rPr>
                <w:lang w:val="es-EC"/>
              </w:rPr>
            </w:pPr>
            <w:r w:rsidRPr="00F323D5">
              <w:rPr>
                <w:lang w:val="es-EC"/>
              </w:rPr>
              <w:t>27,6</w:t>
            </w:r>
          </w:p>
        </w:tc>
      </w:tr>
      <w:tr w:rsidR="00F323D5" w:rsidRPr="00F323D5" w14:paraId="36DC89AC" w14:textId="77777777" w:rsidTr="00F323D5">
        <w:trPr>
          <w:cantSplit/>
          <w:trHeight w:val="302"/>
        </w:trPr>
        <w:tc>
          <w:tcPr>
            <w:tcW w:w="1290" w:type="dxa"/>
            <w:vMerge/>
            <w:shd w:val="clear" w:color="auto" w:fill="FFFFFF"/>
          </w:tcPr>
          <w:p w14:paraId="655000CE" w14:textId="77777777" w:rsidR="00F323D5" w:rsidRPr="00F323D5" w:rsidRDefault="00F323D5" w:rsidP="00F323D5">
            <w:pPr>
              <w:pStyle w:val="Sinespaciado"/>
              <w:rPr>
                <w:lang w:val="es-EC"/>
              </w:rPr>
            </w:pPr>
          </w:p>
        </w:tc>
        <w:tc>
          <w:tcPr>
            <w:tcW w:w="2656" w:type="dxa"/>
            <w:shd w:val="clear" w:color="auto" w:fill="FFFFFF"/>
          </w:tcPr>
          <w:p w14:paraId="493BD380" w14:textId="77777777" w:rsidR="00F323D5" w:rsidRPr="00F323D5" w:rsidRDefault="00F323D5" w:rsidP="00F323D5">
            <w:pPr>
              <w:pStyle w:val="Sinespaciado"/>
              <w:rPr>
                <w:lang w:val="es-EC"/>
              </w:rPr>
            </w:pPr>
            <w:r w:rsidRPr="00F323D5">
              <w:rPr>
                <w:lang w:val="es-EC"/>
              </w:rPr>
              <w:t>De acuerdo</w:t>
            </w:r>
          </w:p>
        </w:tc>
        <w:tc>
          <w:tcPr>
            <w:tcW w:w="1949" w:type="dxa"/>
            <w:shd w:val="clear" w:color="auto" w:fill="FFFFFF"/>
            <w:vAlign w:val="center"/>
          </w:tcPr>
          <w:p w14:paraId="172DA839" w14:textId="77777777" w:rsidR="00F323D5" w:rsidRPr="00F323D5" w:rsidRDefault="00F323D5" w:rsidP="00F323D5">
            <w:pPr>
              <w:pStyle w:val="Sinespaciado"/>
              <w:jc w:val="center"/>
              <w:rPr>
                <w:lang w:val="es-EC"/>
              </w:rPr>
            </w:pPr>
            <w:r w:rsidRPr="00F323D5">
              <w:rPr>
                <w:lang w:val="es-EC"/>
              </w:rPr>
              <w:t>143</w:t>
            </w:r>
          </w:p>
        </w:tc>
        <w:tc>
          <w:tcPr>
            <w:tcW w:w="1900" w:type="dxa"/>
            <w:shd w:val="clear" w:color="auto" w:fill="FFFFFF"/>
            <w:vAlign w:val="center"/>
          </w:tcPr>
          <w:p w14:paraId="4D9B5A90" w14:textId="77777777" w:rsidR="00F323D5" w:rsidRPr="00F323D5" w:rsidRDefault="00F323D5" w:rsidP="00F323D5">
            <w:pPr>
              <w:pStyle w:val="Sinespaciado"/>
              <w:jc w:val="center"/>
              <w:rPr>
                <w:lang w:val="es-EC"/>
              </w:rPr>
            </w:pPr>
            <w:r w:rsidRPr="00F323D5">
              <w:rPr>
                <w:lang w:val="es-EC"/>
              </w:rPr>
              <w:t>37,2</w:t>
            </w:r>
          </w:p>
        </w:tc>
      </w:tr>
      <w:tr w:rsidR="00F323D5" w:rsidRPr="00F323D5" w14:paraId="00684E41" w14:textId="77777777" w:rsidTr="00F323D5">
        <w:trPr>
          <w:cantSplit/>
          <w:trHeight w:val="286"/>
        </w:trPr>
        <w:tc>
          <w:tcPr>
            <w:tcW w:w="1290" w:type="dxa"/>
            <w:vMerge/>
            <w:shd w:val="clear" w:color="auto" w:fill="FFFFFF"/>
          </w:tcPr>
          <w:p w14:paraId="459A5870" w14:textId="77777777" w:rsidR="00F323D5" w:rsidRPr="00F323D5" w:rsidRDefault="00F323D5" w:rsidP="00F323D5">
            <w:pPr>
              <w:pStyle w:val="Sinespaciado"/>
              <w:rPr>
                <w:lang w:val="es-EC"/>
              </w:rPr>
            </w:pPr>
          </w:p>
        </w:tc>
        <w:tc>
          <w:tcPr>
            <w:tcW w:w="2656" w:type="dxa"/>
            <w:shd w:val="clear" w:color="auto" w:fill="FFFFFF"/>
          </w:tcPr>
          <w:p w14:paraId="4D3F8911" w14:textId="77777777" w:rsidR="00F323D5" w:rsidRPr="00F323D5" w:rsidRDefault="00F323D5" w:rsidP="00F323D5">
            <w:pPr>
              <w:pStyle w:val="Sinespaciado"/>
              <w:rPr>
                <w:lang w:val="es-EC"/>
              </w:rPr>
            </w:pPr>
            <w:r w:rsidRPr="00F323D5">
              <w:rPr>
                <w:lang w:val="es-EC"/>
              </w:rPr>
              <w:t>Muy de acuerdo</w:t>
            </w:r>
          </w:p>
        </w:tc>
        <w:tc>
          <w:tcPr>
            <w:tcW w:w="1949" w:type="dxa"/>
            <w:shd w:val="clear" w:color="auto" w:fill="FFFFFF"/>
            <w:vAlign w:val="center"/>
          </w:tcPr>
          <w:p w14:paraId="197A3CDA" w14:textId="77777777" w:rsidR="00F323D5" w:rsidRPr="00F323D5" w:rsidRDefault="00F323D5" w:rsidP="00F323D5">
            <w:pPr>
              <w:pStyle w:val="Sinespaciado"/>
              <w:jc w:val="center"/>
              <w:rPr>
                <w:lang w:val="es-EC"/>
              </w:rPr>
            </w:pPr>
            <w:r w:rsidRPr="00F323D5">
              <w:rPr>
                <w:lang w:val="es-EC"/>
              </w:rPr>
              <w:t>25</w:t>
            </w:r>
          </w:p>
        </w:tc>
        <w:tc>
          <w:tcPr>
            <w:tcW w:w="1900" w:type="dxa"/>
            <w:shd w:val="clear" w:color="auto" w:fill="FFFFFF"/>
            <w:vAlign w:val="center"/>
          </w:tcPr>
          <w:p w14:paraId="017D2B59" w14:textId="77777777" w:rsidR="00F323D5" w:rsidRPr="00F323D5" w:rsidRDefault="00F323D5" w:rsidP="00F323D5">
            <w:pPr>
              <w:pStyle w:val="Sinespaciado"/>
              <w:jc w:val="center"/>
              <w:rPr>
                <w:lang w:val="es-EC"/>
              </w:rPr>
            </w:pPr>
            <w:r w:rsidRPr="00F323D5">
              <w:rPr>
                <w:lang w:val="es-EC"/>
              </w:rPr>
              <w:t>6,5</w:t>
            </w:r>
          </w:p>
        </w:tc>
      </w:tr>
      <w:tr w:rsidR="00F323D5" w:rsidRPr="00F323D5" w14:paraId="3E9290D4" w14:textId="77777777" w:rsidTr="00F323D5">
        <w:trPr>
          <w:cantSplit/>
          <w:trHeight w:val="286"/>
        </w:trPr>
        <w:tc>
          <w:tcPr>
            <w:tcW w:w="1290" w:type="dxa"/>
            <w:vMerge/>
            <w:shd w:val="clear" w:color="auto" w:fill="FFFFFF"/>
          </w:tcPr>
          <w:p w14:paraId="3C8EB7CE" w14:textId="77777777" w:rsidR="00F323D5" w:rsidRPr="00F323D5" w:rsidRDefault="00F323D5" w:rsidP="00F323D5">
            <w:pPr>
              <w:pStyle w:val="Sinespaciado"/>
              <w:rPr>
                <w:lang w:val="es-EC"/>
              </w:rPr>
            </w:pPr>
          </w:p>
        </w:tc>
        <w:tc>
          <w:tcPr>
            <w:tcW w:w="2656" w:type="dxa"/>
            <w:shd w:val="clear" w:color="auto" w:fill="FFFFFF"/>
          </w:tcPr>
          <w:p w14:paraId="4A2E2969" w14:textId="77777777" w:rsidR="00F323D5" w:rsidRPr="00F323D5" w:rsidRDefault="00F323D5" w:rsidP="00F323D5">
            <w:pPr>
              <w:pStyle w:val="Sinespaciado"/>
              <w:rPr>
                <w:lang w:val="es-EC"/>
              </w:rPr>
            </w:pPr>
            <w:r w:rsidRPr="00F323D5">
              <w:rPr>
                <w:lang w:val="es-EC"/>
              </w:rPr>
              <w:t>Total</w:t>
            </w:r>
          </w:p>
        </w:tc>
        <w:tc>
          <w:tcPr>
            <w:tcW w:w="1949" w:type="dxa"/>
            <w:shd w:val="clear" w:color="auto" w:fill="FFFFFF"/>
            <w:vAlign w:val="center"/>
          </w:tcPr>
          <w:p w14:paraId="67F7859F" w14:textId="77777777" w:rsidR="00F323D5" w:rsidRPr="00F323D5" w:rsidRDefault="00F323D5" w:rsidP="00F323D5">
            <w:pPr>
              <w:pStyle w:val="Sinespaciado"/>
              <w:jc w:val="center"/>
              <w:rPr>
                <w:lang w:val="es-EC"/>
              </w:rPr>
            </w:pPr>
            <w:r w:rsidRPr="00F323D5">
              <w:rPr>
                <w:lang w:val="es-EC"/>
              </w:rPr>
              <w:t>384</w:t>
            </w:r>
          </w:p>
        </w:tc>
        <w:tc>
          <w:tcPr>
            <w:tcW w:w="1900" w:type="dxa"/>
            <w:shd w:val="clear" w:color="auto" w:fill="FFFFFF"/>
            <w:vAlign w:val="center"/>
          </w:tcPr>
          <w:p w14:paraId="1DCE14DB" w14:textId="77777777" w:rsidR="00F323D5" w:rsidRPr="00F323D5" w:rsidRDefault="00F323D5" w:rsidP="00F323D5">
            <w:pPr>
              <w:pStyle w:val="Sinespaciado"/>
              <w:jc w:val="center"/>
              <w:rPr>
                <w:lang w:val="es-EC"/>
              </w:rPr>
            </w:pPr>
            <w:r w:rsidRPr="00F323D5">
              <w:rPr>
                <w:lang w:val="es-EC"/>
              </w:rPr>
              <w:t>100,0</w:t>
            </w:r>
          </w:p>
        </w:tc>
      </w:tr>
    </w:tbl>
    <w:p w14:paraId="0A8479D9" w14:textId="2C8264CA" w:rsidR="00F323D5" w:rsidRPr="00F323D5" w:rsidRDefault="00F323D5" w:rsidP="00F323D5">
      <w:pPr>
        <w:pStyle w:val="Sinespaciado"/>
        <w:jc w:val="center"/>
        <w:rPr>
          <w:lang w:val="es-EC"/>
        </w:rPr>
      </w:pPr>
      <w:r w:rsidRPr="00F323D5">
        <w:rPr>
          <w:noProof/>
          <w:lang w:val="es-MX" w:eastAsia="es-MX" w:bidi="ar-SA"/>
        </w:rPr>
        <w:drawing>
          <wp:inline distT="0" distB="0" distL="0" distR="0" wp14:anchorId="2B281ED5" wp14:editId="294C445A">
            <wp:extent cx="3781425" cy="3023901"/>
            <wp:effectExtent l="0" t="0" r="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98897" cy="3037873"/>
                    </a:xfrm>
                    <a:prstGeom prst="rect">
                      <a:avLst/>
                    </a:prstGeom>
                    <a:noFill/>
                    <a:ln>
                      <a:noFill/>
                    </a:ln>
                  </pic:spPr>
                </pic:pic>
              </a:graphicData>
            </a:graphic>
          </wp:inline>
        </w:drawing>
      </w:r>
    </w:p>
    <w:p w14:paraId="7C262A99" w14:textId="6213FFD5" w:rsidR="002E6831" w:rsidRDefault="00F323D5" w:rsidP="00954E13">
      <w:pPr>
        <w:pStyle w:val="Descripcin"/>
        <w:ind w:firstLine="0"/>
      </w:pPr>
      <w:bookmarkStart w:id="29" w:name="_Toc84921407"/>
      <w:r w:rsidRPr="00F323D5">
        <w:rPr>
          <w:i/>
          <w:iCs w:val="0"/>
        </w:rPr>
        <w:t xml:space="preserve">Figura </w:t>
      </w:r>
      <w:r w:rsidRPr="00F323D5">
        <w:rPr>
          <w:i/>
          <w:iCs w:val="0"/>
        </w:rPr>
        <w:fldChar w:fldCharType="begin"/>
      </w:r>
      <w:r w:rsidRPr="00F323D5">
        <w:rPr>
          <w:i/>
          <w:iCs w:val="0"/>
        </w:rPr>
        <w:instrText xml:space="preserve"> SEQ Figura \* ARABIC </w:instrText>
      </w:r>
      <w:r w:rsidRPr="00F323D5">
        <w:rPr>
          <w:i/>
          <w:iCs w:val="0"/>
        </w:rPr>
        <w:fldChar w:fldCharType="separate"/>
      </w:r>
      <w:r w:rsidR="007047E8">
        <w:rPr>
          <w:i/>
          <w:iCs w:val="0"/>
          <w:noProof/>
        </w:rPr>
        <w:t>7</w:t>
      </w:r>
      <w:r w:rsidRPr="00F323D5">
        <w:rPr>
          <w:i/>
          <w:iCs w:val="0"/>
        </w:rPr>
        <w:fldChar w:fldCharType="end"/>
      </w:r>
      <w:r w:rsidRPr="00F323D5">
        <w:t xml:space="preserve"> Respeto cultural</w:t>
      </w:r>
      <w:bookmarkEnd w:id="29"/>
    </w:p>
    <w:p w14:paraId="676F3D9B" w14:textId="77777777" w:rsidR="00954E13" w:rsidRPr="00F323D5" w:rsidRDefault="00954E13" w:rsidP="00954E13">
      <w:pPr>
        <w:autoSpaceDE w:val="0"/>
        <w:autoSpaceDN w:val="0"/>
        <w:adjustRightInd w:val="0"/>
        <w:spacing w:before="0" w:after="0" w:line="240" w:lineRule="auto"/>
        <w:ind w:firstLine="0"/>
        <w:rPr>
          <w:lang w:eastAsia="es-EC"/>
        </w:rPr>
      </w:pPr>
      <w:r w:rsidRPr="00F323D5">
        <w:rPr>
          <w:lang w:eastAsia="es-EC"/>
        </w:rPr>
        <w:t>Fuente: Datos tabulados en SPSS de las encuestas</w:t>
      </w:r>
    </w:p>
    <w:p w14:paraId="49D1FE98" w14:textId="4A469AB8" w:rsidR="002E6831" w:rsidRPr="00F323D5" w:rsidRDefault="00F323D5" w:rsidP="006B307E">
      <w:pPr>
        <w:jc w:val="both"/>
      </w:pPr>
      <w:r w:rsidRPr="00F323D5">
        <w:t xml:space="preserve">El 37,2% dijo que sería respetuoso de lo que los murales contienen como mensajes culturales, el 27,6% es indiferente, el 16,9% </w:t>
      </w:r>
      <w:r w:rsidR="006B307E" w:rsidRPr="00F323D5">
        <w:t>está</w:t>
      </w:r>
      <w:r w:rsidRPr="00F323D5">
        <w:t xml:space="preserve"> </w:t>
      </w:r>
      <w:r w:rsidR="006B307E">
        <w:t xml:space="preserve">en </w:t>
      </w:r>
      <w:r w:rsidRPr="00F323D5">
        <w:t xml:space="preserve">desacuerdo, 11,7% muy desacuerdo y 6,5% muy de acuerdo, con lo que se puede interpretar de nuevo una indiferencia baja pero preocupante y una aprobación media, el rechazo fue bajo. </w:t>
      </w:r>
    </w:p>
    <w:p w14:paraId="4005A4EB" w14:textId="2E48B165" w:rsidR="00F323D5" w:rsidRPr="00F323D5" w:rsidRDefault="00F323D5" w:rsidP="002E6831">
      <w:r w:rsidRPr="00F323D5">
        <w:lastRenderedPageBreak/>
        <w:t>Pregunta 7: ¿Es mejor la culturalidad en los murales, que el arte abstracto?</w:t>
      </w:r>
    </w:p>
    <w:p w14:paraId="35CA39A6" w14:textId="5050A92C" w:rsidR="00F323D5" w:rsidRPr="00F323D5" w:rsidRDefault="00F323D5" w:rsidP="00F323D5">
      <w:pPr>
        <w:pStyle w:val="Sinespaciado"/>
        <w:rPr>
          <w:lang w:val="es-EC"/>
        </w:rPr>
      </w:pPr>
      <w:bookmarkStart w:id="30" w:name="_Toc84921381"/>
      <w:r w:rsidRPr="00F323D5">
        <w:rPr>
          <w:lang w:val="es-EC"/>
        </w:rPr>
        <w:t xml:space="preserve">Tabla </w:t>
      </w:r>
      <w:r w:rsidRPr="00F323D5">
        <w:rPr>
          <w:lang w:val="es-EC"/>
        </w:rPr>
        <w:fldChar w:fldCharType="begin"/>
      </w:r>
      <w:r w:rsidRPr="00F323D5">
        <w:rPr>
          <w:lang w:val="es-EC"/>
        </w:rPr>
        <w:instrText xml:space="preserve"> SEQ Tabla \* ARABIC </w:instrText>
      </w:r>
      <w:r w:rsidRPr="00F323D5">
        <w:rPr>
          <w:lang w:val="es-EC"/>
        </w:rPr>
        <w:fldChar w:fldCharType="separate"/>
      </w:r>
      <w:r w:rsidR="007047E8">
        <w:rPr>
          <w:noProof/>
          <w:lang w:val="es-EC"/>
        </w:rPr>
        <w:t>9</w:t>
      </w:r>
      <w:r w:rsidRPr="00F323D5">
        <w:rPr>
          <w:lang w:val="es-EC"/>
        </w:rPr>
        <w:fldChar w:fldCharType="end"/>
      </w:r>
      <w:r w:rsidRPr="00F323D5">
        <w:rPr>
          <w:lang w:val="es-EC"/>
        </w:rPr>
        <w:t xml:space="preserve"> </w:t>
      </w:r>
      <w:r w:rsidRPr="00F323D5">
        <w:rPr>
          <w:i/>
          <w:iCs/>
          <w:lang w:val="es-EC"/>
        </w:rPr>
        <w:t>Elección del contenido</w:t>
      </w:r>
      <w:bookmarkEnd w:id="30"/>
    </w:p>
    <w:tbl>
      <w:tblPr>
        <w:tblW w:w="8041"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331"/>
        <w:gridCol w:w="2740"/>
        <w:gridCol w:w="2010"/>
        <w:gridCol w:w="1960"/>
      </w:tblGrid>
      <w:tr w:rsidR="00F323D5" w:rsidRPr="00F323D5" w14:paraId="755CC517" w14:textId="77777777" w:rsidTr="00F323D5">
        <w:trPr>
          <w:cantSplit/>
          <w:trHeight w:val="380"/>
        </w:trPr>
        <w:tc>
          <w:tcPr>
            <w:tcW w:w="4071" w:type="dxa"/>
            <w:gridSpan w:val="2"/>
            <w:tcBorders>
              <w:top w:val="single" w:sz="4" w:space="0" w:color="auto"/>
              <w:bottom w:val="single" w:sz="4" w:space="0" w:color="auto"/>
            </w:tcBorders>
            <w:shd w:val="clear" w:color="auto" w:fill="FFFFFF"/>
            <w:vAlign w:val="bottom"/>
          </w:tcPr>
          <w:p w14:paraId="55B333D4" w14:textId="77777777" w:rsidR="00F323D5" w:rsidRPr="00F323D5" w:rsidRDefault="00F323D5" w:rsidP="00F323D5">
            <w:pPr>
              <w:pStyle w:val="Sinespaciado"/>
              <w:rPr>
                <w:sz w:val="22"/>
                <w:lang w:val="es-EC"/>
              </w:rPr>
            </w:pPr>
          </w:p>
        </w:tc>
        <w:tc>
          <w:tcPr>
            <w:tcW w:w="2010" w:type="dxa"/>
            <w:tcBorders>
              <w:top w:val="single" w:sz="4" w:space="0" w:color="auto"/>
              <w:bottom w:val="single" w:sz="4" w:space="0" w:color="auto"/>
            </w:tcBorders>
            <w:shd w:val="clear" w:color="auto" w:fill="FFFFFF"/>
            <w:vAlign w:val="bottom"/>
          </w:tcPr>
          <w:p w14:paraId="56D82C86" w14:textId="77777777" w:rsidR="00F323D5" w:rsidRPr="00F323D5" w:rsidRDefault="00F323D5" w:rsidP="00F323D5">
            <w:pPr>
              <w:pStyle w:val="Sinespaciado"/>
              <w:jc w:val="center"/>
              <w:rPr>
                <w:sz w:val="22"/>
                <w:lang w:val="es-EC"/>
              </w:rPr>
            </w:pPr>
            <w:r w:rsidRPr="00F323D5">
              <w:rPr>
                <w:sz w:val="22"/>
                <w:lang w:val="es-EC"/>
              </w:rPr>
              <w:t>Frecuencia</w:t>
            </w:r>
          </w:p>
        </w:tc>
        <w:tc>
          <w:tcPr>
            <w:tcW w:w="1960" w:type="dxa"/>
            <w:tcBorders>
              <w:top w:val="single" w:sz="4" w:space="0" w:color="auto"/>
              <w:bottom w:val="single" w:sz="4" w:space="0" w:color="auto"/>
            </w:tcBorders>
            <w:shd w:val="clear" w:color="auto" w:fill="FFFFFF"/>
            <w:vAlign w:val="bottom"/>
          </w:tcPr>
          <w:p w14:paraId="3E30E8B9" w14:textId="77777777" w:rsidR="00F323D5" w:rsidRPr="00F323D5" w:rsidRDefault="00F323D5" w:rsidP="00F323D5">
            <w:pPr>
              <w:pStyle w:val="Sinespaciado"/>
              <w:jc w:val="center"/>
              <w:rPr>
                <w:sz w:val="22"/>
                <w:lang w:val="es-EC"/>
              </w:rPr>
            </w:pPr>
            <w:r w:rsidRPr="00F323D5">
              <w:rPr>
                <w:sz w:val="22"/>
                <w:lang w:val="es-EC"/>
              </w:rPr>
              <w:t>Porcentaje</w:t>
            </w:r>
          </w:p>
        </w:tc>
      </w:tr>
      <w:tr w:rsidR="00F323D5" w:rsidRPr="00F323D5" w14:paraId="4D0EA3E6" w14:textId="77777777" w:rsidTr="00F323D5">
        <w:trPr>
          <w:cantSplit/>
          <w:trHeight w:val="295"/>
        </w:trPr>
        <w:tc>
          <w:tcPr>
            <w:tcW w:w="1331" w:type="dxa"/>
            <w:vMerge w:val="restart"/>
            <w:tcBorders>
              <w:top w:val="single" w:sz="4" w:space="0" w:color="auto"/>
            </w:tcBorders>
            <w:shd w:val="clear" w:color="auto" w:fill="FFFFFF"/>
          </w:tcPr>
          <w:p w14:paraId="0301F2EE" w14:textId="4C1D4A2C" w:rsidR="00F323D5" w:rsidRPr="00F323D5" w:rsidRDefault="00F323D5" w:rsidP="00F323D5">
            <w:pPr>
              <w:pStyle w:val="Sinespaciado"/>
              <w:rPr>
                <w:sz w:val="22"/>
                <w:lang w:val="es-EC"/>
              </w:rPr>
            </w:pPr>
            <w:r w:rsidRPr="00F323D5">
              <w:rPr>
                <w:sz w:val="22"/>
                <w:lang w:val="es-EC"/>
              </w:rPr>
              <w:t xml:space="preserve"> </w:t>
            </w:r>
          </w:p>
        </w:tc>
        <w:tc>
          <w:tcPr>
            <w:tcW w:w="2740" w:type="dxa"/>
            <w:tcBorders>
              <w:top w:val="single" w:sz="4" w:space="0" w:color="auto"/>
            </w:tcBorders>
            <w:shd w:val="clear" w:color="auto" w:fill="FFFFFF"/>
          </w:tcPr>
          <w:p w14:paraId="7CD13367" w14:textId="77777777" w:rsidR="00F323D5" w:rsidRPr="00F323D5" w:rsidRDefault="00F323D5" w:rsidP="00F323D5">
            <w:pPr>
              <w:pStyle w:val="Sinespaciado"/>
              <w:rPr>
                <w:sz w:val="22"/>
                <w:lang w:val="es-EC"/>
              </w:rPr>
            </w:pPr>
            <w:r w:rsidRPr="00F323D5">
              <w:rPr>
                <w:sz w:val="22"/>
                <w:lang w:val="es-EC"/>
              </w:rPr>
              <w:t>Muy desacuerdo</w:t>
            </w:r>
          </w:p>
        </w:tc>
        <w:tc>
          <w:tcPr>
            <w:tcW w:w="2010" w:type="dxa"/>
            <w:tcBorders>
              <w:top w:val="single" w:sz="4" w:space="0" w:color="auto"/>
            </w:tcBorders>
            <w:shd w:val="clear" w:color="auto" w:fill="FFFFFF"/>
            <w:vAlign w:val="center"/>
          </w:tcPr>
          <w:p w14:paraId="00ADF74D" w14:textId="77777777" w:rsidR="00F323D5" w:rsidRPr="00F323D5" w:rsidRDefault="00F323D5" w:rsidP="00F323D5">
            <w:pPr>
              <w:pStyle w:val="Sinespaciado"/>
              <w:jc w:val="center"/>
              <w:rPr>
                <w:sz w:val="22"/>
                <w:lang w:val="es-EC"/>
              </w:rPr>
            </w:pPr>
            <w:r w:rsidRPr="00F323D5">
              <w:rPr>
                <w:sz w:val="22"/>
                <w:lang w:val="es-EC"/>
              </w:rPr>
              <w:t>28</w:t>
            </w:r>
          </w:p>
        </w:tc>
        <w:tc>
          <w:tcPr>
            <w:tcW w:w="1960" w:type="dxa"/>
            <w:tcBorders>
              <w:top w:val="single" w:sz="4" w:space="0" w:color="auto"/>
            </w:tcBorders>
            <w:shd w:val="clear" w:color="auto" w:fill="FFFFFF"/>
            <w:vAlign w:val="center"/>
          </w:tcPr>
          <w:p w14:paraId="2CF4F959" w14:textId="77777777" w:rsidR="00F323D5" w:rsidRPr="00F323D5" w:rsidRDefault="00F323D5" w:rsidP="00F323D5">
            <w:pPr>
              <w:pStyle w:val="Sinespaciado"/>
              <w:jc w:val="center"/>
              <w:rPr>
                <w:sz w:val="22"/>
                <w:lang w:val="es-EC"/>
              </w:rPr>
            </w:pPr>
            <w:r w:rsidRPr="00F323D5">
              <w:rPr>
                <w:sz w:val="22"/>
                <w:lang w:val="es-EC"/>
              </w:rPr>
              <w:t>7,3</w:t>
            </w:r>
          </w:p>
        </w:tc>
      </w:tr>
      <w:tr w:rsidR="00F323D5" w:rsidRPr="00F323D5" w14:paraId="516EE871" w14:textId="77777777" w:rsidTr="00F323D5">
        <w:trPr>
          <w:cantSplit/>
          <w:trHeight w:val="338"/>
        </w:trPr>
        <w:tc>
          <w:tcPr>
            <w:tcW w:w="1331" w:type="dxa"/>
            <w:vMerge/>
            <w:shd w:val="clear" w:color="auto" w:fill="FFFFFF"/>
          </w:tcPr>
          <w:p w14:paraId="45B2885B" w14:textId="77777777" w:rsidR="00F323D5" w:rsidRPr="00F323D5" w:rsidRDefault="00F323D5" w:rsidP="00F323D5">
            <w:pPr>
              <w:pStyle w:val="Sinespaciado"/>
              <w:rPr>
                <w:sz w:val="22"/>
                <w:lang w:val="es-EC"/>
              </w:rPr>
            </w:pPr>
          </w:p>
        </w:tc>
        <w:tc>
          <w:tcPr>
            <w:tcW w:w="2740" w:type="dxa"/>
            <w:shd w:val="clear" w:color="auto" w:fill="FFFFFF"/>
          </w:tcPr>
          <w:p w14:paraId="6D25EC77" w14:textId="77777777" w:rsidR="00F323D5" w:rsidRPr="00F323D5" w:rsidRDefault="00F323D5" w:rsidP="00F323D5">
            <w:pPr>
              <w:pStyle w:val="Sinespaciado"/>
              <w:rPr>
                <w:sz w:val="22"/>
                <w:lang w:val="es-EC"/>
              </w:rPr>
            </w:pPr>
            <w:r w:rsidRPr="00F323D5">
              <w:rPr>
                <w:sz w:val="22"/>
                <w:lang w:val="es-EC"/>
              </w:rPr>
              <w:t>Desacuerdo</w:t>
            </w:r>
          </w:p>
        </w:tc>
        <w:tc>
          <w:tcPr>
            <w:tcW w:w="2010" w:type="dxa"/>
            <w:shd w:val="clear" w:color="auto" w:fill="FFFFFF"/>
            <w:vAlign w:val="center"/>
          </w:tcPr>
          <w:p w14:paraId="62ED702A" w14:textId="77777777" w:rsidR="00F323D5" w:rsidRPr="00F323D5" w:rsidRDefault="00F323D5" w:rsidP="00F323D5">
            <w:pPr>
              <w:pStyle w:val="Sinespaciado"/>
              <w:jc w:val="center"/>
              <w:rPr>
                <w:sz w:val="22"/>
                <w:lang w:val="es-EC"/>
              </w:rPr>
            </w:pPr>
            <w:r w:rsidRPr="00F323D5">
              <w:rPr>
                <w:sz w:val="22"/>
                <w:lang w:val="es-EC"/>
              </w:rPr>
              <w:t>90</w:t>
            </w:r>
          </w:p>
        </w:tc>
        <w:tc>
          <w:tcPr>
            <w:tcW w:w="1960" w:type="dxa"/>
            <w:shd w:val="clear" w:color="auto" w:fill="FFFFFF"/>
            <w:vAlign w:val="center"/>
          </w:tcPr>
          <w:p w14:paraId="49F4DA7E" w14:textId="77777777" w:rsidR="00F323D5" w:rsidRPr="00F323D5" w:rsidRDefault="00F323D5" w:rsidP="00F323D5">
            <w:pPr>
              <w:pStyle w:val="Sinespaciado"/>
              <w:jc w:val="center"/>
              <w:rPr>
                <w:sz w:val="22"/>
                <w:lang w:val="es-EC"/>
              </w:rPr>
            </w:pPr>
            <w:r w:rsidRPr="00F323D5">
              <w:rPr>
                <w:sz w:val="22"/>
                <w:lang w:val="es-EC"/>
              </w:rPr>
              <w:t>23,4</w:t>
            </w:r>
          </w:p>
        </w:tc>
      </w:tr>
      <w:tr w:rsidR="00F323D5" w:rsidRPr="00F323D5" w14:paraId="11B332D0" w14:textId="77777777" w:rsidTr="00F323D5">
        <w:trPr>
          <w:cantSplit/>
          <w:trHeight w:val="338"/>
        </w:trPr>
        <w:tc>
          <w:tcPr>
            <w:tcW w:w="1331" w:type="dxa"/>
            <w:vMerge/>
            <w:shd w:val="clear" w:color="auto" w:fill="FFFFFF"/>
          </w:tcPr>
          <w:p w14:paraId="26D81AA2" w14:textId="77777777" w:rsidR="00F323D5" w:rsidRPr="00F323D5" w:rsidRDefault="00F323D5" w:rsidP="00F323D5">
            <w:pPr>
              <w:pStyle w:val="Sinespaciado"/>
              <w:rPr>
                <w:sz w:val="22"/>
                <w:lang w:val="es-EC"/>
              </w:rPr>
            </w:pPr>
          </w:p>
        </w:tc>
        <w:tc>
          <w:tcPr>
            <w:tcW w:w="2740" w:type="dxa"/>
            <w:shd w:val="clear" w:color="auto" w:fill="FFFFFF"/>
          </w:tcPr>
          <w:p w14:paraId="4B827BB0" w14:textId="77777777" w:rsidR="00F323D5" w:rsidRPr="00F323D5" w:rsidRDefault="00F323D5" w:rsidP="00F323D5">
            <w:pPr>
              <w:pStyle w:val="Sinespaciado"/>
              <w:rPr>
                <w:sz w:val="22"/>
                <w:lang w:val="es-EC"/>
              </w:rPr>
            </w:pPr>
            <w:r w:rsidRPr="00F323D5">
              <w:rPr>
                <w:sz w:val="22"/>
                <w:lang w:val="es-EC"/>
              </w:rPr>
              <w:t>Indiferente</w:t>
            </w:r>
          </w:p>
        </w:tc>
        <w:tc>
          <w:tcPr>
            <w:tcW w:w="2010" w:type="dxa"/>
            <w:shd w:val="clear" w:color="auto" w:fill="FFFFFF"/>
            <w:vAlign w:val="center"/>
          </w:tcPr>
          <w:p w14:paraId="67CFE9AC" w14:textId="77777777" w:rsidR="00F323D5" w:rsidRPr="00F323D5" w:rsidRDefault="00F323D5" w:rsidP="00F323D5">
            <w:pPr>
              <w:pStyle w:val="Sinespaciado"/>
              <w:jc w:val="center"/>
              <w:rPr>
                <w:sz w:val="22"/>
                <w:lang w:val="es-EC"/>
              </w:rPr>
            </w:pPr>
            <w:r w:rsidRPr="00F323D5">
              <w:rPr>
                <w:sz w:val="22"/>
                <w:lang w:val="es-EC"/>
              </w:rPr>
              <w:t>106</w:t>
            </w:r>
          </w:p>
        </w:tc>
        <w:tc>
          <w:tcPr>
            <w:tcW w:w="1960" w:type="dxa"/>
            <w:shd w:val="clear" w:color="auto" w:fill="FFFFFF"/>
            <w:vAlign w:val="center"/>
          </w:tcPr>
          <w:p w14:paraId="2E446A6A" w14:textId="77777777" w:rsidR="00F323D5" w:rsidRPr="00F323D5" w:rsidRDefault="00F323D5" w:rsidP="00F323D5">
            <w:pPr>
              <w:pStyle w:val="Sinespaciado"/>
              <w:jc w:val="center"/>
              <w:rPr>
                <w:sz w:val="22"/>
                <w:lang w:val="es-EC"/>
              </w:rPr>
            </w:pPr>
            <w:r w:rsidRPr="00F323D5">
              <w:rPr>
                <w:sz w:val="22"/>
                <w:lang w:val="es-EC"/>
              </w:rPr>
              <w:t>27,6</w:t>
            </w:r>
          </w:p>
        </w:tc>
      </w:tr>
      <w:tr w:rsidR="00F323D5" w:rsidRPr="00F323D5" w14:paraId="4E15898C" w14:textId="77777777" w:rsidTr="00F323D5">
        <w:trPr>
          <w:cantSplit/>
          <w:trHeight w:val="359"/>
        </w:trPr>
        <w:tc>
          <w:tcPr>
            <w:tcW w:w="1331" w:type="dxa"/>
            <w:vMerge/>
            <w:shd w:val="clear" w:color="auto" w:fill="FFFFFF"/>
          </w:tcPr>
          <w:p w14:paraId="22B101EC" w14:textId="77777777" w:rsidR="00F323D5" w:rsidRPr="00F323D5" w:rsidRDefault="00F323D5" w:rsidP="00F323D5">
            <w:pPr>
              <w:pStyle w:val="Sinespaciado"/>
              <w:rPr>
                <w:sz w:val="22"/>
                <w:lang w:val="es-EC"/>
              </w:rPr>
            </w:pPr>
          </w:p>
        </w:tc>
        <w:tc>
          <w:tcPr>
            <w:tcW w:w="2740" w:type="dxa"/>
            <w:shd w:val="clear" w:color="auto" w:fill="FFFFFF"/>
          </w:tcPr>
          <w:p w14:paraId="7BA38296" w14:textId="77777777" w:rsidR="00F323D5" w:rsidRPr="00F323D5" w:rsidRDefault="00F323D5" w:rsidP="00F323D5">
            <w:pPr>
              <w:pStyle w:val="Sinespaciado"/>
              <w:rPr>
                <w:sz w:val="22"/>
                <w:lang w:val="es-EC"/>
              </w:rPr>
            </w:pPr>
            <w:r w:rsidRPr="00F323D5">
              <w:rPr>
                <w:sz w:val="22"/>
                <w:lang w:val="es-EC"/>
              </w:rPr>
              <w:t>De acuerdo</w:t>
            </w:r>
          </w:p>
        </w:tc>
        <w:tc>
          <w:tcPr>
            <w:tcW w:w="2010" w:type="dxa"/>
            <w:shd w:val="clear" w:color="auto" w:fill="FFFFFF"/>
            <w:vAlign w:val="center"/>
          </w:tcPr>
          <w:p w14:paraId="4AD5BC1D" w14:textId="77777777" w:rsidR="00F323D5" w:rsidRPr="00F323D5" w:rsidRDefault="00F323D5" w:rsidP="00F323D5">
            <w:pPr>
              <w:pStyle w:val="Sinespaciado"/>
              <w:jc w:val="center"/>
              <w:rPr>
                <w:sz w:val="22"/>
                <w:lang w:val="es-EC"/>
              </w:rPr>
            </w:pPr>
            <w:r w:rsidRPr="00F323D5">
              <w:rPr>
                <w:sz w:val="22"/>
                <w:lang w:val="es-EC"/>
              </w:rPr>
              <w:t>84</w:t>
            </w:r>
          </w:p>
        </w:tc>
        <w:tc>
          <w:tcPr>
            <w:tcW w:w="1960" w:type="dxa"/>
            <w:shd w:val="clear" w:color="auto" w:fill="FFFFFF"/>
            <w:vAlign w:val="center"/>
          </w:tcPr>
          <w:p w14:paraId="049E75B0" w14:textId="77777777" w:rsidR="00F323D5" w:rsidRPr="00F323D5" w:rsidRDefault="00F323D5" w:rsidP="00F323D5">
            <w:pPr>
              <w:pStyle w:val="Sinespaciado"/>
              <w:jc w:val="center"/>
              <w:rPr>
                <w:sz w:val="22"/>
                <w:lang w:val="es-EC"/>
              </w:rPr>
            </w:pPr>
            <w:r w:rsidRPr="00F323D5">
              <w:rPr>
                <w:sz w:val="22"/>
                <w:lang w:val="es-EC"/>
              </w:rPr>
              <w:t>21,9</w:t>
            </w:r>
          </w:p>
        </w:tc>
      </w:tr>
      <w:tr w:rsidR="00F323D5" w:rsidRPr="00F323D5" w14:paraId="48744DB4" w14:textId="77777777" w:rsidTr="00F323D5">
        <w:trPr>
          <w:cantSplit/>
          <w:trHeight w:val="338"/>
        </w:trPr>
        <w:tc>
          <w:tcPr>
            <w:tcW w:w="1331" w:type="dxa"/>
            <w:vMerge/>
            <w:shd w:val="clear" w:color="auto" w:fill="FFFFFF"/>
          </w:tcPr>
          <w:p w14:paraId="2B4AAAEF" w14:textId="77777777" w:rsidR="00F323D5" w:rsidRPr="00F323D5" w:rsidRDefault="00F323D5" w:rsidP="00F323D5">
            <w:pPr>
              <w:pStyle w:val="Sinespaciado"/>
              <w:rPr>
                <w:sz w:val="22"/>
                <w:lang w:val="es-EC"/>
              </w:rPr>
            </w:pPr>
          </w:p>
        </w:tc>
        <w:tc>
          <w:tcPr>
            <w:tcW w:w="2740" w:type="dxa"/>
            <w:shd w:val="clear" w:color="auto" w:fill="FFFFFF"/>
          </w:tcPr>
          <w:p w14:paraId="6A8C5BF4" w14:textId="77777777" w:rsidR="00F323D5" w:rsidRPr="00F323D5" w:rsidRDefault="00F323D5" w:rsidP="00F323D5">
            <w:pPr>
              <w:pStyle w:val="Sinespaciado"/>
              <w:rPr>
                <w:sz w:val="22"/>
                <w:lang w:val="es-EC"/>
              </w:rPr>
            </w:pPr>
            <w:r w:rsidRPr="00F323D5">
              <w:rPr>
                <w:sz w:val="22"/>
                <w:lang w:val="es-EC"/>
              </w:rPr>
              <w:t>Muy de acuerdo</w:t>
            </w:r>
          </w:p>
        </w:tc>
        <w:tc>
          <w:tcPr>
            <w:tcW w:w="2010" w:type="dxa"/>
            <w:shd w:val="clear" w:color="auto" w:fill="FFFFFF"/>
            <w:vAlign w:val="center"/>
          </w:tcPr>
          <w:p w14:paraId="25B08445" w14:textId="77777777" w:rsidR="00F323D5" w:rsidRPr="00F323D5" w:rsidRDefault="00F323D5" w:rsidP="00F323D5">
            <w:pPr>
              <w:pStyle w:val="Sinespaciado"/>
              <w:jc w:val="center"/>
              <w:rPr>
                <w:sz w:val="22"/>
                <w:lang w:val="es-EC"/>
              </w:rPr>
            </w:pPr>
            <w:r w:rsidRPr="00F323D5">
              <w:rPr>
                <w:sz w:val="22"/>
                <w:lang w:val="es-EC"/>
              </w:rPr>
              <w:t>76</w:t>
            </w:r>
          </w:p>
        </w:tc>
        <w:tc>
          <w:tcPr>
            <w:tcW w:w="1960" w:type="dxa"/>
            <w:shd w:val="clear" w:color="auto" w:fill="FFFFFF"/>
            <w:vAlign w:val="center"/>
          </w:tcPr>
          <w:p w14:paraId="7FCF22BB" w14:textId="77777777" w:rsidR="00F323D5" w:rsidRPr="00F323D5" w:rsidRDefault="00F323D5" w:rsidP="00F323D5">
            <w:pPr>
              <w:pStyle w:val="Sinespaciado"/>
              <w:jc w:val="center"/>
              <w:rPr>
                <w:sz w:val="22"/>
                <w:lang w:val="es-EC"/>
              </w:rPr>
            </w:pPr>
            <w:r w:rsidRPr="00F323D5">
              <w:rPr>
                <w:sz w:val="22"/>
                <w:lang w:val="es-EC"/>
              </w:rPr>
              <w:t>19,8</w:t>
            </w:r>
          </w:p>
        </w:tc>
      </w:tr>
      <w:tr w:rsidR="00F323D5" w:rsidRPr="00F323D5" w14:paraId="16D935CB" w14:textId="77777777" w:rsidTr="00F323D5">
        <w:trPr>
          <w:cantSplit/>
          <w:trHeight w:val="359"/>
        </w:trPr>
        <w:tc>
          <w:tcPr>
            <w:tcW w:w="1331" w:type="dxa"/>
            <w:vMerge/>
            <w:shd w:val="clear" w:color="auto" w:fill="FFFFFF"/>
          </w:tcPr>
          <w:p w14:paraId="30D5D047" w14:textId="77777777" w:rsidR="00F323D5" w:rsidRPr="00F323D5" w:rsidRDefault="00F323D5" w:rsidP="00F323D5">
            <w:pPr>
              <w:pStyle w:val="Sinespaciado"/>
              <w:rPr>
                <w:sz w:val="22"/>
                <w:lang w:val="es-EC"/>
              </w:rPr>
            </w:pPr>
          </w:p>
        </w:tc>
        <w:tc>
          <w:tcPr>
            <w:tcW w:w="2740" w:type="dxa"/>
            <w:shd w:val="clear" w:color="auto" w:fill="FFFFFF"/>
          </w:tcPr>
          <w:p w14:paraId="15A3FE20" w14:textId="77777777" w:rsidR="00F323D5" w:rsidRPr="00F323D5" w:rsidRDefault="00F323D5" w:rsidP="00F323D5">
            <w:pPr>
              <w:pStyle w:val="Sinespaciado"/>
              <w:rPr>
                <w:sz w:val="22"/>
                <w:lang w:val="es-EC"/>
              </w:rPr>
            </w:pPr>
            <w:r w:rsidRPr="00F323D5">
              <w:rPr>
                <w:sz w:val="22"/>
                <w:lang w:val="es-EC"/>
              </w:rPr>
              <w:t>Total</w:t>
            </w:r>
          </w:p>
        </w:tc>
        <w:tc>
          <w:tcPr>
            <w:tcW w:w="2010" w:type="dxa"/>
            <w:shd w:val="clear" w:color="auto" w:fill="FFFFFF"/>
            <w:vAlign w:val="center"/>
          </w:tcPr>
          <w:p w14:paraId="4F58CC4B" w14:textId="77777777" w:rsidR="00F323D5" w:rsidRPr="00F323D5" w:rsidRDefault="00F323D5" w:rsidP="00F323D5">
            <w:pPr>
              <w:pStyle w:val="Sinespaciado"/>
              <w:jc w:val="center"/>
              <w:rPr>
                <w:sz w:val="22"/>
                <w:lang w:val="es-EC"/>
              </w:rPr>
            </w:pPr>
            <w:r w:rsidRPr="00F323D5">
              <w:rPr>
                <w:sz w:val="22"/>
                <w:lang w:val="es-EC"/>
              </w:rPr>
              <w:t>384</w:t>
            </w:r>
          </w:p>
        </w:tc>
        <w:tc>
          <w:tcPr>
            <w:tcW w:w="1960" w:type="dxa"/>
            <w:shd w:val="clear" w:color="auto" w:fill="FFFFFF"/>
            <w:vAlign w:val="center"/>
          </w:tcPr>
          <w:p w14:paraId="1CA23BB4" w14:textId="77777777" w:rsidR="00F323D5" w:rsidRPr="00F323D5" w:rsidRDefault="00F323D5" w:rsidP="00F323D5">
            <w:pPr>
              <w:pStyle w:val="Sinespaciado"/>
              <w:jc w:val="center"/>
              <w:rPr>
                <w:sz w:val="22"/>
                <w:lang w:val="es-EC"/>
              </w:rPr>
            </w:pPr>
            <w:r w:rsidRPr="00F323D5">
              <w:rPr>
                <w:sz w:val="22"/>
                <w:lang w:val="es-EC"/>
              </w:rPr>
              <w:t>100,0</w:t>
            </w:r>
          </w:p>
        </w:tc>
      </w:tr>
    </w:tbl>
    <w:p w14:paraId="01E54DBB" w14:textId="3B49A07A" w:rsidR="00774961" w:rsidRDefault="00F323D5" w:rsidP="00F323D5">
      <w:pPr>
        <w:pStyle w:val="Sinespaciado"/>
        <w:jc w:val="center"/>
        <w:rPr>
          <w:lang w:val="es-EC"/>
        </w:rPr>
      </w:pPr>
      <w:r>
        <w:rPr>
          <w:noProof/>
          <w:lang w:val="es-MX" w:eastAsia="es-MX" w:bidi="ar-SA"/>
        </w:rPr>
        <w:drawing>
          <wp:inline distT="0" distB="0" distL="0" distR="0" wp14:anchorId="3F300693" wp14:editId="17618A14">
            <wp:extent cx="3737113" cy="2988466"/>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9723" cy="2998550"/>
                    </a:xfrm>
                    <a:prstGeom prst="rect">
                      <a:avLst/>
                    </a:prstGeom>
                    <a:noFill/>
                    <a:ln>
                      <a:noFill/>
                    </a:ln>
                  </pic:spPr>
                </pic:pic>
              </a:graphicData>
            </a:graphic>
          </wp:inline>
        </w:drawing>
      </w:r>
    </w:p>
    <w:p w14:paraId="129E4742" w14:textId="4B633B3C" w:rsidR="00F323D5" w:rsidRDefault="00F323D5" w:rsidP="00954E13">
      <w:pPr>
        <w:pStyle w:val="Descripcin"/>
        <w:ind w:firstLine="0"/>
      </w:pPr>
      <w:bookmarkStart w:id="31" w:name="_Toc84921408"/>
      <w:r w:rsidRPr="00F323D5">
        <w:rPr>
          <w:i/>
          <w:iCs w:val="0"/>
        </w:rPr>
        <w:t xml:space="preserve">Figura </w:t>
      </w:r>
      <w:r w:rsidRPr="00F323D5">
        <w:rPr>
          <w:i/>
          <w:iCs w:val="0"/>
        </w:rPr>
        <w:fldChar w:fldCharType="begin"/>
      </w:r>
      <w:r w:rsidRPr="00F323D5">
        <w:rPr>
          <w:i/>
          <w:iCs w:val="0"/>
        </w:rPr>
        <w:instrText xml:space="preserve"> SEQ Figura \* ARABIC </w:instrText>
      </w:r>
      <w:r w:rsidRPr="00F323D5">
        <w:rPr>
          <w:i/>
          <w:iCs w:val="0"/>
        </w:rPr>
        <w:fldChar w:fldCharType="separate"/>
      </w:r>
      <w:r w:rsidR="007047E8">
        <w:rPr>
          <w:i/>
          <w:iCs w:val="0"/>
          <w:noProof/>
        </w:rPr>
        <w:t>8</w:t>
      </w:r>
      <w:r w:rsidRPr="00F323D5">
        <w:rPr>
          <w:i/>
          <w:iCs w:val="0"/>
        </w:rPr>
        <w:fldChar w:fldCharType="end"/>
      </w:r>
      <w:r>
        <w:t xml:space="preserve"> </w:t>
      </w:r>
      <w:r w:rsidRPr="00F323D5">
        <w:t>Elección del contenido</w:t>
      </w:r>
      <w:bookmarkEnd w:id="31"/>
    </w:p>
    <w:p w14:paraId="18F5AEED" w14:textId="77777777" w:rsidR="00954E13" w:rsidRPr="00F323D5" w:rsidRDefault="00954E13" w:rsidP="00954E13">
      <w:pPr>
        <w:autoSpaceDE w:val="0"/>
        <w:autoSpaceDN w:val="0"/>
        <w:adjustRightInd w:val="0"/>
        <w:spacing w:before="0" w:after="0" w:line="240" w:lineRule="auto"/>
        <w:ind w:firstLine="0"/>
        <w:rPr>
          <w:lang w:eastAsia="es-EC"/>
        </w:rPr>
      </w:pPr>
      <w:r w:rsidRPr="00F323D5">
        <w:rPr>
          <w:lang w:eastAsia="es-EC"/>
        </w:rPr>
        <w:t>Fuente: Datos tabulados en SPSS de las encuestas</w:t>
      </w:r>
    </w:p>
    <w:p w14:paraId="3EBB7D4B" w14:textId="381DA688" w:rsidR="00F323D5" w:rsidRDefault="00954E13" w:rsidP="003272BF">
      <w:pPr>
        <w:jc w:val="both"/>
      </w:pPr>
      <w:r>
        <w:t xml:space="preserve">Esta pregunta pretende validar si el arte de los murales de Letras Vivas era preferido ante los abstractos y cotidianos murales callejeros, el 27,6% fue indiferente a esto, el 23,4% </w:t>
      </w:r>
      <w:r w:rsidR="003272BF">
        <w:t>está</w:t>
      </w:r>
      <w:r>
        <w:t xml:space="preserve"> </w:t>
      </w:r>
      <w:r w:rsidR="003272BF">
        <w:t xml:space="preserve">en </w:t>
      </w:r>
      <w:r>
        <w:t>desacuerdo, el 21,9% estaba de acuerdo, el 19,8% muy de acuerdo y el 7,3% muy desacuerdo con el mensaje cultural. Lo que deja una interpretación de que el mensaje es medianamente aceptado y apenas un poco menos rechazado, con una indiferencia menor pero preocupante.</w:t>
      </w:r>
    </w:p>
    <w:p w14:paraId="2D8CCA2C" w14:textId="77777777" w:rsidR="00954E13" w:rsidRPr="00F323D5" w:rsidRDefault="00954E13" w:rsidP="00954E13">
      <w:pPr>
        <w:pStyle w:val="Ttulo2"/>
        <w:numPr>
          <w:ilvl w:val="0"/>
          <w:numId w:val="0"/>
        </w:numPr>
        <w:ind w:left="284"/>
        <w:jc w:val="both"/>
      </w:pPr>
      <w:bookmarkStart w:id="32" w:name="_Toc84921362"/>
      <w:r w:rsidRPr="00F323D5">
        <w:lastRenderedPageBreak/>
        <w:t>Discusión</w:t>
      </w:r>
      <w:bookmarkEnd w:id="32"/>
    </w:p>
    <w:p w14:paraId="1DD2EDC6" w14:textId="33527574" w:rsidR="00F6182C" w:rsidRPr="00F323D5" w:rsidRDefault="00F6182C" w:rsidP="001E0B38">
      <w:pPr>
        <w:jc w:val="both"/>
        <w:rPr>
          <w:i/>
          <w:iCs/>
        </w:rPr>
      </w:pPr>
      <w:r w:rsidRPr="00F323D5">
        <w:t>Para</w:t>
      </w:r>
      <w:r w:rsidR="00954E13">
        <w:t xml:space="preserve"> la discusión</w:t>
      </w:r>
      <w:r w:rsidRPr="00F323D5">
        <w:t xml:space="preserve"> de los resultados, se sumarán las respuestas muy desacuerdo y desacuerdo para la consideración de rechazo a la </w:t>
      </w:r>
      <w:r w:rsidR="003272BF" w:rsidRPr="00F323D5">
        <w:t>pregunta, y</w:t>
      </w:r>
      <w:r w:rsidRPr="00F323D5">
        <w:t xml:space="preserve"> </w:t>
      </w:r>
      <w:r w:rsidR="00F05249" w:rsidRPr="00F323D5">
        <w:t xml:space="preserve">la suma </w:t>
      </w:r>
      <w:r w:rsidRPr="00F323D5">
        <w:t>de acuerdo y muy de acuerdo</w:t>
      </w:r>
      <w:r w:rsidR="00F05249" w:rsidRPr="00F323D5">
        <w:t xml:space="preserve"> para las de aceptación </w:t>
      </w:r>
      <w:r w:rsidR="00F42C27" w:rsidRPr="00F323D5">
        <w:t xml:space="preserve">según </w:t>
      </w:r>
      <w:r w:rsidR="00F05249" w:rsidRPr="00F323D5">
        <w:t>la técnica</w:t>
      </w:r>
      <w:r w:rsidR="00F42C27" w:rsidRPr="00F323D5">
        <w:t xml:space="preserve"> de evaluación descriptiva</w:t>
      </w:r>
      <w:r w:rsidR="00F05249" w:rsidRPr="00F323D5">
        <w:t xml:space="preserve"> denomina </w:t>
      </w:r>
      <w:r w:rsidR="00F05249" w:rsidRPr="00F323D5">
        <w:rPr>
          <w:i/>
          <w:iCs/>
        </w:rPr>
        <w:t xml:space="preserve">top </w:t>
      </w:r>
      <w:proofErr w:type="spellStart"/>
      <w:r w:rsidR="00F05249" w:rsidRPr="00F323D5">
        <w:rPr>
          <w:i/>
          <w:iCs/>
        </w:rPr>
        <w:t>two</w:t>
      </w:r>
      <w:proofErr w:type="spellEnd"/>
      <w:r w:rsidR="00F05249" w:rsidRPr="00F323D5">
        <w:rPr>
          <w:i/>
          <w:iCs/>
        </w:rPr>
        <w:t xml:space="preserve"> box.</w:t>
      </w:r>
    </w:p>
    <w:p w14:paraId="28B78F77" w14:textId="2FED57CA" w:rsidR="00F05249" w:rsidRPr="00F323D5" w:rsidRDefault="00F05249" w:rsidP="001E0B38">
      <w:pPr>
        <w:jc w:val="both"/>
      </w:pPr>
      <w:r w:rsidRPr="00F323D5">
        <w:t>En cuanto a si los murales de la ciudad de Guayaquil son atractivos, 70.8% aprobó la premisa, la pregunta de si los murales han mejorado el ornato de la ciudad, el 38% aceptó la idea, pero 31,2% la rechazó, hubo una infidencia muy alta, del 30,7%. Al preguntarse sobre si los espacios públicos deban rellenarse con murales educativos, 63,8% aprobó como correcta la pregunta, el 13,8% la rechazó. Para finalizar el análisis de las dimensiones del a variable independiente se preguntó si hay el consentimiento de un mural decorativo y cultural en su propiedad y 62,8% de los encuestados lo aprobó y solamente el 18,5% lo rechazó.</w:t>
      </w:r>
    </w:p>
    <w:p w14:paraId="3F4DB700" w14:textId="56732D1B" w:rsidR="00F05249" w:rsidRDefault="00F05249" w:rsidP="001E0B38">
      <w:pPr>
        <w:jc w:val="both"/>
      </w:pPr>
      <w:r w:rsidRPr="00F323D5">
        <w:t xml:space="preserve">Para el análisis de los datos descriptivos de la segunda variable o dependiente, se preguntó si los murales aportan la culturalidad de los ciudadanos </w:t>
      </w:r>
      <w:r w:rsidR="0024647E" w:rsidRPr="00F323D5">
        <w:t>y 46,4% aceptó esta idea, 35,7% la rechazó y hubo una indiferencia del 18%. Al preguntarse sobre si los ciudadanos respetarán la cultura de los murales en vías pública 43,7% aceptan esta idea y 28,6% lo rechazó, también hubo una indiferencia muy alta que llegó al 27,6%. Finalmente, se preguntó si era mejor la culturalidad en los murales, que el arte abstracto y el 42,7% lo aprobó y el 30,7% lo rechazó, la indiferencia llegó al 27,6%.</w:t>
      </w:r>
    </w:p>
    <w:p w14:paraId="34F9B879" w14:textId="57CEE07D" w:rsidR="008012EB" w:rsidRPr="00F323D5" w:rsidRDefault="008012EB" w:rsidP="008012EB">
      <w:pPr>
        <w:pStyle w:val="Descripcin"/>
        <w:spacing w:after="0"/>
        <w:rPr>
          <w:lang w:eastAsia="es-EC"/>
        </w:rPr>
      </w:pPr>
      <w:bookmarkStart w:id="33" w:name="_Toc84921382"/>
      <w:r w:rsidRPr="00F323D5">
        <w:lastRenderedPageBreak/>
        <w:t xml:space="preserve">Tabla </w:t>
      </w:r>
      <w:fldSimple w:instr=" SEQ Tabla \* ARABIC ">
        <w:r w:rsidR="007047E8">
          <w:rPr>
            <w:noProof/>
          </w:rPr>
          <w:t>10</w:t>
        </w:r>
      </w:fldSimple>
      <w:r w:rsidRPr="00F323D5">
        <w:t xml:space="preserve"> </w:t>
      </w:r>
      <w:r w:rsidRPr="00F323D5">
        <w:rPr>
          <w:i/>
          <w:iCs w:val="0"/>
        </w:rPr>
        <w:t xml:space="preserve">Prueba paramétrica de </w:t>
      </w:r>
      <w:proofErr w:type="spellStart"/>
      <w:r w:rsidRPr="00F323D5">
        <w:rPr>
          <w:i/>
          <w:iCs w:val="0"/>
          <w:lang w:eastAsia="es-EC"/>
        </w:rPr>
        <w:t>Kolmogorov-Smirnov</w:t>
      </w:r>
      <w:proofErr w:type="spellEnd"/>
      <w:r w:rsidRPr="00F323D5">
        <w:rPr>
          <w:i/>
          <w:iCs w:val="0"/>
          <w:lang w:eastAsia="es-EC"/>
        </w:rPr>
        <w:t xml:space="preserve"> para una muestra</w:t>
      </w:r>
      <w:bookmarkEnd w:id="33"/>
    </w:p>
    <w:tbl>
      <w:tblPr>
        <w:tblW w:w="822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358"/>
        <w:gridCol w:w="1128"/>
        <w:gridCol w:w="816"/>
        <w:gridCol w:w="816"/>
        <w:gridCol w:w="816"/>
        <w:gridCol w:w="816"/>
        <w:gridCol w:w="816"/>
        <w:gridCol w:w="816"/>
        <w:gridCol w:w="816"/>
        <w:gridCol w:w="29"/>
      </w:tblGrid>
      <w:tr w:rsidR="008012EB" w:rsidRPr="00954E13" w14:paraId="48EBE990" w14:textId="77777777" w:rsidTr="00954E13">
        <w:trPr>
          <w:cantSplit/>
          <w:trHeight w:val="291"/>
        </w:trPr>
        <w:tc>
          <w:tcPr>
            <w:tcW w:w="8227" w:type="dxa"/>
            <w:gridSpan w:val="10"/>
            <w:tcBorders>
              <w:top w:val="single" w:sz="4" w:space="0" w:color="auto"/>
              <w:bottom w:val="nil"/>
            </w:tcBorders>
            <w:shd w:val="clear" w:color="auto" w:fill="FFFFFF"/>
            <w:vAlign w:val="center"/>
          </w:tcPr>
          <w:p w14:paraId="6B26C1F6"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b/>
                <w:bCs/>
                <w:color w:val="000000"/>
                <w:sz w:val="22"/>
                <w:szCs w:val="22"/>
                <w:lang w:eastAsia="es-EC"/>
              </w:rPr>
              <w:t xml:space="preserve">Prueba de </w:t>
            </w:r>
            <w:proofErr w:type="spellStart"/>
            <w:r w:rsidRPr="00954E13">
              <w:rPr>
                <w:b/>
                <w:bCs/>
                <w:color w:val="000000"/>
                <w:sz w:val="22"/>
                <w:szCs w:val="22"/>
                <w:lang w:eastAsia="es-EC"/>
              </w:rPr>
              <w:t>Kolmogorov-Smirnov</w:t>
            </w:r>
            <w:proofErr w:type="spellEnd"/>
            <w:r w:rsidRPr="00954E13">
              <w:rPr>
                <w:b/>
                <w:bCs/>
                <w:color w:val="000000"/>
                <w:sz w:val="22"/>
                <w:szCs w:val="22"/>
                <w:lang w:eastAsia="es-EC"/>
              </w:rPr>
              <w:t xml:space="preserve"> para una muestra</w:t>
            </w:r>
          </w:p>
        </w:tc>
      </w:tr>
      <w:tr w:rsidR="008012EB" w:rsidRPr="00954E13" w14:paraId="4DFE0E0C" w14:textId="77777777" w:rsidTr="00954E13">
        <w:trPr>
          <w:gridAfter w:val="1"/>
          <w:wAfter w:w="29" w:type="dxa"/>
          <w:cantSplit/>
          <w:trHeight w:val="580"/>
        </w:trPr>
        <w:tc>
          <w:tcPr>
            <w:tcW w:w="2486" w:type="dxa"/>
            <w:gridSpan w:val="2"/>
            <w:shd w:val="clear" w:color="auto" w:fill="FFFFFF"/>
            <w:vAlign w:val="bottom"/>
          </w:tcPr>
          <w:p w14:paraId="1D6C0212" w14:textId="77777777" w:rsidR="008012EB" w:rsidRPr="00954E13" w:rsidRDefault="008012EB" w:rsidP="008012EB">
            <w:pPr>
              <w:autoSpaceDE w:val="0"/>
              <w:autoSpaceDN w:val="0"/>
              <w:adjustRightInd w:val="0"/>
              <w:spacing w:before="0" w:after="0" w:line="240" w:lineRule="auto"/>
              <w:ind w:firstLine="0"/>
              <w:rPr>
                <w:sz w:val="22"/>
                <w:szCs w:val="22"/>
                <w:lang w:eastAsia="es-EC"/>
              </w:rPr>
            </w:pPr>
          </w:p>
        </w:tc>
        <w:tc>
          <w:tcPr>
            <w:tcW w:w="816" w:type="dxa"/>
            <w:tcBorders>
              <w:top w:val="nil"/>
              <w:bottom w:val="single" w:sz="4" w:space="0" w:color="auto"/>
            </w:tcBorders>
            <w:shd w:val="clear" w:color="auto" w:fill="FFFFFF"/>
            <w:vAlign w:val="bottom"/>
          </w:tcPr>
          <w:p w14:paraId="53982E53" w14:textId="0436B26F"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Preg1</w:t>
            </w:r>
          </w:p>
        </w:tc>
        <w:tc>
          <w:tcPr>
            <w:tcW w:w="816" w:type="dxa"/>
            <w:tcBorders>
              <w:top w:val="nil"/>
              <w:bottom w:val="single" w:sz="4" w:space="0" w:color="auto"/>
            </w:tcBorders>
            <w:shd w:val="clear" w:color="auto" w:fill="FFFFFF"/>
            <w:vAlign w:val="bottom"/>
          </w:tcPr>
          <w:p w14:paraId="1036126D" w14:textId="367874E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Preg2</w:t>
            </w:r>
          </w:p>
        </w:tc>
        <w:tc>
          <w:tcPr>
            <w:tcW w:w="816" w:type="dxa"/>
            <w:tcBorders>
              <w:top w:val="nil"/>
              <w:bottom w:val="single" w:sz="4" w:space="0" w:color="auto"/>
            </w:tcBorders>
            <w:shd w:val="clear" w:color="auto" w:fill="FFFFFF"/>
            <w:vAlign w:val="bottom"/>
          </w:tcPr>
          <w:p w14:paraId="056DA523" w14:textId="351194AE"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Preg3</w:t>
            </w:r>
          </w:p>
        </w:tc>
        <w:tc>
          <w:tcPr>
            <w:tcW w:w="816" w:type="dxa"/>
            <w:tcBorders>
              <w:top w:val="nil"/>
              <w:bottom w:val="single" w:sz="4" w:space="0" w:color="auto"/>
            </w:tcBorders>
            <w:shd w:val="clear" w:color="auto" w:fill="FFFFFF"/>
            <w:vAlign w:val="bottom"/>
          </w:tcPr>
          <w:p w14:paraId="5A64D268" w14:textId="48266A3D"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Preg4</w:t>
            </w:r>
          </w:p>
        </w:tc>
        <w:tc>
          <w:tcPr>
            <w:tcW w:w="816" w:type="dxa"/>
            <w:tcBorders>
              <w:top w:val="nil"/>
              <w:bottom w:val="single" w:sz="4" w:space="0" w:color="auto"/>
            </w:tcBorders>
            <w:shd w:val="clear" w:color="auto" w:fill="FFFFFF"/>
            <w:vAlign w:val="bottom"/>
          </w:tcPr>
          <w:p w14:paraId="68E8BD70" w14:textId="4B4769AC"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Preg5</w:t>
            </w:r>
          </w:p>
        </w:tc>
        <w:tc>
          <w:tcPr>
            <w:tcW w:w="816" w:type="dxa"/>
            <w:tcBorders>
              <w:top w:val="nil"/>
              <w:bottom w:val="single" w:sz="4" w:space="0" w:color="auto"/>
            </w:tcBorders>
            <w:shd w:val="clear" w:color="auto" w:fill="FFFFFF"/>
            <w:vAlign w:val="bottom"/>
          </w:tcPr>
          <w:p w14:paraId="43B873D7" w14:textId="18D90200"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Preg6</w:t>
            </w:r>
          </w:p>
        </w:tc>
        <w:tc>
          <w:tcPr>
            <w:tcW w:w="816" w:type="dxa"/>
            <w:tcBorders>
              <w:top w:val="nil"/>
              <w:bottom w:val="single" w:sz="4" w:space="0" w:color="auto"/>
            </w:tcBorders>
            <w:shd w:val="clear" w:color="auto" w:fill="FFFFFF"/>
            <w:vAlign w:val="bottom"/>
          </w:tcPr>
          <w:p w14:paraId="1640C624" w14:textId="674C589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Preg7</w:t>
            </w:r>
          </w:p>
        </w:tc>
      </w:tr>
      <w:tr w:rsidR="008012EB" w:rsidRPr="00954E13" w14:paraId="2BCC5FA1" w14:textId="77777777" w:rsidTr="00954E13">
        <w:trPr>
          <w:gridAfter w:val="1"/>
          <w:wAfter w:w="29" w:type="dxa"/>
          <w:cantSplit/>
          <w:trHeight w:val="291"/>
        </w:trPr>
        <w:tc>
          <w:tcPr>
            <w:tcW w:w="1358" w:type="dxa"/>
            <w:vMerge w:val="restart"/>
            <w:shd w:val="clear" w:color="auto" w:fill="FFFFFF"/>
          </w:tcPr>
          <w:p w14:paraId="290778B8" w14:textId="77777777" w:rsidR="008012EB" w:rsidRPr="00954E13" w:rsidRDefault="008012EB" w:rsidP="008012EB">
            <w:pPr>
              <w:autoSpaceDE w:val="0"/>
              <w:autoSpaceDN w:val="0"/>
              <w:adjustRightInd w:val="0"/>
              <w:spacing w:before="0" w:after="0" w:line="320" w:lineRule="atLeast"/>
              <w:ind w:left="60" w:right="60" w:firstLine="0"/>
              <w:rPr>
                <w:color w:val="000000"/>
                <w:sz w:val="22"/>
                <w:szCs w:val="22"/>
                <w:lang w:eastAsia="es-EC"/>
              </w:rPr>
            </w:pPr>
            <w:r w:rsidRPr="00954E13">
              <w:rPr>
                <w:color w:val="000000"/>
                <w:sz w:val="22"/>
                <w:szCs w:val="22"/>
                <w:lang w:eastAsia="es-EC"/>
              </w:rPr>
              <w:t xml:space="preserve">Parámetros </w:t>
            </w:r>
            <w:proofErr w:type="spellStart"/>
            <w:proofErr w:type="gramStart"/>
            <w:r w:rsidRPr="00954E13">
              <w:rPr>
                <w:color w:val="000000"/>
                <w:sz w:val="22"/>
                <w:szCs w:val="22"/>
                <w:lang w:eastAsia="es-EC"/>
              </w:rPr>
              <w:t>normales</w:t>
            </w:r>
            <w:r w:rsidRPr="00954E13">
              <w:rPr>
                <w:color w:val="000000"/>
                <w:sz w:val="22"/>
                <w:szCs w:val="22"/>
                <w:vertAlign w:val="superscript"/>
                <w:lang w:eastAsia="es-EC"/>
              </w:rPr>
              <w:t>a,b</w:t>
            </w:r>
            <w:proofErr w:type="spellEnd"/>
            <w:proofErr w:type="gramEnd"/>
          </w:p>
        </w:tc>
        <w:tc>
          <w:tcPr>
            <w:tcW w:w="1128" w:type="dxa"/>
            <w:shd w:val="clear" w:color="auto" w:fill="FFFFFF"/>
          </w:tcPr>
          <w:p w14:paraId="1EAEEB0F" w14:textId="77777777" w:rsidR="008012EB" w:rsidRPr="00954E13" w:rsidRDefault="008012EB" w:rsidP="008012EB">
            <w:pPr>
              <w:autoSpaceDE w:val="0"/>
              <w:autoSpaceDN w:val="0"/>
              <w:adjustRightInd w:val="0"/>
              <w:spacing w:before="0" w:after="0" w:line="320" w:lineRule="atLeast"/>
              <w:ind w:left="60" w:right="60" w:firstLine="0"/>
              <w:rPr>
                <w:color w:val="000000"/>
                <w:sz w:val="22"/>
                <w:szCs w:val="22"/>
                <w:lang w:eastAsia="es-EC"/>
              </w:rPr>
            </w:pPr>
            <w:r w:rsidRPr="00954E13">
              <w:rPr>
                <w:color w:val="000000"/>
                <w:sz w:val="22"/>
                <w:szCs w:val="22"/>
                <w:lang w:eastAsia="es-EC"/>
              </w:rPr>
              <w:t>Media</w:t>
            </w:r>
          </w:p>
        </w:tc>
        <w:tc>
          <w:tcPr>
            <w:tcW w:w="816" w:type="dxa"/>
            <w:shd w:val="clear" w:color="auto" w:fill="FFFFFF"/>
            <w:vAlign w:val="center"/>
          </w:tcPr>
          <w:p w14:paraId="377C6B7A"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3,94</w:t>
            </w:r>
          </w:p>
        </w:tc>
        <w:tc>
          <w:tcPr>
            <w:tcW w:w="816" w:type="dxa"/>
            <w:shd w:val="clear" w:color="auto" w:fill="FFFFFF"/>
            <w:vAlign w:val="center"/>
          </w:tcPr>
          <w:p w14:paraId="3B33F6AC"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3,02</w:t>
            </w:r>
          </w:p>
        </w:tc>
        <w:tc>
          <w:tcPr>
            <w:tcW w:w="816" w:type="dxa"/>
            <w:shd w:val="clear" w:color="auto" w:fill="FFFFFF"/>
            <w:vAlign w:val="center"/>
          </w:tcPr>
          <w:p w14:paraId="538AE5AC"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3,72</w:t>
            </w:r>
          </w:p>
        </w:tc>
        <w:tc>
          <w:tcPr>
            <w:tcW w:w="816" w:type="dxa"/>
            <w:shd w:val="clear" w:color="auto" w:fill="FFFFFF"/>
            <w:vAlign w:val="center"/>
          </w:tcPr>
          <w:p w14:paraId="1299D260"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3,70</w:t>
            </w:r>
          </w:p>
        </w:tc>
        <w:tc>
          <w:tcPr>
            <w:tcW w:w="816" w:type="dxa"/>
            <w:shd w:val="clear" w:color="auto" w:fill="FFFFFF"/>
            <w:vAlign w:val="center"/>
          </w:tcPr>
          <w:p w14:paraId="32286D04"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3,19</w:t>
            </w:r>
          </w:p>
        </w:tc>
        <w:tc>
          <w:tcPr>
            <w:tcW w:w="816" w:type="dxa"/>
            <w:shd w:val="clear" w:color="auto" w:fill="FFFFFF"/>
            <w:vAlign w:val="center"/>
          </w:tcPr>
          <w:p w14:paraId="53EAF883"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3,10</w:t>
            </w:r>
          </w:p>
        </w:tc>
        <w:tc>
          <w:tcPr>
            <w:tcW w:w="816" w:type="dxa"/>
            <w:shd w:val="clear" w:color="auto" w:fill="FFFFFF"/>
            <w:vAlign w:val="center"/>
          </w:tcPr>
          <w:p w14:paraId="784C8D0F"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3,23</w:t>
            </w:r>
          </w:p>
        </w:tc>
      </w:tr>
      <w:tr w:rsidR="008012EB" w:rsidRPr="00954E13" w14:paraId="6D0CF8C1" w14:textId="77777777" w:rsidTr="00954E13">
        <w:trPr>
          <w:gridAfter w:val="1"/>
          <w:wAfter w:w="29" w:type="dxa"/>
          <w:cantSplit/>
          <w:trHeight w:val="303"/>
        </w:trPr>
        <w:tc>
          <w:tcPr>
            <w:tcW w:w="1358" w:type="dxa"/>
            <w:vMerge/>
            <w:shd w:val="clear" w:color="auto" w:fill="FFFFFF"/>
          </w:tcPr>
          <w:p w14:paraId="5A7D5B9C" w14:textId="77777777" w:rsidR="008012EB" w:rsidRPr="00954E13" w:rsidRDefault="008012EB" w:rsidP="008012EB">
            <w:pPr>
              <w:autoSpaceDE w:val="0"/>
              <w:autoSpaceDN w:val="0"/>
              <w:adjustRightInd w:val="0"/>
              <w:spacing w:before="0" w:after="0" w:line="240" w:lineRule="auto"/>
              <w:ind w:firstLine="0"/>
              <w:rPr>
                <w:color w:val="000000"/>
                <w:sz w:val="22"/>
                <w:szCs w:val="22"/>
                <w:lang w:eastAsia="es-EC"/>
              </w:rPr>
            </w:pPr>
          </w:p>
        </w:tc>
        <w:tc>
          <w:tcPr>
            <w:tcW w:w="1128" w:type="dxa"/>
            <w:shd w:val="clear" w:color="auto" w:fill="FFFFFF"/>
          </w:tcPr>
          <w:p w14:paraId="16304B63" w14:textId="77777777" w:rsidR="008012EB" w:rsidRPr="00954E13" w:rsidRDefault="008012EB" w:rsidP="008012EB">
            <w:pPr>
              <w:autoSpaceDE w:val="0"/>
              <w:autoSpaceDN w:val="0"/>
              <w:adjustRightInd w:val="0"/>
              <w:spacing w:before="0" w:after="0" w:line="320" w:lineRule="atLeast"/>
              <w:ind w:left="60" w:right="60" w:firstLine="0"/>
              <w:rPr>
                <w:color w:val="000000"/>
                <w:sz w:val="22"/>
                <w:szCs w:val="22"/>
                <w:lang w:eastAsia="es-EC"/>
              </w:rPr>
            </w:pPr>
            <w:r w:rsidRPr="00954E13">
              <w:rPr>
                <w:color w:val="000000"/>
                <w:sz w:val="22"/>
                <w:szCs w:val="22"/>
                <w:lang w:eastAsia="es-EC"/>
              </w:rPr>
              <w:t>Desviación estándar</w:t>
            </w:r>
          </w:p>
        </w:tc>
        <w:tc>
          <w:tcPr>
            <w:tcW w:w="816" w:type="dxa"/>
            <w:shd w:val="clear" w:color="auto" w:fill="FFFFFF"/>
            <w:vAlign w:val="center"/>
          </w:tcPr>
          <w:p w14:paraId="55C8D507"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1,374</w:t>
            </w:r>
          </w:p>
        </w:tc>
        <w:tc>
          <w:tcPr>
            <w:tcW w:w="816" w:type="dxa"/>
            <w:shd w:val="clear" w:color="auto" w:fill="FFFFFF"/>
            <w:vAlign w:val="center"/>
          </w:tcPr>
          <w:p w14:paraId="14A15300"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1,115</w:t>
            </w:r>
          </w:p>
        </w:tc>
        <w:tc>
          <w:tcPr>
            <w:tcW w:w="816" w:type="dxa"/>
            <w:shd w:val="clear" w:color="auto" w:fill="FFFFFF"/>
            <w:vAlign w:val="center"/>
          </w:tcPr>
          <w:p w14:paraId="0BF9D83B"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1,131</w:t>
            </w:r>
          </w:p>
        </w:tc>
        <w:tc>
          <w:tcPr>
            <w:tcW w:w="816" w:type="dxa"/>
            <w:shd w:val="clear" w:color="auto" w:fill="FFFFFF"/>
            <w:vAlign w:val="center"/>
          </w:tcPr>
          <w:p w14:paraId="0AE90FE0"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1,313</w:t>
            </w:r>
          </w:p>
        </w:tc>
        <w:tc>
          <w:tcPr>
            <w:tcW w:w="816" w:type="dxa"/>
            <w:shd w:val="clear" w:color="auto" w:fill="FFFFFF"/>
            <w:vAlign w:val="center"/>
          </w:tcPr>
          <w:p w14:paraId="2A12BFF2"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1,310</w:t>
            </w:r>
          </w:p>
        </w:tc>
        <w:tc>
          <w:tcPr>
            <w:tcW w:w="816" w:type="dxa"/>
            <w:shd w:val="clear" w:color="auto" w:fill="FFFFFF"/>
            <w:vAlign w:val="center"/>
          </w:tcPr>
          <w:p w14:paraId="2C5A69E7"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1,124</w:t>
            </w:r>
          </w:p>
        </w:tc>
        <w:tc>
          <w:tcPr>
            <w:tcW w:w="816" w:type="dxa"/>
            <w:shd w:val="clear" w:color="auto" w:fill="FFFFFF"/>
            <w:vAlign w:val="center"/>
          </w:tcPr>
          <w:p w14:paraId="239D853B"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1,219</w:t>
            </w:r>
          </w:p>
        </w:tc>
      </w:tr>
      <w:tr w:rsidR="008012EB" w:rsidRPr="00954E13" w14:paraId="6FBEE9DF" w14:textId="77777777" w:rsidTr="00954E13">
        <w:trPr>
          <w:gridAfter w:val="1"/>
          <w:wAfter w:w="29" w:type="dxa"/>
          <w:cantSplit/>
          <w:trHeight w:val="291"/>
        </w:trPr>
        <w:tc>
          <w:tcPr>
            <w:tcW w:w="1358" w:type="dxa"/>
            <w:vMerge w:val="restart"/>
            <w:shd w:val="clear" w:color="auto" w:fill="FFFFFF"/>
          </w:tcPr>
          <w:p w14:paraId="25AFF987" w14:textId="77777777" w:rsidR="008012EB" w:rsidRPr="00954E13" w:rsidRDefault="008012EB" w:rsidP="008012EB">
            <w:pPr>
              <w:autoSpaceDE w:val="0"/>
              <w:autoSpaceDN w:val="0"/>
              <w:adjustRightInd w:val="0"/>
              <w:spacing w:before="0" w:after="0" w:line="320" w:lineRule="atLeast"/>
              <w:ind w:left="60" w:right="60" w:firstLine="0"/>
              <w:rPr>
                <w:color w:val="000000"/>
                <w:sz w:val="22"/>
                <w:szCs w:val="22"/>
                <w:lang w:eastAsia="es-EC"/>
              </w:rPr>
            </w:pPr>
            <w:r w:rsidRPr="00954E13">
              <w:rPr>
                <w:color w:val="000000"/>
                <w:sz w:val="22"/>
                <w:szCs w:val="22"/>
                <w:lang w:eastAsia="es-EC"/>
              </w:rPr>
              <w:t>Máximas diferencias extremas</w:t>
            </w:r>
          </w:p>
        </w:tc>
        <w:tc>
          <w:tcPr>
            <w:tcW w:w="1128" w:type="dxa"/>
            <w:shd w:val="clear" w:color="auto" w:fill="FFFFFF"/>
          </w:tcPr>
          <w:p w14:paraId="6B047BCB" w14:textId="77777777" w:rsidR="008012EB" w:rsidRPr="00954E13" w:rsidRDefault="008012EB" w:rsidP="008012EB">
            <w:pPr>
              <w:autoSpaceDE w:val="0"/>
              <w:autoSpaceDN w:val="0"/>
              <w:adjustRightInd w:val="0"/>
              <w:spacing w:before="0" w:after="0" w:line="320" w:lineRule="atLeast"/>
              <w:ind w:left="60" w:right="60" w:firstLine="0"/>
              <w:rPr>
                <w:color w:val="000000"/>
                <w:sz w:val="22"/>
                <w:szCs w:val="22"/>
                <w:lang w:eastAsia="es-EC"/>
              </w:rPr>
            </w:pPr>
            <w:r w:rsidRPr="00954E13">
              <w:rPr>
                <w:color w:val="000000"/>
                <w:sz w:val="22"/>
                <w:szCs w:val="22"/>
                <w:lang w:eastAsia="es-EC"/>
              </w:rPr>
              <w:t>Absoluta</w:t>
            </w:r>
          </w:p>
        </w:tc>
        <w:tc>
          <w:tcPr>
            <w:tcW w:w="816" w:type="dxa"/>
            <w:shd w:val="clear" w:color="auto" w:fill="FFFFFF"/>
            <w:vAlign w:val="center"/>
          </w:tcPr>
          <w:p w14:paraId="260E0D17"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,297</w:t>
            </w:r>
          </w:p>
        </w:tc>
        <w:tc>
          <w:tcPr>
            <w:tcW w:w="816" w:type="dxa"/>
            <w:shd w:val="clear" w:color="auto" w:fill="FFFFFF"/>
            <w:vAlign w:val="center"/>
          </w:tcPr>
          <w:p w14:paraId="0418E607"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,192</w:t>
            </w:r>
          </w:p>
        </w:tc>
        <w:tc>
          <w:tcPr>
            <w:tcW w:w="816" w:type="dxa"/>
            <w:shd w:val="clear" w:color="auto" w:fill="FFFFFF"/>
            <w:vAlign w:val="center"/>
          </w:tcPr>
          <w:p w14:paraId="4A3D56A3"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,236</w:t>
            </w:r>
          </w:p>
        </w:tc>
        <w:tc>
          <w:tcPr>
            <w:tcW w:w="816" w:type="dxa"/>
            <w:shd w:val="clear" w:color="auto" w:fill="FFFFFF"/>
            <w:vAlign w:val="center"/>
          </w:tcPr>
          <w:p w14:paraId="2E31789E"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,218</w:t>
            </w:r>
          </w:p>
        </w:tc>
        <w:tc>
          <w:tcPr>
            <w:tcW w:w="816" w:type="dxa"/>
            <w:shd w:val="clear" w:color="auto" w:fill="FFFFFF"/>
            <w:vAlign w:val="center"/>
          </w:tcPr>
          <w:p w14:paraId="3AED113A"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,195</w:t>
            </w:r>
          </w:p>
        </w:tc>
        <w:tc>
          <w:tcPr>
            <w:tcW w:w="816" w:type="dxa"/>
            <w:shd w:val="clear" w:color="auto" w:fill="FFFFFF"/>
            <w:vAlign w:val="center"/>
          </w:tcPr>
          <w:p w14:paraId="33BAB104"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,226</w:t>
            </w:r>
          </w:p>
        </w:tc>
        <w:tc>
          <w:tcPr>
            <w:tcW w:w="816" w:type="dxa"/>
            <w:shd w:val="clear" w:color="auto" w:fill="FFFFFF"/>
            <w:vAlign w:val="center"/>
          </w:tcPr>
          <w:p w14:paraId="1C25C338"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,160</w:t>
            </w:r>
          </w:p>
        </w:tc>
      </w:tr>
      <w:tr w:rsidR="008012EB" w:rsidRPr="00954E13" w14:paraId="7C889F12" w14:textId="77777777" w:rsidTr="00954E13">
        <w:trPr>
          <w:gridAfter w:val="1"/>
          <w:wAfter w:w="29" w:type="dxa"/>
          <w:cantSplit/>
          <w:trHeight w:val="291"/>
        </w:trPr>
        <w:tc>
          <w:tcPr>
            <w:tcW w:w="1358" w:type="dxa"/>
            <w:vMerge/>
            <w:shd w:val="clear" w:color="auto" w:fill="FFFFFF"/>
          </w:tcPr>
          <w:p w14:paraId="0A1F0880" w14:textId="77777777" w:rsidR="008012EB" w:rsidRPr="00954E13" w:rsidRDefault="008012EB" w:rsidP="008012EB">
            <w:pPr>
              <w:autoSpaceDE w:val="0"/>
              <w:autoSpaceDN w:val="0"/>
              <w:adjustRightInd w:val="0"/>
              <w:spacing w:before="0" w:after="0" w:line="240" w:lineRule="auto"/>
              <w:ind w:firstLine="0"/>
              <w:rPr>
                <w:color w:val="000000"/>
                <w:sz w:val="22"/>
                <w:szCs w:val="22"/>
                <w:lang w:eastAsia="es-EC"/>
              </w:rPr>
            </w:pPr>
          </w:p>
        </w:tc>
        <w:tc>
          <w:tcPr>
            <w:tcW w:w="1128" w:type="dxa"/>
            <w:shd w:val="clear" w:color="auto" w:fill="FFFFFF"/>
          </w:tcPr>
          <w:p w14:paraId="6395CCF9" w14:textId="77777777" w:rsidR="008012EB" w:rsidRPr="00954E13" w:rsidRDefault="008012EB" w:rsidP="008012EB">
            <w:pPr>
              <w:autoSpaceDE w:val="0"/>
              <w:autoSpaceDN w:val="0"/>
              <w:adjustRightInd w:val="0"/>
              <w:spacing w:before="0" w:after="0" w:line="320" w:lineRule="atLeast"/>
              <w:ind w:left="60" w:right="60" w:firstLine="0"/>
              <w:rPr>
                <w:color w:val="000000"/>
                <w:sz w:val="22"/>
                <w:szCs w:val="22"/>
                <w:lang w:eastAsia="es-EC"/>
              </w:rPr>
            </w:pPr>
            <w:r w:rsidRPr="00954E13">
              <w:rPr>
                <w:color w:val="000000"/>
                <w:sz w:val="22"/>
                <w:szCs w:val="22"/>
                <w:lang w:eastAsia="es-EC"/>
              </w:rPr>
              <w:t>Positivo</w:t>
            </w:r>
          </w:p>
        </w:tc>
        <w:tc>
          <w:tcPr>
            <w:tcW w:w="816" w:type="dxa"/>
            <w:shd w:val="clear" w:color="auto" w:fill="FFFFFF"/>
            <w:vAlign w:val="center"/>
          </w:tcPr>
          <w:p w14:paraId="04E54853"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,221</w:t>
            </w:r>
          </w:p>
        </w:tc>
        <w:tc>
          <w:tcPr>
            <w:tcW w:w="816" w:type="dxa"/>
            <w:shd w:val="clear" w:color="auto" w:fill="FFFFFF"/>
            <w:vAlign w:val="center"/>
          </w:tcPr>
          <w:p w14:paraId="6B143FCA"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,131</w:t>
            </w:r>
          </w:p>
        </w:tc>
        <w:tc>
          <w:tcPr>
            <w:tcW w:w="816" w:type="dxa"/>
            <w:shd w:val="clear" w:color="auto" w:fill="FFFFFF"/>
            <w:vAlign w:val="center"/>
          </w:tcPr>
          <w:p w14:paraId="02E00599"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,129</w:t>
            </w:r>
          </w:p>
        </w:tc>
        <w:tc>
          <w:tcPr>
            <w:tcW w:w="816" w:type="dxa"/>
            <w:shd w:val="clear" w:color="auto" w:fill="FFFFFF"/>
            <w:vAlign w:val="center"/>
          </w:tcPr>
          <w:p w14:paraId="6743708F"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,161</w:t>
            </w:r>
          </w:p>
        </w:tc>
        <w:tc>
          <w:tcPr>
            <w:tcW w:w="816" w:type="dxa"/>
            <w:shd w:val="clear" w:color="auto" w:fill="FFFFFF"/>
            <w:vAlign w:val="center"/>
          </w:tcPr>
          <w:p w14:paraId="2141FDB6"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,175</w:t>
            </w:r>
          </w:p>
        </w:tc>
        <w:tc>
          <w:tcPr>
            <w:tcW w:w="816" w:type="dxa"/>
            <w:shd w:val="clear" w:color="auto" w:fill="FFFFFF"/>
            <w:vAlign w:val="center"/>
          </w:tcPr>
          <w:p w14:paraId="7BAEFED6"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,146</w:t>
            </w:r>
          </w:p>
        </w:tc>
        <w:tc>
          <w:tcPr>
            <w:tcW w:w="816" w:type="dxa"/>
            <w:shd w:val="clear" w:color="auto" w:fill="FFFFFF"/>
            <w:vAlign w:val="center"/>
          </w:tcPr>
          <w:p w14:paraId="03736224"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,160</w:t>
            </w:r>
          </w:p>
        </w:tc>
      </w:tr>
      <w:tr w:rsidR="008012EB" w:rsidRPr="00954E13" w14:paraId="1C610748" w14:textId="77777777" w:rsidTr="00954E13">
        <w:trPr>
          <w:gridAfter w:val="1"/>
          <w:wAfter w:w="29" w:type="dxa"/>
          <w:cantSplit/>
          <w:trHeight w:val="291"/>
        </w:trPr>
        <w:tc>
          <w:tcPr>
            <w:tcW w:w="1358" w:type="dxa"/>
            <w:vMerge/>
            <w:shd w:val="clear" w:color="auto" w:fill="FFFFFF"/>
          </w:tcPr>
          <w:p w14:paraId="204B64E3" w14:textId="77777777" w:rsidR="008012EB" w:rsidRPr="00954E13" w:rsidRDefault="008012EB" w:rsidP="008012EB">
            <w:pPr>
              <w:autoSpaceDE w:val="0"/>
              <w:autoSpaceDN w:val="0"/>
              <w:adjustRightInd w:val="0"/>
              <w:spacing w:before="0" w:after="0" w:line="240" w:lineRule="auto"/>
              <w:ind w:firstLine="0"/>
              <w:rPr>
                <w:color w:val="000000"/>
                <w:sz w:val="22"/>
                <w:szCs w:val="22"/>
                <w:lang w:eastAsia="es-EC"/>
              </w:rPr>
            </w:pPr>
          </w:p>
        </w:tc>
        <w:tc>
          <w:tcPr>
            <w:tcW w:w="1128" w:type="dxa"/>
            <w:shd w:val="clear" w:color="auto" w:fill="FFFFFF"/>
          </w:tcPr>
          <w:p w14:paraId="076A08F2" w14:textId="77777777" w:rsidR="008012EB" w:rsidRPr="00954E13" w:rsidRDefault="008012EB" w:rsidP="008012EB">
            <w:pPr>
              <w:autoSpaceDE w:val="0"/>
              <w:autoSpaceDN w:val="0"/>
              <w:adjustRightInd w:val="0"/>
              <w:spacing w:before="0" w:after="0" w:line="320" w:lineRule="atLeast"/>
              <w:ind w:left="60" w:right="60" w:firstLine="0"/>
              <w:rPr>
                <w:color w:val="000000"/>
                <w:sz w:val="22"/>
                <w:szCs w:val="22"/>
                <w:lang w:eastAsia="es-EC"/>
              </w:rPr>
            </w:pPr>
            <w:r w:rsidRPr="00954E13">
              <w:rPr>
                <w:color w:val="000000"/>
                <w:sz w:val="22"/>
                <w:szCs w:val="22"/>
                <w:lang w:eastAsia="es-EC"/>
              </w:rPr>
              <w:t>Negativo</w:t>
            </w:r>
          </w:p>
        </w:tc>
        <w:tc>
          <w:tcPr>
            <w:tcW w:w="816" w:type="dxa"/>
            <w:shd w:val="clear" w:color="auto" w:fill="FFFFFF"/>
            <w:vAlign w:val="center"/>
          </w:tcPr>
          <w:p w14:paraId="09E5F366"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-,297</w:t>
            </w:r>
          </w:p>
        </w:tc>
        <w:tc>
          <w:tcPr>
            <w:tcW w:w="816" w:type="dxa"/>
            <w:shd w:val="clear" w:color="auto" w:fill="FFFFFF"/>
            <w:vAlign w:val="center"/>
          </w:tcPr>
          <w:p w14:paraId="55B74E78"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-,192</w:t>
            </w:r>
          </w:p>
        </w:tc>
        <w:tc>
          <w:tcPr>
            <w:tcW w:w="816" w:type="dxa"/>
            <w:shd w:val="clear" w:color="auto" w:fill="FFFFFF"/>
            <w:vAlign w:val="center"/>
          </w:tcPr>
          <w:p w14:paraId="744A3732"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-,236</w:t>
            </w:r>
          </w:p>
        </w:tc>
        <w:tc>
          <w:tcPr>
            <w:tcW w:w="816" w:type="dxa"/>
            <w:shd w:val="clear" w:color="auto" w:fill="FFFFFF"/>
            <w:vAlign w:val="center"/>
          </w:tcPr>
          <w:p w14:paraId="5E345EB1"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-,218</w:t>
            </w:r>
          </w:p>
        </w:tc>
        <w:tc>
          <w:tcPr>
            <w:tcW w:w="816" w:type="dxa"/>
            <w:shd w:val="clear" w:color="auto" w:fill="FFFFFF"/>
            <w:vAlign w:val="center"/>
          </w:tcPr>
          <w:p w14:paraId="1A218AF0"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-,195</w:t>
            </w:r>
          </w:p>
        </w:tc>
        <w:tc>
          <w:tcPr>
            <w:tcW w:w="816" w:type="dxa"/>
            <w:shd w:val="clear" w:color="auto" w:fill="FFFFFF"/>
            <w:vAlign w:val="center"/>
          </w:tcPr>
          <w:p w14:paraId="13DBDC7A"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-,226</w:t>
            </w:r>
          </w:p>
        </w:tc>
        <w:tc>
          <w:tcPr>
            <w:tcW w:w="816" w:type="dxa"/>
            <w:shd w:val="clear" w:color="auto" w:fill="FFFFFF"/>
            <w:vAlign w:val="center"/>
          </w:tcPr>
          <w:p w14:paraId="74A5EC24"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-,152</w:t>
            </w:r>
          </w:p>
        </w:tc>
      </w:tr>
      <w:tr w:rsidR="008012EB" w:rsidRPr="00954E13" w14:paraId="09C47C12" w14:textId="77777777" w:rsidTr="00954E13">
        <w:trPr>
          <w:gridAfter w:val="1"/>
          <w:wAfter w:w="29" w:type="dxa"/>
          <w:cantSplit/>
          <w:trHeight w:val="291"/>
        </w:trPr>
        <w:tc>
          <w:tcPr>
            <w:tcW w:w="2486" w:type="dxa"/>
            <w:gridSpan w:val="2"/>
            <w:shd w:val="clear" w:color="auto" w:fill="FFFFFF"/>
          </w:tcPr>
          <w:p w14:paraId="516125B4" w14:textId="77777777" w:rsidR="008012EB" w:rsidRPr="00954E13" w:rsidRDefault="008012EB" w:rsidP="008012EB">
            <w:pPr>
              <w:autoSpaceDE w:val="0"/>
              <w:autoSpaceDN w:val="0"/>
              <w:adjustRightInd w:val="0"/>
              <w:spacing w:before="0" w:after="0" w:line="320" w:lineRule="atLeast"/>
              <w:ind w:left="60" w:right="60" w:firstLine="0"/>
              <w:rPr>
                <w:color w:val="000000"/>
                <w:sz w:val="22"/>
                <w:szCs w:val="22"/>
                <w:lang w:eastAsia="es-EC"/>
              </w:rPr>
            </w:pPr>
            <w:r w:rsidRPr="00954E13">
              <w:rPr>
                <w:color w:val="000000"/>
                <w:sz w:val="22"/>
                <w:szCs w:val="22"/>
                <w:lang w:eastAsia="es-EC"/>
              </w:rPr>
              <w:t>Estadístico de prueba</w:t>
            </w:r>
          </w:p>
        </w:tc>
        <w:tc>
          <w:tcPr>
            <w:tcW w:w="816" w:type="dxa"/>
            <w:shd w:val="clear" w:color="auto" w:fill="FFFFFF"/>
            <w:vAlign w:val="center"/>
          </w:tcPr>
          <w:p w14:paraId="16F04E59"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,297</w:t>
            </w:r>
          </w:p>
        </w:tc>
        <w:tc>
          <w:tcPr>
            <w:tcW w:w="816" w:type="dxa"/>
            <w:shd w:val="clear" w:color="auto" w:fill="FFFFFF"/>
            <w:vAlign w:val="center"/>
          </w:tcPr>
          <w:p w14:paraId="1BFA6BA6"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,192</w:t>
            </w:r>
          </w:p>
        </w:tc>
        <w:tc>
          <w:tcPr>
            <w:tcW w:w="816" w:type="dxa"/>
            <w:shd w:val="clear" w:color="auto" w:fill="FFFFFF"/>
            <w:vAlign w:val="center"/>
          </w:tcPr>
          <w:p w14:paraId="7100856F"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,236</w:t>
            </w:r>
          </w:p>
        </w:tc>
        <w:tc>
          <w:tcPr>
            <w:tcW w:w="816" w:type="dxa"/>
            <w:shd w:val="clear" w:color="auto" w:fill="FFFFFF"/>
            <w:vAlign w:val="center"/>
          </w:tcPr>
          <w:p w14:paraId="3C0BF420"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,218</w:t>
            </w:r>
          </w:p>
        </w:tc>
        <w:tc>
          <w:tcPr>
            <w:tcW w:w="816" w:type="dxa"/>
            <w:shd w:val="clear" w:color="auto" w:fill="FFFFFF"/>
            <w:vAlign w:val="center"/>
          </w:tcPr>
          <w:p w14:paraId="31A152C2"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,195</w:t>
            </w:r>
          </w:p>
        </w:tc>
        <w:tc>
          <w:tcPr>
            <w:tcW w:w="816" w:type="dxa"/>
            <w:shd w:val="clear" w:color="auto" w:fill="FFFFFF"/>
            <w:vAlign w:val="center"/>
          </w:tcPr>
          <w:p w14:paraId="14F09BDE"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,226</w:t>
            </w:r>
          </w:p>
        </w:tc>
        <w:tc>
          <w:tcPr>
            <w:tcW w:w="816" w:type="dxa"/>
            <w:shd w:val="clear" w:color="auto" w:fill="FFFFFF"/>
            <w:vAlign w:val="center"/>
          </w:tcPr>
          <w:p w14:paraId="6D9860BF"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,160</w:t>
            </w:r>
          </w:p>
        </w:tc>
      </w:tr>
      <w:tr w:rsidR="008012EB" w:rsidRPr="00954E13" w14:paraId="0BE16BDD" w14:textId="77777777" w:rsidTr="00954E13">
        <w:trPr>
          <w:gridAfter w:val="1"/>
          <w:wAfter w:w="29" w:type="dxa"/>
          <w:cantSplit/>
          <w:trHeight w:val="291"/>
        </w:trPr>
        <w:tc>
          <w:tcPr>
            <w:tcW w:w="2486" w:type="dxa"/>
            <w:gridSpan w:val="2"/>
            <w:shd w:val="clear" w:color="auto" w:fill="FFFFFF"/>
          </w:tcPr>
          <w:p w14:paraId="51D87B9B" w14:textId="77777777" w:rsidR="008012EB" w:rsidRPr="00954E13" w:rsidRDefault="008012EB" w:rsidP="008012EB">
            <w:pPr>
              <w:autoSpaceDE w:val="0"/>
              <w:autoSpaceDN w:val="0"/>
              <w:adjustRightInd w:val="0"/>
              <w:spacing w:before="0" w:after="0" w:line="320" w:lineRule="atLeast"/>
              <w:ind w:left="60" w:right="60" w:firstLine="0"/>
              <w:rPr>
                <w:color w:val="000000"/>
                <w:sz w:val="22"/>
                <w:szCs w:val="22"/>
                <w:lang w:eastAsia="es-EC"/>
              </w:rPr>
            </w:pPr>
            <w:r w:rsidRPr="00954E13">
              <w:rPr>
                <w:color w:val="000000"/>
                <w:sz w:val="22"/>
                <w:szCs w:val="22"/>
                <w:lang w:eastAsia="es-EC"/>
              </w:rPr>
              <w:t>Sig. asintótica (bilateral)</w:t>
            </w:r>
          </w:p>
        </w:tc>
        <w:tc>
          <w:tcPr>
            <w:tcW w:w="816" w:type="dxa"/>
            <w:shd w:val="clear" w:color="auto" w:fill="FFFFFF"/>
            <w:vAlign w:val="center"/>
          </w:tcPr>
          <w:p w14:paraId="790AC491"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,000</w:t>
            </w:r>
            <w:r w:rsidRPr="00954E13">
              <w:rPr>
                <w:color w:val="000000"/>
                <w:sz w:val="22"/>
                <w:szCs w:val="22"/>
                <w:vertAlign w:val="superscript"/>
                <w:lang w:eastAsia="es-EC"/>
              </w:rPr>
              <w:t>c</w:t>
            </w:r>
          </w:p>
        </w:tc>
        <w:tc>
          <w:tcPr>
            <w:tcW w:w="816" w:type="dxa"/>
            <w:shd w:val="clear" w:color="auto" w:fill="FFFFFF"/>
            <w:vAlign w:val="center"/>
          </w:tcPr>
          <w:p w14:paraId="2D23F805"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,000</w:t>
            </w:r>
            <w:r w:rsidRPr="00954E13">
              <w:rPr>
                <w:color w:val="000000"/>
                <w:sz w:val="22"/>
                <w:szCs w:val="22"/>
                <w:vertAlign w:val="superscript"/>
                <w:lang w:eastAsia="es-EC"/>
              </w:rPr>
              <w:t>c</w:t>
            </w:r>
          </w:p>
        </w:tc>
        <w:tc>
          <w:tcPr>
            <w:tcW w:w="816" w:type="dxa"/>
            <w:shd w:val="clear" w:color="auto" w:fill="FFFFFF"/>
            <w:vAlign w:val="center"/>
          </w:tcPr>
          <w:p w14:paraId="57EEAFB5"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,000</w:t>
            </w:r>
            <w:r w:rsidRPr="00954E13">
              <w:rPr>
                <w:color w:val="000000"/>
                <w:sz w:val="22"/>
                <w:szCs w:val="22"/>
                <w:vertAlign w:val="superscript"/>
                <w:lang w:eastAsia="es-EC"/>
              </w:rPr>
              <w:t>c</w:t>
            </w:r>
          </w:p>
        </w:tc>
        <w:tc>
          <w:tcPr>
            <w:tcW w:w="816" w:type="dxa"/>
            <w:shd w:val="clear" w:color="auto" w:fill="FFFFFF"/>
            <w:vAlign w:val="center"/>
          </w:tcPr>
          <w:p w14:paraId="7AD78F10"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,000</w:t>
            </w:r>
            <w:r w:rsidRPr="00954E13">
              <w:rPr>
                <w:color w:val="000000"/>
                <w:sz w:val="22"/>
                <w:szCs w:val="22"/>
                <w:vertAlign w:val="superscript"/>
                <w:lang w:eastAsia="es-EC"/>
              </w:rPr>
              <w:t>c</w:t>
            </w:r>
          </w:p>
        </w:tc>
        <w:tc>
          <w:tcPr>
            <w:tcW w:w="816" w:type="dxa"/>
            <w:shd w:val="clear" w:color="auto" w:fill="FFFFFF"/>
            <w:vAlign w:val="center"/>
          </w:tcPr>
          <w:p w14:paraId="3A9850A0"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,000</w:t>
            </w:r>
            <w:r w:rsidRPr="00954E13">
              <w:rPr>
                <w:color w:val="000000"/>
                <w:sz w:val="22"/>
                <w:szCs w:val="22"/>
                <w:vertAlign w:val="superscript"/>
                <w:lang w:eastAsia="es-EC"/>
              </w:rPr>
              <w:t>c</w:t>
            </w:r>
          </w:p>
        </w:tc>
        <w:tc>
          <w:tcPr>
            <w:tcW w:w="816" w:type="dxa"/>
            <w:shd w:val="clear" w:color="auto" w:fill="FFFFFF"/>
            <w:vAlign w:val="center"/>
          </w:tcPr>
          <w:p w14:paraId="0059CEB0"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,000</w:t>
            </w:r>
            <w:r w:rsidRPr="00954E13">
              <w:rPr>
                <w:color w:val="000000"/>
                <w:sz w:val="22"/>
                <w:szCs w:val="22"/>
                <w:vertAlign w:val="superscript"/>
                <w:lang w:eastAsia="es-EC"/>
              </w:rPr>
              <w:t>c</w:t>
            </w:r>
          </w:p>
        </w:tc>
        <w:tc>
          <w:tcPr>
            <w:tcW w:w="816" w:type="dxa"/>
            <w:shd w:val="clear" w:color="auto" w:fill="FFFFFF"/>
            <w:vAlign w:val="center"/>
          </w:tcPr>
          <w:p w14:paraId="105AF122" w14:textId="77777777" w:rsidR="008012EB" w:rsidRPr="00954E13" w:rsidRDefault="008012EB" w:rsidP="008012EB">
            <w:pPr>
              <w:autoSpaceDE w:val="0"/>
              <w:autoSpaceDN w:val="0"/>
              <w:adjustRightInd w:val="0"/>
              <w:spacing w:before="0" w:after="0" w:line="320" w:lineRule="atLeast"/>
              <w:ind w:left="60" w:right="60" w:firstLine="0"/>
              <w:jc w:val="center"/>
              <w:rPr>
                <w:color w:val="000000"/>
                <w:sz w:val="22"/>
                <w:szCs w:val="22"/>
                <w:lang w:eastAsia="es-EC"/>
              </w:rPr>
            </w:pPr>
            <w:r w:rsidRPr="00954E13">
              <w:rPr>
                <w:color w:val="000000"/>
                <w:sz w:val="22"/>
                <w:szCs w:val="22"/>
                <w:lang w:eastAsia="es-EC"/>
              </w:rPr>
              <w:t>,000</w:t>
            </w:r>
            <w:r w:rsidRPr="00954E13">
              <w:rPr>
                <w:color w:val="000000"/>
                <w:sz w:val="22"/>
                <w:szCs w:val="22"/>
                <w:vertAlign w:val="superscript"/>
                <w:lang w:eastAsia="es-EC"/>
              </w:rPr>
              <w:t>c</w:t>
            </w:r>
          </w:p>
        </w:tc>
      </w:tr>
    </w:tbl>
    <w:p w14:paraId="1975B2E6" w14:textId="77777777" w:rsidR="008012EB" w:rsidRPr="00F323D5" w:rsidRDefault="008012EB" w:rsidP="008012EB">
      <w:pPr>
        <w:autoSpaceDE w:val="0"/>
        <w:autoSpaceDN w:val="0"/>
        <w:adjustRightInd w:val="0"/>
        <w:spacing w:before="0" w:after="0" w:line="240" w:lineRule="auto"/>
        <w:ind w:firstLine="0"/>
        <w:rPr>
          <w:lang w:eastAsia="es-EC"/>
        </w:rPr>
      </w:pPr>
      <w:r w:rsidRPr="00F323D5">
        <w:rPr>
          <w:lang w:eastAsia="es-EC"/>
        </w:rPr>
        <w:t>Fuente: Datos tabulados en SPSS de las encuestas</w:t>
      </w:r>
    </w:p>
    <w:p w14:paraId="68C3FE37" w14:textId="77777777" w:rsidR="003272BF" w:rsidRDefault="003272BF" w:rsidP="008012EB">
      <w:pPr>
        <w:autoSpaceDE w:val="0"/>
        <w:autoSpaceDN w:val="0"/>
        <w:adjustRightInd w:val="0"/>
        <w:spacing w:before="0" w:after="0" w:line="400" w:lineRule="atLeast"/>
        <w:ind w:firstLine="0"/>
        <w:rPr>
          <w:lang w:eastAsia="es-EC"/>
        </w:rPr>
      </w:pPr>
    </w:p>
    <w:p w14:paraId="3B707927" w14:textId="7D70BB07" w:rsidR="008012EB" w:rsidRPr="00F323D5" w:rsidRDefault="008012EB" w:rsidP="008012EB">
      <w:pPr>
        <w:autoSpaceDE w:val="0"/>
        <w:autoSpaceDN w:val="0"/>
        <w:adjustRightInd w:val="0"/>
        <w:spacing w:before="0" w:after="0" w:line="400" w:lineRule="atLeast"/>
        <w:ind w:firstLine="0"/>
        <w:rPr>
          <w:lang w:eastAsia="es-EC"/>
        </w:rPr>
      </w:pPr>
      <w:r w:rsidRPr="00F323D5">
        <w:rPr>
          <w:lang w:eastAsia="es-EC"/>
        </w:rPr>
        <w:t>Considerando la siguiente información:</w:t>
      </w:r>
    </w:p>
    <w:p w14:paraId="0203A452" w14:textId="5B99EEF1" w:rsidR="008012EB" w:rsidRPr="00F323D5" w:rsidRDefault="008012EB" w:rsidP="008012EB">
      <w:pPr>
        <w:autoSpaceDE w:val="0"/>
        <w:autoSpaceDN w:val="0"/>
        <w:adjustRightInd w:val="0"/>
        <w:spacing w:before="0" w:after="0" w:line="400" w:lineRule="atLeast"/>
        <w:ind w:firstLine="0"/>
        <w:rPr>
          <w:lang w:eastAsia="es-EC"/>
        </w:rPr>
      </w:pPr>
      <w:r w:rsidRPr="00F323D5">
        <w:rPr>
          <w:lang w:eastAsia="es-EC"/>
        </w:rPr>
        <w:t>a. La distribución de prueba es normal.</w:t>
      </w:r>
    </w:p>
    <w:p w14:paraId="60C37F5B" w14:textId="77777777" w:rsidR="008012EB" w:rsidRPr="00F323D5" w:rsidRDefault="008012EB" w:rsidP="008012EB">
      <w:pPr>
        <w:autoSpaceDE w:val="0"/>
        <w:autoSpaceDN w:val="0"/>
        <w:adjustRightInd w:val="0"/>
        <w:spacing w:before="0" w:after="0" w:line="400" w:lineRule="atLeast"/>
        <w:ind w:firstLine="0"/>
        <w:rPr>
          <w:lang w:eastAsia="es-EC"/>
        </w:rPr>
      </w:pPr>
      <w:r w:rsidRPr="00F323D5">
        <w:rPr>
          <w:lang w:eastAsia="es-EC"/>
        </w:rPr>
        <w:t>b. Se calcula a partir de datos.</w:t>
      </w:r>
    </w:p>
    <w:p w14:paraId="27D698BA" w14:textId="652EEF6C" w:rsidR="008012EB" w:rsidRDefault="008012EB" w:rsidP="008012EB">
      <w:pPr>
        <w:autoSpaceDE w:val="0"/>
        <w:autoSpaceDN w:val="0"/>
        <w:adjustRightInd w:val="0"/>
        <w:spacing w:before="0" w:after="0" w:line="400" w:lineRule="atLeast"/>
        <w:ind w:firstLine="0"/>
        <w:rPr>
          <w:lang w:eastAsia="es-EC"/>
        </w:rPr>
      </w:pPr>
      <w:r w:rsidRPr="00F323D5">
        <w:rPr>
          <w:lang w:eastAsia="es-EC"/>
        </w:rPr>
        <w:t xml:space="preserve">c. Corrección de significación de </w:t>
      </w:r>
      <w:proofErr w:type="spellStart"/>
      <w:r w:rsidRPr="00F323D5">
        <w:rPr>
          <w:lang w:eastAsia="es-EC"/>
        </w:rPr>
        <w:t>Lilliefors</w:t>
      </w:r>
      <w:proofErr w:type="spellEnd"/>
      <w:r w:rsidRPr="00F323D5">
        <w:rPr>
          <w:lang w:eastAsia="es-EC"/>
        </w:rPr>
        <w:t>.</w:t>
      </w:r>
    </w:p>
    <w:p w14:paraId="5B7EBCC7" w14:textId="59D5F81A" w:rsidR="00627E68" w:rsidRPr="00F323D5" w:rsidRDefault="00627E68" w:rsidP="00627E68">
      <w:pPr>
        <w:spacing w:before="0" w:after="0" w:line="240" w:lineRule="auto"/>
        <w:ind w:firstLine="0"/>
      </w:pPr>
      <w:r w:rsidRPr="00F323D5">
        <w:rPr>
          <w:noProof/>
          <w:lang w:val="es-MX" w:eastAsia="es-MX"/>
        </w:rPr>
        <w:drawing>
          <wp:inline distT="0" distB="0" distL="0" distR="0" wp14:anchorId="009BDE2F" wp14:editId="060563E7">
            <wp:extent cx="2997642" cy="3575058"/>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2347" t="5366" r="2153"/>
                    <a:stretch/>
                  </pic:blipFill>
                  <pic:spPr bwMode="auto">
                    <a:xfrm>
                      <a:off x="0" y="0"/>
                      <a:ext cx="3016980" cy="3598121"/>
                    </a:xfrm>
                    <a:prstGeom prst="rect">
                      <a:avLst/>
                    </a:prstGeom>
                    <a:ln>
                      <a:noFill/>
                    </a:ln>
                    <a:extLst>
                      <a:ext uri="{53640926-AAD7-44D8-BBD7-CCE9431645EC}">
                        <a14:shadowObscured xmlns:a14="http://schemas.microsoft.com/office/drawing/2010/main"/>
                      </a:ext>
                    </a:extLst>
                  </pic:spPr>
                </pic:pic>
              </a:graphicData>
            </a:graphic>
          </wp:inline>
        </w:drawing>
      </w:r>
    </w:p>
    <w:p w14:paraId="7CF0D5A0" w14:textId="349B575B" w:rsidR="00AC00DB" w:rsidRPr="00F323D5" w:rsidRDefault="00AC00DB" w:rsidP="00AC00DB">
      <w:pPr>
        <w:pStyle w:val="Descripcin"/>
        <w:spacing w:after="0"/>
        <w:ind w:firstLine="0"/>
      </w:pPr>
      <w:bookmarkStart w:id="34" w:name="_Toc84921409"/>
      <w:r w:rsidRPr="00F323D5">
        <w:rPr>
          <w:i/>
          <w:iCs w:val="0"/>
        </w:rPr>
        <w:t xml:space="preserve">Figura </w:t>
      </w:r>
      <w:r w:rsidRPr="00F323D5">
        <w:rPr>
          <w:i/>
          <w:iCs w:val="0"/>
        </w:rPr>
        <w:fldChar w:fldCharType="begin"/>
      </w:r>
      <w:r w:rsidRPr="00F323D5">
        <w:rPr>
          <w:i/>
          <w:iCs w:val="0"/>
        </w:rPr>
        <w:instrText xml:space="preserve"> SEQ Figura \* ARABIC </w:instrText>
      </w:r>
      <w:r w:rsidRPr="00F323D5">
        <w:rPr>
          <w:i/>
          <w:iCs w:val="0"/>
        </w:rPr>
        <w:fldChar w:fldCharType="separate"/>
      </w:r>
      <w:r w:rsidR="007047E8">
        <w:rPr>
          <w:i/>
          <w:iCs w:val="0"/>
          <w:noProof/>
        </w:rPr>
        <w:t>9</w:t>
      </w:r>
      <w:r w:rsidRPr="00F323D5">
        <w:rPr>
          <w:i/>
          <w:iCs w:val="0"/>
        </w:rPr>
        <w:fldChar w:fldCharType="end"/>
      </w:r>
      <w:r w:rsidRPr="00F323D5">
        <w:t xml:space="preserve"> Resumen de contraste de hipótesis</w:t>
      </w:r>
      <w:bookmarkEnd w:id="34"/>
    </w:p>
    <w:p w14:paraId="4BA4E4AC" w14:textId="5380B49F" w:rsidR="00627E68" w:rsidRDefault="00627E68" w:rsidP="00627E68">
      <w:pPr>
        <w:autoSpaceDE w:val="0"/>
        <w:autoSpaceDN w:val="0"/>
        <w:adjustRightInd w:val="0"/>
        <w:spacing w:before="0" w:after="0" w:line="240" w:lineRule="auto"/>
        <w:ind w:firstLine="0"/>
        <w:rPr>
          <w:lang w:eastAsia="es-EC"/>
        </w:rPr>
      </w:pPr>
      <w:r w:rsidRPr="00F323D5">
        <w:rPr>
          <w:lang w:eastAsia="es-EC"/>
        </w:rPr>
        <w:t>Fuente: Datos tabulados en SPSS de las encuestas</w:t>
      </w:r>
    </w:p>
    <w:p w14:paraId="4FD7D6BE" w14:textId="5F3194A1" w:rsidR="008012EB" w:rsidRPr="00F323D5" w:rsidRDefault="007047E8" w:rsidP="00011D86">
      <w:pPr>
        <w:jc w:val="both"/>
      </w:pPr>
      <w:r w:rsidRPr="00F323D5">
        <w:lastRenderedPageBreak/>
        <w:t xml:space="preserve">Se llega a la conclusión de que la prueba de hipótesis debe ser no paramétrica porque el alfa 0,05 es mayor a la significancia asintótica (0,000 en todos los casos) de todas las preguntas, por lo </w:t>
      </w:r>
      <w:r w:rsidR="003272BF" w:rsidRPr="00F323D5">
        <w:t>tanto,</w:t>
      </w:r>
      <w:r w:rsidRPr="00F323D5">
        <w:t xml:space="preserve"> la prueba de hipótesis </w:t>
      </w:r>
      <w:r w:rsidR="003272BF">
        <w:t>se realiza</w:t>
      </w:r>
      <w:r w:rsidRPr="00F323D5">
        <w:t xml:space="preserve"> </w:t>
      </w:r>
      <w:r>
        <w:t>conforme a la figura 9.</w:t>
      </w:r>
      <w:r w:rsidR="00011D86">
        <w:t xml:space="preserve"> </w:t>
      </w:r>
      <w:r w:rsidR="00627E68" w:rsidRPr="00F323D5">
        <w:t xml:space="preserve">El cálculo de la correlación de las </w:t>
      </w:r>
      <w:r w:rsidR="00F42C27" w:rsidRPr="00F323D5">
        <w:t>variables</w:t>
      </w:r>
      <w:r w:rsidR="00627E68" w:rsidRPr="00F323D5">
        <w:t xml:space="preserve">, para pruebas no paramétricas </w:t>
      </w:r>
      <w:r w:rsidR="003272BF">
        <w:t>resulta de</w:t>
      </w:r>
      <w:r w:rsidR="00627E68" w:rsidRPr="00F323D5">
        <w:t xml:space="preserve"> la siguiente manera:</w:t>
      </w:r>
    </w:p>
    <w:p w14:paraId="70982959" w14:textId="0D6C5F86" w:rsidR="00627E68" w:rsidRPr="00F323D5" w:rsidRDefault="00627E68" w:rsidP="00627E68">
      <w:pPr>
        <w:spacing w:after="0" w:line="240" w:lineRule="auto"/>
        <w:ind w:firstLine="0"/>
      </w:pPr>
      <w:bookmarkStart w:id="35" w:name="_Toc84921383"/>
      <w:r w:rsidRPr="00F323D5">
        <w:t xml:space="preserve">Tabla </w:t>
      </w:r>
      <w:fldSimple w:instr=" SEQ Tabla \* ARABIC ">
        <w:r w:rsidR="007047E8">
          <w:rPr>
            <w:noProof/>
          </w:rPr>
          <w:t>11</w:t>
        </w:r>
      </w:fldSimple>
      <w:r w:rsidRPr="00F323D5">
        <w:t xml:space="preserve"> </w:t>
      </w:r>
      <w:r w:rsidRPr="00F323D5">
        <w:rPr>
          <w:i/>
          <w:iCs/>
        </w:rPr>
        <w:t>Correlación de variables</w:t>
      </w:r>
      <w:bookmarkEnd w:id="35"/>
    </w:p>
    <w:tbl>
      <w:tblPr>
        <w:tblW w:w="8090"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952"/>
        <w:gridCol w:w="1220"/>
        <w:gridCol w:w="2606"/>
        <w:gridCol w:w="1220"/>
        <w:gridCol w:w="1092"/>
      </w:tblGrid>
      <w:tr w:rsidR="00627E68" w:rsidRPr="00F323D5" w14:paraId="76F4409B" w14:textId="77777777" w:rsidTr="00011D86">
        <w:trPr>
          <w:cantSplit/>
          <w:trHeight w:val="228"/>
        </w:trPr>
        <w:tc>
          <w:tcPr>
            <w:tcW w:w="5778" w:type="dxa"/>
            <w:gridSpan w:val="3"/>
            <w:tcBorders>
              <w:top w:val="single" w:sz="4" w:space="0" w:color="auto"/>
              <w:bottom w:val="single" w:sz="4" w:space="0" w:color="auto"/>
            </w:tcBorders>
            <w:shd w:val="clear" w:color="auto" w:fill="FFFFFF"/>
            <w:vAlign w:val="bottom"/>
          </w:tcPr>
          <w:p w14:paraId="1530C895" w14:textId="77777777" w:rsidR="00627E68" w:rsidRPr="00F323D5" w:rsidRDefault="00627E68" w:rsidP="00627E68">
            <w:pPr>
              <w:autoSpaceDE w:val="0"/>
              <w:autoSpaceDN w:val="0"/>
              <w:adjustRightInd w:val="0"/>
              <w:spacing w:before="0" w:after="0" w:line="240" w:lineRule="auto"/>
              <w:ind w:firstLine="0"/>
              <w:rPr>
                <w:lang w:eastAsia="es-EC"/>
              </w:rPr>
            </w:pPr>
          </w:p>
        </w:tc>
        <w:tc>
          <w:tcPr>
            <w:tcW w:w="1220" w:type="dxa"/>
            <w:tcBorders>
              <w:top w:val="single" w:sz="4" w:space="0" w:color="auto"/>
              <w:bottom w:val="single" w:sz="4" w:space="0" w:color="auto"/>
            </w:tcBorders>
            <w:shd w:val="clear" w:color="auto" w:fill="FFFFFF"/>
            <w:vAlign w:val="bottom"/>
          </w:tcPr>
          <w:p w14:paraId="0B8BBA8C" w14:textId="77777777" w:rsidR="00627E68" w:rsidRPr="00F323D5" w:rsidRDefault="00627E68" w:rsidP="00627E68">
            <w:pPr>
              <w:autoSpaceDE w:val="0"/>
              <w:autoSpaceDN w:val="0"/>
              <w:adjustRightInd w:val="0"/>
              <w:spacing w:before="0" w:after="0" w:line="320" w:lineRule="atLeast"/>
              <w:ind w:left="60" w:right="60" w:firstLine="0"/>
              <w:jc w:val="center"/>
              <w:rPr>
                <w:color w:val="000000"/>
                <w:lang w:eastAsia="es-EC"/>
              </w:rPr>
            </w:pPr>
            <w:proofErr w:type="spellStart"/>
            <w:r w:rsidRPr="00F323D5">
              <w:rPr>
                <w:color w:val="000000"/>
                <w:lang w:eastAsia="es-EC"/>
              </w:rPr>
              <w:t>Var_Indep</w:t>
            </w:r>
            <w:proofErr w:type="spellEnd"/>
          </w:p>
        </w:tc>
        <w:tc>
          <w:tcPr>
            <w:tcW w:w="1091" w:type="dxa"/>
            <w:tcBorders>
              <w:top w:val="single" w:sz="4" w:space="0" w:color="auto"/>
              <w:bottom w:val="single" w:sz="4" w:space="0" w:color="auto"/>
            </w:tcBorders>
            <w:shd w:val="clear" w:color="auto" w:fill="FFFFFF"/>
            <w:vAlign w:val="bottom"/>
          </w:tcPr>
          <w:p w14:paraId="0A804C1A" w14:textId="76B233F7" w:rsidR="00627E68" w:rsidRPr="00F323D5" w:rsidRDefault="00627E68" w:rsidP="00627E68">
            <w:pPr>
              <w:autoSpaceDE w:val="0"/>
              <w:autoSpaceDN w:val="0"/>
              <w:adjustRightInd w:val="0"/>
              <w:spacing w:before="0" w:after="0" w:line="320" w:lineRule="atLeast"/>
              <w:ind w:left="60" w:right="60" w:firstLine="0"/>
              <w:jc w:val="center"/>
              <w:rPr>
                <w:color w:val="000000"/>
                <w:lang w:eastAsia="es-EC"/>
              </w:rPr>
            </w:pPr>
            <w:proofErr w:type="spellStart"/>
            <w:r w:rsidRPr="00F323D5">
              <w:rPr>
                <w:color w:val="000000"/>
                <w:lang w:eastAsia="es-EC"/>
              </w:rPr>
              <w:t>Var_</w:t>
            </w:r>
            <w:r w:rsidR="00F42C27" w:rsidRPr="00F323D5">
              <w:rPr>
                <w:color w:val="000000"/>
                <w:lang w:eastAsia="es-EC"/>
              </w:rPr>
              <w:t>D</w:t>
            </w:r>
            <w:r w:rsidRPr="00F323D5">
              <w:rPr>
                <w:color w:val="000000"/>
                <w:lang w:eastAsia="es-EC"/>
              </w:rPr>
              <w:t>ep</w:t>
            </w:r>
            <w:proofErr w:type="spellEnd"/>
          </w:p>
        </w:tc>
      </w:tr>
      <w:tr w:rsidR="00627E68" w:rsidRPr="00F323D5" w14:paraId="512EBA20" w14:textId="77777777" w:rsidTr="00011D86">
        <w:trPr>
          <w:cantSplit/>
          <w:trHeight w:val="228"/>
        </w:trPr>
        <w:tc>
          <w:tcPr>
            <w:tcW w:w="1952" w:type="dxa"/>
            <w:vMerge w:val="restart"/>
            <w:tcBorders>
              <w:top w:val="single" w:sz="4" w:space="0" w:color="auto"/>
            </w:tcBorders>
            <w:shd w:val="clear" w:color="auto" w:fill="FFFFFF"/>
          </w:tcPr>
          <w:p w14:paraId="135F7F3C" w14:textId="77777777" w:rsidR="00627E68" w:rsidRPr="00F323D5" w:rsidRDefault="00627E68" w:rsidP="00627E68">
            <w:pPr>
              <w:autoSpaceDE w:val="0"/>
              <w:autoSpaceDN w:val="0"/>
              <w:adjustRightInd w:val="0"/>
              <w:spacing w:before="0" w:after="0" w:line="320" w:lineRule="atLeast"/>
              <w:ind w:left="60" w:right="60" w:firstLine="0"/>
              <w:rPr>
                <w:color w:val="000000"/>
                <w:lang w:eastAsia="es-EC"/>
              </w:rPr>
            </w:pPr>
            <w:r w:rsidRPr="00F323D5">
              <w:rPr>
                <w:color w:val="000000"/>
                <w:lang w:eastAsia="es-EC"/>
              </w:rPr>
              <w:t>Rho de Spearman</w:t>
            </w:r>
          </w:p>
        </w:tc>
        <w:tc>
          <w:tcPr>
            <w:tcW w:w="1220" w:type="dxa"/>
            <w:vMerge w:val="restart"/>
            <w:tcBorders>
              <w:top w:val="single" w:sz="4" w:space="0" w:color="auto"/>
            </w:tcBorders>
            <w:shd w:val="clear" w:color="auto" w:fill="FFFFFF"/>
          </w:tcPr>
          <w:p w14:paraId="51A0DD43" w14:textId="77777777" w:rsidR="00627E68" w:rsidRPr="00F323D5" w:rsidRDefault="00627E68" w:rsidP="00627E68">
            <w:pPr>
              <w:autoSpaceDE w:val="0"/>
              <w:autoSpaceDN w:val="0"/>
              <w:adjustRightInd w:val="0"/>
              <w:spacing w:before="0" w:after="0" w:line="320" w:lineRule="atLeast"/>
              <w:ind w:left="60" w:right="60" w:firstLine="0"/>
              <w:rPr>
                <w:color w:val="000000"/>
                <w:lang w:eastAsia="es-EC"/>
              </w:rPr>
            </w:pPr>
            <w:proofErr w:type="spellStart"/>
            <w:r w:rsidRPr="00F323D5">
              <w:rPr>
                <w:color w:val="000000"/>
                <w:lang w:eastAsia="es-EC"/>
              </w:rPr>
              <w:t>Var_Indep</w:t>
            </w:r>
            <w:proofErr w:type="spellEnd"/>
          </w:p>
        </w:tc>
        <w:tc>
          <w:tcPr>
            <w:tcW w:w="2605" w:type="dxa"/>
            <w:tcBorders>
              <w:top w:val="single" w:sz="4" w:space="0" w:color="auto"/>
            </w:tcBorders>
            <w:shd w:val="clear" w:color="auto" w:fill="FFFFFF"/>
          </w:tcPr>
          <w:p w14:paraId="23554396" w14:textId="77777777" w:rsidR="00627E68" w:rsidRPr="00F323D5" w:rsidRDefault="00627E68" w:rsidP="00627E68">
            <w:pPr>
              <w:autoSpaceDE w:val="0"/>
              <w:autoSpaceDN w:val="0"/>
              <w:adjustRightInd w:val="0"/>
              <w:spacing w:before="0" w:after="0" w:line="320" w:lineRule="atLeast"/>
              <w:ind w:left="60" w:right="60" w:firstLine="0"/>
              <w:rPr>
                <w:color w:val="000000"/>
                <w:lang w:eastAsia="es-EC"/>
              </w:rPr>
            </w:pPr>
            <w:r w:rsidRPr="00F323D5">
              <w:rPr>
                <w:color w:val="000000"/>
                <w:lang w:eastAsia="es-EC"/>
              </w:rPr>
              <w:t>Coeficiente de correlación</w:t>
            </w:r>
          </w:p>
        </w:tc>
        <w:tc>
          <w:tcPr>
            <w:tcW w:w="1220" w:type="dxa"/>
            <w:tcBorders>
              <w:top w:val="single" w:sz="4" w:space="0" w:color="auto"/>
            </w:tcBorders>
            <w:shd w:val="clear" w:color="auto" w:fill="FFFFFF"/>
            <w:vAlign w:val="center"/>
          </w:tcPr>
          <w:p w14:paraId="190E88B8" w14:textId="77777777" w:rsidR="00627E68" w:rsidRPr="00F323D5" w:rsidRDefault="00627E68" w:rsidP="00627E68">
            <w:pPr>
              <w:autoSpaceDE w:val="0"/>
              <w:autoSpaceDN w:val="0"/>
              <w:adjustRightInd w:val="0"/>
              <w:spacing w:before="0" w:after="0" w:line="320" w:lineRule="atLeast"/>
              <w:ind w:left="60" w:right="60" w:firstLine="0"/>
              <w:jc w:val="center"/>
              <w:rPr>
                <w:color w:val="000000"/>
                <w:lang w:eastAsia="es-EC"/>
              </w:rPr>
            </w:pPr>
            <w:r w:rsidRPr="00F323D5">
              <w:rPr>
                <w:color w:val="000000"/>
                <w:lang w:eastAsia="es-EC"/>
              </w:rPr>
              <w:t>1,000</w:t>
            </w:r>
          </w:p>
        </w:tc>
        <w:tc>
          <w:tcPr>
            <w:tcW w:w="1091" w:type="dxa"/>
            <w:tcBorders>
              <w:top w:val="single" w:sz="4" w:space="0" w:color="auto"/>
            </w:tcBorders>
            <w:shd w:val="clear" w:color="auto" w:fill="FFFFFF"/>
            <w:vAlign w:val="center"/>
          </w:tcPr>
          <w:p w14:paraId="5D9FA94C" w14:textId="77777777" w:rsidR="00627E68" w:rsidRPr="00F323D5" w:rsidRDefault="00627E68" w:rsidP="00627E68">
            <w:pPr>
              <w:autoSpaceDE w:val="0"/>
              <w:autoSpaceDN w:val="0"/>
              <w:adjustRightInd w:val="0"/>
              <w:spacing w:before="0" w:after="0" w:line="320" w:lineRule="atLeast"/>
              <w:ind w:left="60" w:right="60" w:firstLine="0"/>
              <w:jc w:val="center"/>
              <w:rPr>
                <w:color w:val="000000"/>
                <w:lang w:eastAsia="es-EC"/>
              </w:rPr>
            </w:pPr>
            <w:r w:rsidRPr="00F323D5">
              <w:rPr>
                <w:color w:val="000000"/>
                <w:lang w:eastAsia="es-EC"/>
              </w:rPr>
              <w:t>,787</w:t>
            </w:r>
            <w:r w:rsidRPr="00F323D5">
              <w:rPr>
                <w:color w:val="000000"/>
                <w:vertAlign w:val="superscript"/>
                <w:lang w:eastAsia="es-EC"/>
              </w:rPr>
              <w:t>**</w:t>
            </w:r>
          </w:p>
        </w:tc>
      </w:tr>
      <w:tr w:rsidR="00627E68" w:rsidRPr="00F323D5" w14:paraId="74BA8648" w14:textId="77777777" w:rsidTr="00011D86">
        <w:trPr>
          <w:cantSplit/>
          <w:trHeight w:val="228"/>
        </w:trPr>
        <w:tc>
          <w:tcPr>
            <w:tcW w:w="1952" w:type="dxa"/>
            <w:vMerge/>
            <w:shd w:val="clear" w:color="auto" w:fill="FFFFFF"/>
          </w:tcPr>
          <w:p w14:paraId="08A73E96" w14:textId="77777777" w:rsidR="00627E68" w:rsidRPr="00F323D5" w:rsidRDefault="00627E68" w:rsidP="00627E68">
            <w:pPr>
              <w:autoSpaceDE w:val="0"/>
              <w:autoSpaceDN w:val="0"/>
              <w:adjustRightInd w:val="0"/>
              <w:spacing w:before="0" w:after="0" w:line="240" w:lineRule="auto"/>
              <w:ind w:firstLine="0"/>
              <w:rPr>
                <w:color w:val="000000"/>
                <w:lang w:eastAsia="es-EC"/>
              </w:rPr>
            </w:pPr>
          </w:p>
        </w:tc>
        <w:tc>
          <w:tcPr>
            <w:tcW w:w="1220" w:type="dxa"/>
            <w:vMerge/>
            <w:shd w:val="clear" w:color="auto" w:fill="FFFFFF"/>
          </w:tcPr>
          <w:p w14:paraId="1318B59F" w14:textId="77777777" w:rsidR="00627E68" w:rsidRPr="00F323D5" w:rsidRDefault="00627E68" w:rsidP="00627E68">
            <w:pPr>
              <w:autoSpaceDE w:val="0"/>
              <w:autoSpaceDN w:val="0"/>
              <w:adjustRightInd w:val="0"/>
              <w:spacing w:before="0" w:after="0" w:line="240" w:lineRule="auto"/>
              <w:ind w:firstLine="0"/>
              <w:rPr>
                <w:color w:val="000000"/>
                <w:lang w:eastAsia="es-EC"/>
              </w:rPr>
            </w:pPr>
          </w:p>
        </w:tc>
        <w:tc>
          <w:tcPr>
            <w:tcW w:w="2605" w:type="dxa"/>
            <w:shd w:val="clear" w:color="auto" w:fill="FFFFFF"/>
          </w:tcPr>
          <w:p w14:paraId="35FC3FEC" w14:textId="77777777" w:rsidR="00627E68" w:rsidRPr="00F323D5" w:rsidRDefault="00627E68" w:rsidP="00627E68">
            <w:pPr>
              <w:autoSpaceDE w:val="0"/>
              <w:autoSpaceDN w:val="0"/>
              <w:adjustRightInd w:val="0"/>
              <w:spacing w:before="0" w:after="0" w:line="320" w:lineRule="atLeast"/>
              <w:ind w:left="60" w:right="60" w:firstLine="0"/>
              <w:rPr>
                <w:color w:val="000000"/>
                <w:lang w:eastAsia="es-EC"/>
              </w:rPr>
            </w:pPr>
            <w:r w:rsidRPr="00F323D5">
              <w:rPr>
                <w:color w:val="000000"/>
                <w:lang w:eastAsia="es-EC"/>
              </w:rPr>
              <w:t>Sig. (bilateral)</w:t>
            </w:r>
          </w:p>
        </w:tc>
        <w:tc>
          <w:tcPr>
            <w:tcW w:w="1220" w:type="dxa"/>
            <w:shd w:val="clear" w:color="auto" w:fill="FFFFFF"/>
            <w:vAlign w:val="center"/>
          </w:tcPr>
          <w:p w14:paraId="292D0C30" w14:textId="77777777" w:rsidR="00627E68" w:rsidRPr="00F323D5" w:rsidRDefault="00627E68" w:rsidP="00627E68">
            <w:pPr>
              <w:autoSpaceDE w:val="0"/>
              <w:autoSpaceDN w:val="0"/>
              <w:adjustRightInd w:val="0"/>
              <w:spacing w:before="0" w:after="0" w:line="320" w:lineRule="atLeast"/>
              <w:ind w:left="60" w:right="60" w:firstLine="0"/>
              <w:jc w:val="center"/>
              <w:rPr>
                <w:color w:val="000000"/>
                <w:lang w:eastAsia="es-EC"/>
              </w:rPr>
            </w:pPr>
            <w:r w:rsidRPr="00F323D5">
              <w:rPr>
                <w:color w:val="000000"/>
                <w:lang w:eastAsia="es-EC"/>
              </w:rPr>
              <w:t>.</w:t>
            </w:r>
          </w:p>
        </w:tc>
        <w:tc>
          <w:tcPr>
            <w:tcW w:w="1091" w:type="dxa"/>
            <w:shd w:val="clear" w:color="auto" w:fill="FFFFFF"/>
            <w:vAlign w:val="center"/>
          </w:tcPr>
          <w:p w14:paraId="403963E8" w14:textId="77777777" w:rsidR="00627E68" w:rsidRPr="00F323D5" w:rsidRDefault="00627E68" w:rsidP="00627E68">
            <w:pPr>
              <w:autoSpaceDE w:val="0"/>
              <w:autoSpaceDN w:val="0"/>
              <w:adjustRightInd w:val="0"/>
              <w:spacing w:before="0" w:after="0" w:line="320" w:lineRule="atLeast"/>
              <w:ind w:left="60" w:right="60" w:firstLine="0"/>
              <w:jc w:val="center"/>
              <w:rPr>
                <w:color w:val="000000"/>
                <w:lang w:eastAsia="es-EC"/>
              </w:rPr>
            </w:pPr>
            <w:r w:rsidRPr="00F323D5">
              <w:rPr>
                <w:color w:val="000000"/>
                <w:lang w:eastAsia="es-EC"/>
              </w:rPr>
              <w:t>,000</w:t>
            </w:r>
          </w:p>
        </w:tc>
      </w:tr>
      <w:tr w:rsidR="00627E68" w:rsidRPr="00F323D5" w14:paraId="264329B1" w14:textId="77777777" w:rsidTr="00011D86">
        <w:trPr>
          <w:cantSplit/>
          <w:trHeight w:val="239"/>
        </w:trPr>
        <w:tc>
          <w:tcPr>
            <w:tcW w:w="1952" w:type="dxa"/>
            <w:vMerge/>
            <w:shd w:val="clear" w:color="auto" w:fill="FFFFFF"/>
          </w:tcPr>
          <w:p w14:paraId="32BE718B" w14:textId="77777777" w:rsidR="00627E68" w:rsidRPr="00F323D5" w:rsidRDefault="00627E68" w:rsidP="00627E68">
            <w:pPr>
              <w:autoSpaceDE w:val="0"/>
              <w:autoSpaceDN w:val="0"/>
              <w:adjustRightInd w:val="0"/>
              <w:spacing w:before="0" w:after="0" w:line="240" w:lineRule="auto"/>
              <w:ind w:firstLine="0"/>
              <w:rPr>
                <w:color w:val="000000"/>
                <w:lang w:eastAsia="es-EC"/>
              </w:rPr>
            </w:pPr>
          </w:p>
        </w:tc>
        <w:tc>
          <w:tcPr>
            <w:tcW w:w="1220" w:type="dxa"/>
            <w:vMerge/>
            <w:shd w:val="clear" w:color="auto" w:fill="FFFFFF"/>
          </w:tcPr>
          <w:p w14:paraId="4F169EDD" w14:textId="77777777" w:rsidR="00627E68" w:rsidRPr="00F323D5" w:rsidRDefault="00627E68" w:rsidP="00627E68">
            <w:pPr>
              <w:autoSpaceDE w:val="0"/>
              <w:autoSpaceDN w:val="0"/>
              <w:adjustRightInd w:val="0"/>
              <w:spacing w:before="0" w:after="0" w:line="240" w:lineRule="auto"/>
              <w:ind w:firstLine="0"/>
              <w:rPr>
                <w:color w:val="000000"/>
                <w:lang w:eastAsia="es-EC"/>
              </w:rPr>
            </w:pPr>
          </w:p>
        </w:tc>
        <w:tc>
          <w:tcPr>
            <w:tcW w:w="2605" w:type="dxa"/>
            <w:shd w:val="clear" w:color="auto" w:fill="FFFFFF"/>
          </w:tcPr>
          <w:p w14:paraId="31D9550F" w14:textId="77777777" w:rsidR="00627E68" w:rsidRPr="00F323D5" w:rsidRDefault="00627E68" w:rsidP="00627E68">
            <w:pPr>
              <w:autoSpaceDE w:val="0"/>
              <w:autoSpaceDN w:val="0"/>
              <w:adjustRightInd w:val="0"/>
              <w:spacing w:before="0" w:after="0" w:line="320" w:lineRule="atLeast"/>
              <w:ind w:left="60" w:right="60" w:firstLine="0"/>
              <w:rPr>
                <w:color w:val="000000"/>
                <w:lang w:eastAsia="es-EC"/>
              </w:rPr>
            </w:pPr>
            <w:r w:rsidRPr="00F323D5">
              <w:rPr>
                <w:color w:val="000000"/>
                <w:lang w:eastAsia="es-EC"/>
              </w:rPr>
              <w:t>N</w:t>
            </w:r>
          </w:p>
        </w:tc>
        <w:tc>
          <w:tcPr>
            <w:tcW w:w="1220" w:type="dxa"/>
            <w:shd w:val="clear" w:color="auto" w:fill="FFFFFF"/>
            <w:vAlign w:val="center"/>
          </w:tcPr>
          <w:p w14:paraId="79A0F2F1" w14:textId="77777777" w:rsidR="00627E68" w:rsidRPr="00F323D5" w:rsidRDefault="00627E68" w:rsidP="00627E68">
            <w:pPr>
              <w:autoSpaceDE w:val="0"/>
              <w:autoSpaceDN w:val="0"/>
              <w:adjustRightInd w:val="0"/>
              <w:spacing w:before="0" w:after="0" w:line="320" w:lineRule="atLeast"/>
              <w:ind w:left="60" w:right="60" w:firstLine="0"/>
              <w:jc w:val="center"/>
              <w:rPr>
                <w:color w:val="000000"/>
                <w:lang w:eastAsia="es-EC"/>
              </w:rPr>
            </w:pPr>
            <w:r w:rsidRPr="00F323D5">
              <w:rPr>
                <w:color w:val="000000"/>
                <w:lang w:eastAsia="es-EC"/>
              </w:rPr>
              <w:t>384</w:t>
            </w:r>
          </w:p>
        </w:tc>
        <w:tc>
          <w:tcPr>
            <w:tcW w:w="1091" w:type="dxa"/>
            <w:shd w:val="clear" w:color="auto" w:fill="FFFFFF"/>
            <w:vAlign w:val="center"/>
          </w:tcPr>
          <w:p w14:paraId="2E95073B" w14:textId="77777777" w:rsidR="00627E68" w:rsidRPr="00F323D5" w:rsidRDefault="00627E68" w:rsidP="00627E68">
            <w:pPr>
              <w:autoSpaceDE w:val="0"/>
              <w:autoSpaceDN w:val="0"/>
              <w:adjustRightInd w:val="0"/>
              <w:spacing w:before="0" w:after="0" w:line="320" w:lineRule="atLeast"/>
              <w:ind w:left="60" w:right="60" w:firstLine="0"/>
              <w:jc w:val="center"/>
              <w:rPr>
                <w:color w:val="000000"/>
                <w:lang w:eastAsia="es-EC"/>
              </w:rPr>
            </w:pPr>
            <w:r w:rsidRPr="00F323D5">
              <w:rPr>
                <w:color w:val="000000"/>
                <w:lang w:eastAsia="es-EC"/>
              </w:rPr>
              <w:t>384</w:t>
            </w:r>
          </w:p>
        </w:tc>
      </w:tr>
      <w:tr w:rsidR="00627E68" w:rsidRPr="00F323D5" w14:paraId="68ECF4FA" w14:textId="77777777" w:rsidTr="00011D86">
        <w:trPr>
          <w:cantSplit/>
          <w:trHeight w:val="228"/>
        </w:trPr>
        <w:tc>
          <w:tcPr>
            <w:tcW w:w="1952" w:type="dxa"/>
            <w:vMerge/>
            <w:shd w:val="clear" w:color="auto" w:fill="FFFFFF"/>
          </w:tcPr>
          <w:p w14:paraId="79A33B2C" w14:textId="77777777" w:rsidR="00627E68" w:rsidRPr="00F323D5" w:rsidRDefault="00627E68" w:rsidP="00627E68">
            <w:pPr>
              <w:autoSpaceDE w:val="0"/>
              <w:autoSpaceDN w:val="0"/>
              <w:adjustRightInd w:val="0"/>
              <w:spacing w:before="0" w:after="0" w:line="240" w:lineRule="auto"/>
              <w:ind w:firstLine="0"/>
              <w:rPr>
                <w:color w:val="000000"/>
                <w:lang w:eastAsia="es-EC"/>
              </w:rPr>
            </w:pPr>
          </w:p>
        </w:tc>
        <w:tc>
          <w:tcPr>
            <w:tcW w:w="1220" w:type="dxa"/>
            <w:vMerge w:val="restart"/>
            <w:shd w:val="clear" w:color="auto" w:fill="FFFFFF"/>
          </w:tcPr>
          <w:p w14:paraId="0621F8F4" w14:textId="3889B71F" w:rsidR="00627E68" w:rsidRPr="00F323D5" w:rsidRDefault="00627E68" w:rsidP="00627E68">
            <w:pPr>
              <w:autoSpaceDE w:val="0"/>
              <w:autoSpaceDN w:val="0"/>
              <w:adjustRightInd w:val="0"/>
              <w:spacing w:before="0" w:after="0" w:line="320" w:lineRule="atLeast"/>
              <w:ind w:left="60" w:right="60" w:firstLine="0"/>
              <w:rPr>
                <w:color w:val="000000"/>
                <w:lang w:eastAsia="es-EC"/>
              </w:rPr>
            </w:pPr>
            <w:proofErr w:type="spellStart"/>
            <w:r w:rsidRPr="00F323D5">
              <w:rPr>
                <w:color w:val="000000"/>
                <w:lang w:eastAsia="es-EC"/>
              </w:rPr>
              <w:t>Var_</w:t>
            </w:r>
            <w:r w:rsidR="00F42C27" w:rsidRPr="00F323D5">
              <w:rPr>
                <w:color w:val="000000"/>
                <w:lang w:eastAsia="es-EC"/>
              </w:rPr>
              <w:t>D</w:t>
            </w:r>
            <w:r w:rsidRPr="00F323D5">
              <w:rPr>
                <w:color w:val="000000"/>
                <w:lang w:eastAsia="es-EC"/>
              </w:rPr>
              <w:t>ep</w:t>
            </w:r>
            <w:proofErr w:type="spellEnd"/>
          </w:p>
        </w:tc>
        <w:tc>
          <w:tcPr>
            <w:tcW w:w="2605" w:type="dxa"/>
            <w:shd w:val="clear" w:color="auto" w:fill="FFFFFF"/>
          </w:tcPr>
          <w:p w14:paraId="605866C1" w14:textId="77777777" w:rsidR="00627E68" w:rsidRPr="00F323D5" w:rsidRDefault="00627E68" w:rsidP="00627E68">
            <w:pPr>
              <w:autoSpaceDE w:val="0"/>
              <w:autoSpaceDN w:val="0"/>
              <w:adjustRightInd w:val="0"/>
              <w:spacing w:before="0" w:after="0" w:line="320" w:lineRule="atLeast"/>
              <w:ind w:left="60" w:right="60" w:firstLine="0"/>
              <w:rPr>
                <w:color w:val="000000"/>
                <w:lang w:eastAsia="es-EC"/>
              </w:rPr>
            </w:pPr>
            <w:r w:rsidRPr="00F323D5">
              <w:rPr>
                <w:color w:val="000000"/>
                <w:lang w:eastAsia="es-EC"/>
              </w:rPr>
              <w:t>Coeficiente de correlación</w:t>
            </w:r>
          </w:p>
        </w:tc>
        <w:tc>
          <w:tcPr>
            <w:tcW w:w="1220" w:type="dxa"/>
            <w:shd w:val="clear" w:color="auto" w:fill="FFFFFF"/>
            <w:vAlign w:val="center"/>
          </w:tcPr>
          <w:p w14:paraId="3A6AEA35" w14:textId="77777777" w:rsidR="00627E68" w:rsidRPr="00F323D5" w:rsidRDefault="00627E68" w:rsidP="00627E68">
            <w:pPr>
              <w:autoSpaceDE w:val="0"/>
              <w:autoSpaceDN w:val="0"/>
              <w:adjustRightInd w:val="0"/>
              <w:spacing w:before="0" w:after="0" w:line="320" w:lineRule="atLeast"/>
              <w:ind w:left="60" w:right="60" w:firstLine="0"/>
              <w:jc w:val="center"/>
              <w:rPr>
                <w:color w:val="000000"/>
                <w:lang w:eastAsia="es-EC"/>
              </w:rPr>
            </w:pPr>
            <w:r w:rsidRPr="00F323D5">
              <w:rPr>
                <w:color w:val="000000"/>
                <w:lang w:eastAsia="es-EC"/>
              </w:rPr>
              <w:t>,787</w:t>
            </w:r>
            <w:r w:rsidRPr="00F323D5">
              <w:rPr>
                <w:color w:val="000000"/>
                <w:vertAlign w:val="superscript"/>
                <w:lang w:eastAsia="es-EC"/>
              </w:rPr>
              <w:t>**</w:t>
            </w:r>
          </w:p>
        </w:tc>
        <w:tc>
          <w:tcPr>
            <w:tcW w:w="1091" w:type="dxa"/>
            <w:shd w:val="clear" w:color="auto" w:fill="FFFFFF"/>
            <w:vAlign w:val="center"/>
          </w:tcPr>
          <w:p w14:paraId="32A7C2E7" w14:textId="77777777" w:rsidR="00627E68" w:rsidRPr="00F323D5" w:rsidRDefault="00627E68" w:rsidP="00627E68">
            <w:pPr>
              <w:autoSpaceDE w:val="0"/>
              <w:autoSpaceDN w:val="0"/>
              <w:adjustRightInd w:val="0"/>
              <w:spacing w:before="0" w:after="0" w:line="320" w:lineRule="atLeast"/>
              <w:ind w:left="60" w:right="60" w:firstLine="0"/>
              <w:jc w:val="center"/>
              <w:rPr>
                <w:color w:val="000000"/>
                <w:lang w:eastAsia="es-EC"/>
              </w:rPr>
            </w:pPr>
            <w:r w:rsidRPr="00F323D5">
              <w:rPr>
                <w:color w:val="000000"/>
                <w:lang w:eastAsia="es-EC"/>
              </w:rPr>
              <w:t>1,000</w:t>
            </w:r>
          </w:p>
        </w:tc>
      </w:tr>
      <w:tr w:rsidR="00627E68" w:rsidRPr="00F323D5" w14:paraId="4DAA8AD5" w14:textId="77777777" w:rsidTr="00011D86">
        <w:trPr>
          <w:cantSplit/>
          <w:trHeight w:val="228"/>
        </w:trPr>
        <w:tc>
          <w:tcPr>
            <w:tcW w:w="1952" w:type="dxa"/>
            <w:vMerge/>
            <w:shd w:val="clear" w:color="auto" w:fill="FFFFFF"/>
          </w:tcPr>
          <w:p w14:paraId="657F0B96" w14:textId="77777777" w:rsidR="00627E68" w:rsidRPr="00F323D5" w:rsidRDefault="00627E68" w:rsidP="00627E68">
            <w:pPr>
              <w:autoSpaceDE w:val="0"/>
              <w:autoSpaceDN w:val="0"/>
              <w:adjustRightInd w:val="0"/>
              <w:spacing w:before="0" w:after="0" w:line="240" w:lineRule="auto"/>
              <w:ind w:firstLine="0"/>
              <w:rPr>
                <w:color w:val="000000"/>
                <w:lang w:eastAsia="es-EC"/>
              </w:rPr>
            </w:pPr>
          </w:p>
        </w:tc>
        <w:tc>
          <w:tcPr>
            <w:tcW w:w="1220" w:type="dxa"/>
            <w:vMerge/>
            <w:shd w:val="clear" w:color="auto" w:fill="FFFFFF"/>
          </w:tcPr>
          <w:p w14:paraId="55EC617E" w14:textId="77777777" w:rsidR="00627E68" w:rsidRPr="00F323D5" w:rsidRDefault="00627E68" w:rsidP="00627E68">
            <w:pPr>
              <w:autoSpaceDE w:val="0"/>
              <w:autoSpaceDN w:val="0"/>
              <w:adjustRightInd w:val="0"/>
              <w:spacing w:before="0" w:after="0" w:line="240" w:lineRule="auto"/>
              <w:ind w:firstLine="0"/>
              <w:rPr>
                <w:color w:val="000000"/>
                <w:lang w:eastAsia="es-EC"/>
              </w:rPr>
            </w:pPr>
          </w:p>
        </w:tc>
        <w:tc>
          <w:tcPr>
            <w:tcW w:w="2605" w:type="dxa"/>
            <w:shd w:val="clear" w:color="auto" w:fill="FFFFFF"/>
          </w:tcPr>
          <w:p w14:paraId="6864FD1B" w14:textId="77777777" w:rsidR="00627E68" w:rsidRPr="00F323D5" w:rsidRDefault="00627E68" w:rsidP="00627E68">
            <w:pPr>
              <w:autoSpaceDE w:val="0"/>
              <w:autoSpaceDN w:val="0"/>
              <w:adjustRightInd w:val="0"/>
              <w:spacing w:before="0" w:after="0" w:line="320" w:lineRule="atLeast"/>
              <w:ind w:left="60" w:right="60" w:firstLine="0"/>
              <w:rPr>
                <w:color w:val="000000"/>
                <w:lang w:eastAsia="es-EC"/>
              </w:rPr>
            </w:pPr>
            <w:r w:rsidRPr="00F323D5">
              <w:rPr>
                <w:color w:val="000000"/>
                <w:lang w:eastAsia="es-EC"/>
              </w:rPr>
              <w:t>Sig. (bilateral)</w:t>
            </w:r>
          </w:p>
        </w:tc>
        <w:tc>
          <w:tcPr>
            <w:tcW w:w="1220" w:type="dxa"/>
            <w:shd w:val="clear" w:color="auto" w:fill="FFFFFF"/>
            <w:vAlign w:val="center"/>
          </w:tcPr>
          <w:p w14:paraId="054EE8F4" w14:textId="77777777" w:rsidR="00627E68" w:rsidRPr="00F323D5" w:rsidRDefault="00627E68" w:rsidP="00627E68">
            <w:pPr>
              <w:autoSpaceDE w:val="0"/>
              <w:autoSpaceDN w:val="0"/>
              <w:adjustRightInd w:val="0"/>
              <w:spacing w:before="0" w:after="0" w:line="320" w:lineRule="atLeast"/>
              <w:ind w:left="60" w:right="60" w:firstLine="0"/>
              <w:jc w:val="center"/>
              <w:rPr>
                <w:color w:val="000000"/>
                <w:lang w:eastAsia="es-EC"/>
              </w:rPr>
            </w:pPr>
            <w:r w:rsidRPr="00F323D5">
              <w:rPr>
                <w:color w:val="000000"/>
                <w:lang w:eastAsia="es-EC"/>
              </w:rPr>
              <w:t>,000</w:t>
            </w:r>
          </w:p>
        </w:tc>
        <w:tc>
          <w:tcPr>
            <w:tcW w:w="1091" w:type="dxa"/>
            <w:shd w:val="clear" w:color="auto" w:fill="FFFFFF"/>
            <w:vAlign w:val="center"/>
          </w:tcPr>
          <w:p w14:paraId="3F4B7A95" w14:textId="77777777" w:rsidR="00627E68" w:rsidRPr="00F323D5" w:rsidRDefault="00627E68" w:rsidP="00627E68">
            <w:pPr>
              <w:autoSpaceDE w:val="0"/>
              <w:autoSpaceDN w:val="0"/>
              <w:adjustRightInd w:val="0"/>
              <w:spacing w:before="0" w:after="0" w:line="320" w:lineRule="atLeast"/>
              <w:ind w:left="60" w:right="60" w:firstLine="0"/>
              <w:jc w:val="center"/>
              <w:rPr>
                <w:color w:val="000000"/>
                <w:lang w:eastAsia="es-EC"/>
              </w:rPr>
            </w:pPr>
            <w:r w:rsidRPr="00F323D5">
              <w:rPr>
                <w:color w:val="000000"/>
                <w:lang w:eastAsia="es-EC"/>
              </w:rPr>
              <w:t>.</w:t>
            </w:r>
          </w:p>
        </w:tc>
      </w:tr>
      <w:tr w:rsidR="00627E68" w:rsidRPr="00F323D5" w14:paraId="0A5247C1" w14:textId="77777777" w:rsidTr="00011D86">
        <w:trPr>
          <w:cantSplit/>
          <w:trHeight w:val="239"/>
        </w:trPr>
        <w:tc>
          <w:tcPr>
            <w:tcW w:w="1952" w:type="dxa"/>
            <w:vMerge/>
            <w:shd w:val="clear" w:color="auto" w:fill="FFFFFF"/>
          </w:tcPr>
          <w:p w14:paraId="229CEC04" w14:textId="77777777" w:rsidR="00627E68" w:rsidRPr="00F323D5" w:rsidRDefault="00627E68" w:rsidP="00627E68">
            <w:pPr>
              <w:autoSpaceDE w:val="0"/>
              <w:autoSpaceDN w:val="0"/>
              <w:adjustRightInd w:val="0"/>
              <w:spacing w:before="0" w:after="0" w:line="240" w:lineRule="auto"/>
              <w:ind w:firstLine="0"/>
              <w:rPr>
                <w:color w:val="000000"/>
                <w:lang w:eastAsia="es-EC"/>
              </w:rPr>
            </w:pPr>
          </w:p>
        </w:tc>
        <w:tc>
          <w:tcPr>
            <w:tcW w:w="1220" w:type="dxa"/>
            <w:vMerge/>
            <w:shd w:val="clear" w:color="auto" w:fill="FFFFFF"/>
          </w:tcPr>
          <w:p w14:paraId="791718BC" w14:textId="77777777" w:rsidR="00627E68" w:rsidRPr="00F323D5" w:rsidRDefault="00627E68" w:rsidP="00627E68">
            <w:pPr>
              <w:autoSpaceDE w:val="0"/>
              <w:autoSpaceDN w:val="0"/>
              <w:adjustRightInd w:val="0"/>
              <w:spacing w:before="0" w:after="0" w:line="240" w:lineRule="auto"/>
              <w:ind w:firstLine="0"/>
              <w:rPr>
                <w:color w:val="000000"/>
                <w:lang w:eastAsia="es-EC"/>
              </w:rPr>
            </w:pPr>
          </w:p>
        </w:tc>
        <w:tc>
          <w:tcPr>
            <w:tcW w:w="2605" w:type="dxa"/>
            <w:shd w:val="clear" w:color="auto" w:fill="FFFFFF"/>
          </w:tcPr>
          <w:p w14:paraId="061CE8D9" w14:textId="77777777" w:rsidR="00627E68" w:rsidRPr="00F323D5" w:rsidRDefault="00627E68" w:rsidP="00627E68">
            <w:pPr>
              <w:autoSpaceDE w:val="0"/>
              <w:autoSpaceDN w:val="0"/>
              <w:adjustRightInd w:val="0"/>
              <w:spacing w:before="0" w:after="0" w:line="320" w:lineRule="atLeast"/>
              <w:ind w:left="60" w:right="60" w:firstLine="0"/>
              <w:rPr>
                <w:color w:val="000000"/>
                <w:lang w:eastAsia="es-EC"/>
              </w:rPr>
            </w:pPr>
            <w:r w:rsidRPr="00F323D5">
              <w:rPr>
                <w:color w:val="000000"/>
                <w:lang w:eastAsia="es-EC"/>
              </w:rPr>
              <w:t>N</w:t>
            </w:r>
          </w:p>
        </w:tc>
        <w:tc>
          <w:tcPr>
            <w:tcW w:w="1220" w:type="dxa"/>
            <w:shd w:val="clear" w:color="auto" w:fill="FFFFFF"/>
            <w:vAlign w:val="center"/>
          </w:tcPr>
          <w:p w14:paraId="1E1D8CC0" w14:textId="77777777" w:rsidR="00627E68" w:rsidRPr="00F323D5" w:rsidRDefault="00627E68" w:rsidP="00627E68">
            <w:pPr>
              <w:autoSpaceDE w:val="0"/>
              <w:autoSpaceDN w:val="0"/>
              <w:adjustRightInd w:val="0"/>
              <w:spacing w:before="0" w:after="0" w:line="320" w:lineRule="atLeast"/>
              <w:ind w:left="60" w:right="60" w:firstLine="0"/>
              <w:jc w:val="center"/>
              <w:rPr>
                <w:color w:val="000000"/>
                <w:lang w:eastAsia="es-EC"/>
              </w:rPr>
            </w:pPr>
            <w:r w:rsidRPr="00F323D5">
              <w:rPr>
                <w:color w:val="000000"/>
                <w:lang w:eastAsia="es-EC"/>
              </w:rPr>
              <w:t>384</w:t>
            </w:r>
          </w:p>
        </w:tc>
        <w:tc>
          <w:tcPr>
            <w:tcW w:w="1091" w:type="dxa"/>
            <w:shd w:val="clear" w:color="auto" w:fill="FFFFFF"/>
            <w:vAlign w:val="center"/>
          </w:tcPr>
          <w:p w14:paraId="6EAD52E7" w14:textId="77777777" w:rsidR="00627E68" w:rsidRPr="00F323D5" w:rsidRDefault="00627E68" w:rsidP="00627E68">
            <w:pPr>
              <w:autoSpaceDE w:val="0"/>
              <w:autoSpaceDN w:val="0"/>
              <w:adjustRightInd w:val="0"/>
              <w:spacing w:before="0" w:after="0" w:line="320" w:lineRule="atLeast"/>
              <w:ind w:left="60" w:right="60" w:firstLine="0"/>
              <w:jc w:val="center"/>
              <w:rPr>
                <w:color w:val="000000"/>
                <w:lang w:eastAsia="es-EC"/>
              </w:rPr>
            </w:pPr>
            <w:r w:rsidRPr="00F323D5">
              <w:rPr>
                <w:color w:val="000000"/>
                <w:lang w:eastAsia="es-EC"/>
              </w:rPr>
              <w:t>384</w:t>
            </w:r>
          </w:p>
        </w:tc>
      </w:tr>
      <w:tr w:rsidR="00627E68" w:rsidRPr="00F323D5" w14:paraId="7AB85F51" w14:textId="77777777" w:rsidTr="00011D86">
        <w:trPr>
          <w:cantSplit/>
          <w:trHeight w:val="228"/>
        </w:trPr>
        <w:tc>
          <w:tcPr>
            <w:tcW w:w="8090" w:type="dxa"/>
            <w:gridSpan w:val="5"/>
            <w:shd w:val="clear" w:color="auto" w:fill="FFFFFF"/>
          </w:tcPr>
          <w:p w14:paraId="119776E1" w14:textId="77777777" w:rsidR="00627E68" w:rsidRPr="00F323D5" w:rsidRDefault="00627E68" w:rsidP="00627E68">
            <w:pPr>
              <w:autoSpaceDE w:val="0"/>
              <w:autoSpaceDN w:val="0"/>
              <w:adjustRightInd w:val="0"/>
              <w:spacing w:before="0" w:after="0" w:line="320" w:lineRule="atLeast"/>
              <w:ind w:left="60" w:right="60" w:firstLine="0"/>
              <w:rPr>
                <w:color w:val="000000"/>
                <w:lang w:eastAsia="es-EC"/>
              </w:rPr>
            </w:pPr>
            <w:r w:rsidRPr="00F323D5">
              <w:rPr>
                <w:color w:val="000000"/>
                <w:lang w:eastAsia="es-EC"/>
              </w:rPr>
              <w:t>**. La correlación es significativa en el nivel 0,01 (2 colas).</w:t>
            </w:r>
          </w:p>
        </w:tc>
      </w:tr>
    </w:tbl>
    <w:p w14:paraId="0E2D8E81" w14:textId="3181E337" w:rsidR="00627E68" w:rsidRPr="00F323D5" w:rsidRDefault="00627E68" w:rsidP="00627E68">
      <w:pPr>
        <w:autoSpaceDE w:val="0"/>
        <w:autoSpaceDN w:val="0"/>
        <w:adjustRightInd w:val="0"/>
        <w:spacing w:before="0" w:after="0" w:line="400" w:lineRule="atLeast"/>
        <w:ind w:firstLine="0"/>
        <w:rPr>
          <w:lang w:eastAsia="es-EC"/>
        </w:rPr>
      </w:pPr>
      <w:r w:rsidRPr="00F323D5">
        <w:rPr>
          <w:lang w:eastAsia="es-EC"/>
        </w:rPr>
        <w:t>Fuente: Datos tabulados en SPSS de las encuestas</w:t>
      </w:r>
    </w:p>
    <w:p w14:paraId="5EF68800" w14:textId="77777777" w:rsidR="003F5D6C" w:rsidRPr="00F323D5" w:rsidRDefault="003F5D6C" w:rsidP="00627E68">
      <w:pPr>
        <w:autoSpaceDE w:val="0"/>
        <w:autoSpaceDN w:val="0"/>
        <w:adjustRightInd w:val="0"/>
        <w:spacing w:before="0" w:after="0" w:line="400" w:lineRule="atLeast"/>
        <w:ind w:firstLine="0"/>
        <w:rPr>
          <w:lang w:eastAsia="es-EC"/>
        </w:rPr>
      </w:pPr>
    </w:p>
    <w:p w14:paraId="0A03B2D5" w14:textId="3E4B4588" w:rsidR="000D71AE" w:rsidRDefault="002D7BC9" w:rsidP="001E0B38">
      <w:pPr>
        <w:jc w:val="both"/>
      </w:pPr>
      <w:r w:rsidRPr="00F323D5">
        <w:t>De acuerdo con</w:t>
      </w:r>
      <w:r w:rsidR="00F42C27" w:rsidRPr="00F323D5">
        <w:t xml:space="preserve"> los resultados encontrados</w:t>
      </w:r>
      <w:r w:rsidR="000D71AE" w:rsidRPr="00F323D5">
        <w:t>, en cuanto a la medición de la primer</w:t>
      </w:r>
      <w:r w:rsidRPr="00F323D5">
        <w:t>a</w:t>
      </w:r>
      <w:r w:rsidR="000D71AE" w:rsidRPr="00F323D5">
        <w:t xml:space="preserve"> variable, que es la independiente, se puede observar que hay una gran atracción por los murales que actualmente están en la ciudad de Guayaquil, pero la consideración de que estos hayan mejorado el ornato es muy baja. Hubo una aceptación mayoritaria de los encuestados porque se hagan los murales y </w:t>
      </w:r>
      <w:r w:rsidRPr="00F323D5">
        <w:t>que,</w:t>
      </w:r>
      <w:r w:rsidR="000D71AE" w:rsidRPr="00F323D5">
        <w:t xml:space="preserve"> si de ellos dependiera aceptaría</w:t>
      </w:r>
      <w:r w:rsidR="00585216">
        <w:t>n</w:t>
      </w:r>
      <w:r w:rsidR="000D71AE" w:rsidRPr="00F323D5">
        <w:t xml:space="preserve"> hacerlo en sus propiedades.</w:t>
      </w:r>
    </w:p>
    <w:p w14:paraId="50C4166B" w14:textId="62CDFF28" w:rsidR="004119B4" w:rsidRPr="00F323D5" w:rsidRDefault="00585216" w:rsidP="001E0B38">
      <w:pPr>
        <w:jc w:val="both"/>
      </w:pPr>
      <w:r>
        <w:t>En torno a</w:t>
      </w:r>
      <w:r w:rsidR="000D71AE" w:rsidRPr="00F323D5">
        <w:t xml:space="preserve"> la segunda variable</w:t>
      </w:r>
      <w:r>
        <w:t xml:space="preserve">, sobre </w:t>
      </w:r>
      <w:r w:rsidR="000D71AE" w:rsidRPr="00F323D5">
        <w:t xml:space="preserve">el aporte cultural de los murales públicos, los encuestados creen medianamente que estos </w:t>
      </w:r>
      <w:r w:rsidR="003A1620" w:rsidRPr="00F323D5">
        <w:t>ayudan</w:t>
      </w:r>
      <w:r w:rsidR="000D71AE" w:rsidRPr="00F323D5">
        <w:t xml:space="preserve"> a la sociedad, casi </w:t>
      </w:r>
      <w:r w:rsidR="000D71AE" w:rsidRPr="00F323D5">
        <w:lastRenderedPageBreak/>
        <w:t>el mismo porcentaje cree que las personas respetarán estas obras de arte, los mismo</w:t>
      </w:r>
      <w:r>
        <w:t>s</w:t>
      </w:r>
      <w:r w:rsidR="000D71AE" w:rsidRPr="00F323D5">
        <w:t xml:space="preserve"> que creen que la cultura educativa pesa más que el arte abstracto.</w:t>
      </w:r>
    </w:p>
    <w:p w14:paraId="0C7BEC9D" w14:textId="628215B4" w:rsidR="000D71AE" w:rsidRPr="00F323D5" w:rsidRDefault="000D71AE" w:rsidP="001E0B38">
      <w:pPr>
        <w:jc w:val="both"/>
      </w:pPr>
      <w:r w:rsidRPr="00F323D5">
        <w:t xml:space="preserve">La prueba paramétrica de </w:t>
      </w:r>
      <w:proofErr w:type="spellStart"/>
      <w:r w:rsidRPr="00F323D5">
        <w:rPr>
          <w:lang w:eastAsia="es-EC"/>
        </w:rPr>
        <w:t>Kolmogorov-Smirnov</w:t>
      </w:r>
      <w:proofErr w:type="spellEnd"/>
      <w:r w:rsidRPr="00F323D5">
        <w:rPr>
          <w:lang w:eastAsia="es-EC"/>
        </w:rPr>
        <w:t xml:space="preserve"> para una muestra, demostró que el estudio es no paramétrico, lo que se utilizó para la demostración de las hipótesis planteadas a través del cálculo de chi cuadrado, lo que reflejó que todas las hipótesis nulas declaradas en la tabla 1, lo que por ende valida las hipótesis propuestas en la misma tabla.</w:t>
      </w:r>
      <w:r w:rsidR="003F5D6C" w:rsidRPr="00F323D5">
        <w:rPr>
          <w:lang w:eastAsia="es-EC"/>
        </w:rPr>
        <w:t xml:space="preserve"> </w:t>
      </w:r>
      <w:r w:rsidRPr="00F323D5">
        <w:t>Al final se hizo una correlaciona de las variables, y se encontró que el mural educativo incide en el 78,7% en el aporte cultural de la ciudad de Guayaquil.</w:t>
      </w:r>
    </w:p>
    <w:p w14:paraId="1E02DCB8" w14:textId="65DD7718" w:rsidR="003E411A" w:rsidRPr="00F323D5" w:rsidRDefault="00593BC6" w:rsidP="001E0B38">
      <w:pPr>
        <w:jc w:val="both"/>
      </w:pPr>
      <w:r w:rsidRPr="00F323D5">
        <w:t>En la fusión cualitativa, con la información que se obtuvo de l</w:t>
      </w:r>
      <w:r w:rsidR="007047E8">
        <w:t>os</w:t>
      </w:r>
      <w:r w:rsidRPr="00F323D5">
        <w:t xml:space="preserve"> entrevistad</w:t>
      </w:r>
      <w:r w:rsidR="007047E8">
        <w:t>os,</w:t>
      </w:r>
      <w:r w:rsidRPr="00F323D5">
        <w:t xml:space="preserve"> se obtuvo la siguiente información en base a sus respuestas: </w:t>
      </w:r>
    </w:p>
    <w:p w14:paraId="478D4E19" w14:textId="239F4D68" w:rsidR="003E411A" w:rsidRPr="00F323D5" w:rsidRDefault="003E411A" w:rsidP="000456C7">
      <w:pPr>
        <w:pStyle w:val="Prrafodelista"/>
        <w:numPr>
          <w:ilvl w:val="0"/>
          <w:numId w:val="4"/>
        </w:numPr>
        <w:jc w:val="both"/>
        <w:rPr>
          <w:lang w:val="es-EC"/>
        </w:rPr>
      </w:pPr>
      <w:r w:rsidRPr="00F323D5">
        <w:rPr>
          <w:lang w:val="es-EC"/>
        </w:rPr>
        <w:t>El concepto de arte callejero incluye</w:t>
      </w:r>
      <w:r w:rsidR="00644F5E" w:rsidRPr="00F323D5">
        <w:rPr>
          <w:lang w:val="es-EC"/>
        </w:rPr>
        <w:t>,</w:t>
      </w:r>
      <w:r w:rsidRPr="00F323D5">
        <w:rPr>
          <w:lang w:val="es-EC"/>
        </w:rPr>
        <w:t xml:space="preserve"> no sol</w:t>
      </w:r>
      <w:r w:rsidR="00644F5E" w:rsidRPr="00F323D5">
        <w:rPr>
          <w:lang w:val="es-EC"/>
        </w:rPr>
        <w:t>amente</w:t>
      </w:r>
      <w:r w:rsidRPr="00F323D5">
        <w:rPr>
          <w:lang w:val="es-EC"/>
        </w:rPr>
        <w:t xml:space="preserve"> diseños no autorizados como el grafiti, sino también obras encargadas como esculturas, exhibiciones de iluminación y murales en las paredes. El arte público es la superación de fronteras al presentar el arte en contextos públicos, fuera de los museos y galerías.</w:t>
      </w:r>
    </w:p>
    <w:p w14:paraId="4D1CD1C3" w14:textId="6EDA4B72" w:rsidR="00593BC6" w:rsidRPr="00F323D5" w:rsidRDefault="00593BC6" w:rsidP="000456C7">
      <w:pPr>
        <w:pStyle w:val="Prrafodelista"/>
        <w:numPr>
          <w:ilvl w:val="0"/>
          <w:numId w:val="4"/>
        </w:numPr>
        <w:jc w:val="both"/>
        <w:rPr>
          <w:lang w:val="es-EC"/>
        </w:rPr>
      </w:pPr>
      <w:r w:rsidRPr="00F323D5">
        <w:rPr>
          <w:lang w:val="es-EC"/>
        </w:rPr>
        <w:t>Si bien los productos finales, las obras de arte público, son siempre hermosos, su valor más profundo radica en las conversaciones que creamos, las conexiones que construimos y el legado de relaciones que fomentamos a lo largo del camino, a menudo con resultados transformadores</w:t>
      </w:r>
      <w:r w:rsidR="003E411A" w:rsidRPr="00F323D5">
        <w:rPr>
          <w:lang w:val="es-EC"/>
        </w:rPr>
        <w:t xml:space="preserve">. La experiencia del arte nos mueve de lo cotidiano </w:t>
      </w:r>
      <w:r w:rsidR="003E411A" w:rsidRPr="00F323D5">
        <w:rPr>
          <w:lang w:val="es-EC"/>
        </w:rPr>
        <w:lastRenderedPageBreak/>
        <w:t>al reino de la posibilidad, y eso se aplica a los individuos, las comunidades, los sistemas, la ciudad y la propia práctica de las artes murales.</w:t>
      </w:r>
    </w:p>
    <w:p w14:paraId="5CC5F630" w14:textId="3EF2BFBC" w:rsidR="003E411A" w:rsidRPr="00F323D5" w:rsidRDefault="003E411A" w:rsidP="000456C7">
      <w:pPr>
        <w:pStyle w:val="Prrafodelista"/>
        <w:numPr>
          <w:ilvl w:val="0"/>
          <w:numId w:val="4"/>
        </w:numPr>
        <w:jc w:val="both"/>
        <w:rPr>
          <w:lang w:val="es-EC"/>
        </w:rPr>
      </w:pPr>
      <w:r w:rsidRPr="00F323D5">
        <w:rPr>
          <w:lang w:val="es-EC"/>
        </w:rPr>
        <w:t>Los murales crean un sentido de comunidad, ya sea por el bien de los intereses comerciales o culturales, el arte público es reconocido por sus beneficios para el medio ambiente urbano en términos de su contribución a la innovación.</w:t>
      </w:r>
    </w:p>
    <w:p w14:paraId="75504684" w14:textId="2C6FE321" w:rsidR="004119B4" w:rsidRPr="00F323D5" w:rsidRDefault="004119B4" w:rsidP="001E0B38">
      <w:pPr>
        <w:pStyle w:val="Ttulo2"/>
        <w:numPr>
          <w:ilvl w:val="0"/>
          <w:numId w:val="0"/>
        </w:numPr>
        <w:ind w:left="284"/>
        <w:jc w:val="both"/>
      </w:pPr>
      <w:bookmarkStart w:id="36" w:name="_Toc84921363"/>
      <w:r w:rsidRPr="00F323D5">
        <w:t>Conclusiones</w:t>
      </w:r>
      <w:bookmarkEnd w:id="36"/>
    </w:p>
    <w:p w14:paraId="3E725F5B" w14:textId="621DBF12" w:rsidR="0072165A" w:rsidRPr="00F323D5" w:rsidRDefault="0072165A" w:rsidP="001E0B38">
      <w:pPr>
        <w:jc w:val="both"/>
      </w:pPr>
      <w:r w:rsidRPr="00F323D5">
        <w:t>Las conclusiones</w:t>
      </w:r>
      <w:r w:rsidR="00593BC6" w:rsidRPr="00F323D5">
        <w:t xml:space="preserve">, </w:t>
      </w:r>
      <w:r w:rsidR="002D7BC9" w:rsidRPr="00F323D5">
        <w:t>de acuerdo con</w:t>
      </w:r>
      <w:r w:rsidRPr="00F323D5">
        <w:t xml:space="preserve"> los objetivos trazados fueron:</w:t>
      </w:r>
    </w:p>
    <w:p w14:paraId="7C668569" w14:textId="396BA54F" w:rsidR="0072165A" w:rsidRPr="00F323D5" w:rsidRDefault="0072165A" w:rsidP="000456C7">
      <w:pPr>
        <w:pStyle w:val="Prrafodelista"/>
        <w:numPr>
          <w:ilvl w:val="0"/>
          <w:numId w:val="5"/>
        </w:numPr>
        <w:jc w:val="both"/>
        <w:rPr>
          <w:lang w:val="es-EC"/>
        </w:rPr>
      </w:pPr>
      <w:r w:rsidRPr="00F323D5">
        <w:rPr>
          <w:lang w:val="es-EC"/>
        </w:rPr>
        <w:t xml:space="preserve">Al determinar los aportes teóricos y empíricos del mural educativo en los espacios públicos de las ciudades, se encontró que </w:t>
      </w:r>
      <w:r w:rsidR="00644F5E" w:rsidRPr="00F323D5">
        <w:rPr>
          <w:lang w:val="es-EC"/>
        </w:rPr>
        <w:t>el acto</w:t>
      </w:r>
      <w:r w:rsidRPr="00F323D5">
        <w:rPr>
          <w:lang w:val="es-EC"/>
        </w:rPr>
        <w:t xml:space="preserve"> de poner murales </w:t>
      </w:r>
      <w:r w:rsidRPr="00CE38E6">
        <w:rPr>
          <w:lang w:val="es-EC"/>
        </w:rPr>
        <w:t>en las p</w:t>
      </w:r>
      <w:r w:rsidR="00644F5E" w:rsidRPr="00CE38E6">
        <w:rPr>
          <w:lang w:val="es-EC"/>
        </w:rPr>
        <w:t>a</w:t>
      </w:r>
      <w:r w:rsidRPr="00CE38E6">
        <w:rPr>
          <w:lang w:val="es-EC"/>
        </w:rPr>
        <w:t>redes y sitios públicos es tendencia</w:t>
      </w:r>
      <w:r w:rsidR="00644F5E" w:rsidRPr="00CE38E6">
        <w:rPr>
          <w:lang w:val="es-EC"/>
        </w:rPr>
        <w:t xml:space="preserve"> mundial</w:t>
      </w:r>
      <w:r w:rsidRPr="00CE38E6">
        <w:rPr>
          <w:lang w:val="es-EC"/>
        </w:rPr>
        <w:t xml:space="preserve"> y se manifiestan muchas escuelas de cultura</w:t>
      </w:r>
      <w:r w:rsidR="00CD730C" w:rsidRPr="00CE38E6">
        <w:rPr>
          <w:lang w:val="es-EC"/>
        </w:rPr>
        <w:t xml:space="preserve"> (que prefieren culturizar con mensajes educativos, en lugar de figuras abstractas</w:t>
      </w:r>
      <w:r w:rsidR="00CD730C">
        <w:rPr>
          <w:lang w:val="es-EC"/>
        </w:rPr>
        <w:t>)</w:t>
      </w:r>
      <w:r w:rsidRPr="00F323D5">
        <w:rPr>
          <w:lang w:val="es-EC"/>
        </w:rPr>
        <w:t xml:space="preserve"> tanto en los países desarrollados como los de vía </w:t>
      </w:r>
      <w:r w:rsidR="00644F5E" w:rsidRPr="00F323D5">
        <w:rPr>
          <w:lang w:val="es-EC"/>
        </w:rPr>
        <w:t>de</w:t>
      </w:r>
      <w:r w:rsidRPr="00F323D5">
        <w:rPr>
          <w:lang w:val="es-EC"/>
        </w:rPr>
        <w:t xml:space="preserve"> desarrollo, demostrando además que hay entidades públicas asociadas a mejorar el ornato de las ciudades por esta vía.</w:t>
      </w:r>
    </w:p>
    <w:p w14:paraId="2F752906" w14:textId="579835B6" w:rsidR="0072165A" w:rsidRPr="00F323D5" w:rsidRDefault="0072165A" w:rsidP="000456C7">
      <w:pPr>
        <w:pStyle w:val="Prrafodelista"/>
        <w:numPr>
          <w:ilvl w:val="0"/>
          <w:numId w:val="5"/>
        </w:numPr>
        <w:jc w:val="both"/>
        <w:rPr>
          <w:lang w:val="es-EC"/>
        </w:rPr>
      </w:pPr>
      <w:r w:rsidRPr="00F323D5">
        <w:rPr>
          <w:lang w:val="es-EC"/>
        </w:rPr>
        <w:t xml:space="preserve">Al identificar la posición del ciudadano ante la implementación de los murales en la ciudad de Guayaquil fueron favorables a hacerlo, no por unanimidad y sí por mayoría, también pesa identificar que muchas personas fueron indiferentes, por lo que se cree </w:t>
      </w:r>
      <w:r w:rsidR="002D7BC9" w:rsidRPr="00F323D5">
        <w:rPr>
          <w:lang w:val="es-EC"/>
        </w:rPr>
        <w:t>que,</w:t>
      </w:r>
      <w:r w:rsidRPr="00F323D5">
        <w:rPr>
          <w:lang w:val="es-EC"/>
        </w:rPr>
        <w:t xml:space="preserve"> en </w:t>
      </w:r>
      <w:r w:rsidRPr="00F323D5">
        <w:rPr>
          <w:lang w:val="es-EC"/>
        </w:rPr>
        <w:lastRenderedPageBreak/>
        <w:t xml:space="preserve">futuras investigaciones, se podrían hacer análisis de comportamiento del ciudadano para conocer porque no le interesa </w:t>
      </w:r>
      <w:r w:rsidR="00644F5E" w:rsidRPr="00F323D5">
        <w:rPr>
          <w:lang w:val="es-EC"/>
        </w:rPr>
        <w:t>el ornato</w:t>
      </w:r>
      <w:r w:rsidRPr="00F323D5">
        <w:rPr>
          <w:lang w:val="es-EC"/>
        </w:rPr>
        <w:t xml:space="preserve"> de la ciudad.</w:t>
      </w:r>
    </w:p>
    <w:p w14:paraId="5B693078" w14:textId="68EF84DB" w:rsidR="004119B4" w:rsidRPr="00F323D5" w:rsidRDefault="0072165A" w:rsidP="000456C7">
      <w:pPr>
        <w:pStyle w:val="Prrafodelista"/>
        <w:numPr>
          <w:ilvl w:val="0"/>
          <w:numId w:val="5"/>
        </w:numPr>
        <w:jc w:val="both"/>
        <w:rPr>
          <w:lang w:val="es-EC"/>
        </w:rPr>
      </w:pPr>
      <w:r w:rsidRPr="00F323D5">
        <w:rPr>
          <w:lang w:val="es-EC"/>
        </w:rPr>
        <w:t xml:space="preserve">Finalmente, al establecer el impacto del mural educativo en los espacios públicos, se llegó a la conclusión que los ciudadanos piensan que el impacto </w:t>
      </w:r>
      <w:r w:rsidR="003A6A77">
        <w:rPr>
          <w:lang w:val="es-EC"/>
        </w:rPr>
        <w:t>de estos murales</w:t>
      </w:r>
      <w:r w:rsidRPr="00F323D5">
        <w:rPr>
          <w:lang w:val="es-EC"/>
        </w:rPr>
        <w:t xml:space="preserve"> en los espacios públicos es del 78,7% en el aporte cultural de la ciudad de Guayaquil, lo que </w:t>
      </w:r>
      <w:r w:rsidR="003A6A77">
        <w:rPr>
          <w:lang w:val="es-EC"/>
        </w:rPr>
        <w:t>representa un apoyo</w:t>
      </w:r>
      <w:r w:rsidRPr="00F323D5">
        <w:rPr>
          <w:lang w:val="es-EC"/>
        </w:rPr>
        <w:t xml:space="preserve"> importante e interesante</w:t>
      </w:r>
      <w:r w:rsidR="003A6A77">
        <w:rPr>
          <w:lang w:val="es-EC"/>
        </w:rPr>
        <w:t xml:space="preserve"> a este tipo de iniciativas</w:t>
      </w:r>
      <w:r w:rsidRPr="00F323D5">
        <w:rPr>
          <w:lang w:val="es-EC"/>
        </w:rPr>
        <w:t xml:space="preserve"> que debe seguir</w:t>
      </w:r>
      <w:r w:rsidR="003A6A77">
        <w:rPr>
          <w:lang w:val="es-EC"/>
        </w:rPr>
        <w:t>se</w:t>
      </w:r>
      <w:r w:rsidRPr="00F323D5">
        <w:rPr>
          <w:lang w:val="es-EC"/>
        </w:rPr>
        <w:t xml:space="preserve"> desarrollado.</w:t>
      </w:r>
    </w:p>
    <w:p w14:paraId="4899321D" w14:textId="415AE07A" w:rsidR="004119B4" w:rsidRPr="00F323D5" w:rsidRDefault="004119B4" w:rsidP="001E0B38">
      <w:pPr>
        <w:pStyle w:val="Ttulo2"/>
        <w:numPr>
          <w:ilvl w:val="0"/>
          <w:numId w:val="0"/>
        </w:numPr>
        <w:ind w:left="284"/>
        <w:jc w:val="both"/>
      </w:pPr>
      <w:bookmarkStart w:id="37" w:name="_Toc84921364"/>
      <w:r w:rsidRPr="00F323D5">
        <w:t>Recomendaciones</w:t>
      </w:r>
      <w:bookmarkEnd w:id="37"/>
    </w:p>
    <w:p w14:paraId="56627AD1" w14:textId="47C8BB1F" w:rsidR="004119B4" w:rsidRPr="00F323D5" w:rsidRDefault="0072165A" w:rsidP="000456C7">
      <w:pPr>
        <w:pStyle w:val="Prrafodelista"/>
        <w:numPr>
          <w:ilvl w:val="0"/>
          <w:numId w:val="6"/>
        </w:numPr>
        <w:jc w:val="both"/>
        <w:rPr>
          <w:lang w:val="es-EC"/>
        </w:rPr>
      </w:pPr>
      <w:r w:rsidRPr="00F323D5">
        <w:rPr>
          <w:lang w:val="es-EC"/>
        </w:rPr>
        <w:t>Investigar del estado de los murales en el ornato de la ciudad, que de forma bibliométrica demuestre la falta de interés en el campo de la arquitectura.</w:t>
      </w:r>
    </w:p>
    <w:p w14:paraId="43C3014F" w14:textId="445D0189" w:rsidR="0072165A" w:rsidRPr="00F323D5" w:rsidRDefault="003A6A77" w:rsidP="000456C7">
      <w:pPr>
        <w:pStyle w:val="Prrafodelista"/>
        <w:numPr>
          <w:ilvl w:val="0"/>
          <w:numId w:val="6"/>
        </w:numPr>
        <w:jc w:val="both"/>
        <w:rPr>
          <w:lang w:val="es-EC"/>
        </w:rPr>
      </w:pPr>
      <w:r>
        <w:rPr>
          <w:lang w:val="es-EC"/>
        </w:rPr>
        <w:t>Realizar</w:t>
      </w:r>
      <w:r w:rsidR="0072165A" w:rsidRPr="00F323D5">
        <w:rPr>
          <w:lang w:val="es-EC"/>
        </w:rPr>
        <w:t xml:space="preserve"> estudios sobre el comportamiento del consumidor cívico, hacia el interés por el ornato y el urbanismo de las ciudades, a fin de establecer las preferencias que se deben desarrollar en un grupo mínimo pero importante de la sociedad.</w:t>
      </w:r>
    </w:p>
    <w:p w14:paraId="091175BF" w14:textId="18002A6D" w:rsidR="0072165A" w:rsidRPr="00F323D5" w:rsidRDefault="0072165A" w:rsidP="006406A3">
      <w:pPr>
        <w:pStyle w:val="Prrafodelista"/>
        <w:numPr>
          <w:ilvl w:val="0"/>
          <w:numId w:val="6"/>
        </w:numPr>
        <w:jc w:val="both"/>
      </w:pPr>
      <w:r w:rsidRPr="00F323D5">
        <w:rPr>
          <w:lang w:val="es-EC"/>
        </w:rPr>
        <w:t xml:space="preserve">Proponer </w:t>
      </w:r>
      <w:r w:rsidR="003F4B59" w:rsidRPr="00F323D5">
        <w:rPr>
          <w:lang w:val="es-EC"/>
        </w:rPr>
        <w:t xml:space="preserve">que </w:t>
      </w:r>
      <w:r w:rsidR="003A6A77">
        <w:rPr>
          <w:lang w:val="es-EC"/>
        </w:rPr>
        <w:t>este</w:t>
      </w:r>
      <w:r w:rsidRPr="00F323D5">
        <w:rPr>
          <w:lang w:val="es-EC"/>
        </w:rPr>
        <w:t xml:space="preserve"> estudio sea analizado por </w:t>
      </w:r>
      <w:r w:rsidR="003F4B59" w:rsidRPr="00F323D5">
        <w:rPr>
          <w:lang w:val="es-EC"/>
        </w:rPr>
        <w:t xml:space="preserve">autoridades y </w:t>
      </w:r>
      <w:r w:rsidRPr="00F323D5">
        <w:rPr>
          <w:lang w:val="es-EC"/>
        </w:rPr>
        <w:t xml:space="preserve">empresas públicas para </w:t>
      </w:r>
      <w:r w:rsidR="003F4B59" w:rsidRPr="00F323D5">
        <w:rPr>
          <w:lang w:val="es-EC"/>
        </w:rPr>
        <w:t>la creación</w:t>
      </w:r>
      <w:r w:rsidRPr="00F323D5">
        <w:rPr>
          <w:lang w:val="es-EC"/>
        </w:rPr>
        <w:t xml:space="preserve"> de fondos </w:t>
      </w:r>
      <w:r w:rsidR="003F4B59" w:rsidRPr="00F323D5">
        <w:rPr>
          <w:lang w:val="es-EC"/>
        </w:rPr>
        <w:t>de investigación y desarrollo de la Facultad de Arquitectura de</w:t>
      </w:r>
      <w:r w:rsidRPr="00F323D5">
        <w:rPr>
          <w:lang w:val="es-EC"/>
        </w:rPr>
        <w:t xml:space="preserve"> la Universidad San Gregorio, </w:t>
      </w:r>
      <w:r w:rsidR="003F4B59" w:rsidRPr="00F323D5">
        <w:rPr>
          <w:lang w:val="es-EC"/>
        </w:rPr>
        <w:t xml:space="preserve">y la aplicación de murales </w:t>
      </w:r>
      <w:r w:rsidRPr="00F323D5">
        <w:rPr>
          <w:lang w:val="es-EC"/>
        </w:rPr>
        <w:t>en los espacios públicos de la ciudad de Portoviejo.</w:t>
      </w:r>
    </w:p>
    <w:p w14:paraId="7C67A4F5" w14:textId="77777777" w:rsidR="003F4B59" w:rsidRPr="00F323D5" w:rsidRDefault="003F4B59" w:rsidP="001E0B38">
      <w:pPr>
        <w:jc w:val="both"/>
        <w:sectPr w:rsidR="003F4B59" w:rsidRPr="00F323D5" w:rsidSect="002D11A0">
          <w:pgSz w:w="11906" w:h="16838"/>
          <w:pgMar w:top="1701" w:right="2268" w:bottom="1701" w:left="1701" w:header="709" w:footer="709" w:gutter="0"/>
          <w:cols w:space="708"/>
          <w:docGrid w:linePitch="360"/>
        </w:sectPr>
      </w:pPr>
    </w:p>
    <w:p w14:paraId="03F37260" w14:textId="71F6DEA4" w:rsidR="003710EE" w:rsidRPr="00F323D5" w:rsidRDefault="004119B4" w:rsidP="00EF5C3D">
      <w:pPr>
        <w:pStyle w:val="Ttulo1"/>
        <w:numPr>
          <w:ilvl w:val="0"/>
          <w:numId w:val="0"/>
        </w:numPr>
      </w:pPr>
      <w:bookmarkStart w:id="38" w:name="_Toc84921365"/>
      <w:r w:rsidRPr="00F323D5">
        <w:lastRenderedPageBreak/>
        <w:t>Referencias bibliográficas</w:t>
      </w:r>
      <w:bookmarkEnd w:id="38"/>
    </w:p>
    <w:p w14:paraId="52C22B31" w14:textId="77777777" w:rsidR="001A2CA2" w:rsidRPr="001A2CA2" w:rsidRDefault="00C46144" w:rsidP="001A2CA2">
      <w:pPr>
        <w:pStyle w:val="Bibliografa"/>
      </w:pPr>
      <w:r w:rsidRPr="00F323D5">
        <w:rPr>
          <w:highlight w:val="yellow"/>
        </w:rPr>
        <w:fldChar w:fldCharType="begin"/>
      </w:r>
      <w:r w:rsidR="001A08C3" w:rsidRPr="00F323D5">
        <w:rPr>
          <w:highlight w:val="yellow"/>
        </w:rPr>
        <w:instrText xml:space="preserve"> ADDIN ZOTERO_BIBL {"uncited":[],"omitted":[],"custom":[]} CSL_BIBLIOGRAPHY </w:instrText>
      </w:r>
      <w:r w:rsidRPr="00F323D5">
        <w:rPr>
          <w:highlight w:val="yellow"/>
        </w:rPr>
        <w:fldChar w:fldCharType="separate"/>
      </w:r>
      <w:r w:rsidR="001A2CA2" w:rsidRPr="001A2CA2">
        <w:t xml:space="preserve">Achury, A. F. (2020). Los rostros indígenas del Arte Callejero y su vinculación con procesos de memoria cultural en la localidad de La Candelaria. </w:t>
      </w:r>
      <w:r w:rsidR="001A2CA2" w:rsidRPr="001A2CA2">
        <w:rPr>
          <w:i/>
          <w:iCs/>
        </w:rPr>
        <w:t>reponame:Repositorio Institucional de la Universidad Pedagógica Nacional</w:t>
      </w:r>
      <w:r w:rsidR="001A2CA2" w:rsidRPr="001A2CA2">
        <w:t>. http://repository.pedagogica.edu.co/handle/20.500.12209/12970</w:t>
      </w:r>
    </w:p>
    <w:p w14:paraId="7DFFC64C" w14:textId="77777777" w:rsidR="001A2CA2" w:rsidRPr="001A2CA2" w:rsidRDefault="001A2CA2" w:rsidP="001A2CA2">
      <w:pPr>
        <w:pStyle w:val="Bibliografa"/>
      </w:pPr>
      <w:r w:rsidRPr="001A2CA2">
        <w:t xml:space="preserve">Andrade, F., Alejo, O. J., &amp; Armendáriz, C. R. (2018). Método inductivo y su refutación deductista. </w:t>
      </w:r>
      <w:r w:rsidRPr="001A2CA2">
        <w:rPr>
          <w:i/>
          <w:iCs/>
        </w:rPr>
        <w:t>Conrado</w:t>
      </w:r>
      <w:r w:rsidRPr="001A2CA2">
        <w:t xml:space="preserve">, </w:t>
      </w:r>
      <w:r w:rsidRPr="001A2CA2">
        <w:rPr>
          <w:i/>
          <w:iCs/>
        </w:rPr>
        <w:t>14</w:t>
      </w:r>
      <w:r w:rsidRPr="001A2CA2">
        <w:t>(63), 117-122.</w:t>
      </w:r>
    </w:p>
    <w:p w14:paraId="58674719" w14:textId="77777777" w:rsidR="001A2CA2" w:rsidRPr="001A2CA2" w:rsidRDefault="001A2CA2" w:rsidP="001A2CA2">
      <w:pPr>
        <w:pStyle w:val="Bibliografa"/>
      </w:pPr>
      <w:r w:rsidRPr="001A2CA2">
        <w:t xml:space="preserve">Canales, A. (2020). </w:t>
      </w:r>
      <w:r w:rsidRPr="001A2CA2">
        <w:rPr>
          <w:i/>
          <w:iCs/>
        </w:rPr>
        <w:t>REALIZACIÓN DE PROYECTO MURAL COLECTIVO</w:t>
      </w:r>
      <w:r w:rsidRPr="001A2CA2">
        <w:t xml:space="preserve"> [Facultat de Belles Arts de Sant Carles UPV]. https://riunet.upv.es/bitstream/handle/10251/148576/Estremiana%20-%20Realizaci%C3%B3n%20de%20un%20proyecto%20mural%20colectivo.pdf?sequence=1</w:t>
      </w:r>
    </w:p>
    <w:p w14:paraId="0D1F5CBB" w14:textId="77777777" w:rsidR="001A2CA2" w:rsidRPr="001A2CA2" w:rsidRDefault="001A2CA2" w:rsidP="001A2CA2">
      <w:pPr>
        <w:pStyle w:val="Bibliografa"/>
      </w:pPr>
      <w:r w:rsidRPr="001A2CA2">
        <w:t xml:space="preserve">Enamorado, G. (2020). </w:t>
      </w:r>
      <w:r w:rsidRPr="001A2CA2">
        <w:rPr>
          <w:i/>
          <w:iCs/>
        </w:rPr>
        <w:t>CREATIVIDAD Y MANDALAS EN LA PINTURA MURAL</w:t>
      </w:r>
      <w:r w:rsidRPr="001A2CA2">
        <w:t xml:space="preserve"> [postgrado de la Universidad deJjaén]. http://tauja.ujaen.es/bitstream/10953.1/13451/1/ENAMORADO_MENGBAR_GLORIAMARA_TFM_DIBUJO_IMAGEN_Y_ARTES_PLSTICAS.pdf</w:t>
      </w:r>
    </w:p>
    <w:p w14:paraId="073532D3" w14:textId="77777777" w:rsidR="001A2CA2" w:rsidRPr="001A2CA2" w:rsidRDefault="001A2CA2" w:rsidP="001A2CA2">
      <w:pPr>
        <w:pStyle w:val="Bibliografa"/>
      </w:pPr>
      <w:r w:rsidRPr="001A2CA2">
        <w:t xml:space="preserve">Farfán, C. (2021). Polémica por proyecto «Letras Vivas» del Municipio de Guayaquil: Destituyen a la Directora de Cultura. </w:t>
      </w:r>
      <w:r w:rsidRPr="001A2CA2">
        <w:rPr>
          <w:i/>
          <w:iCs/>
        </w:rPr>
        <w:t>www.vistazo.com</w:t>
      </w:r>
      <w:r w:rsidRPr="001A2CA2">
        <w:t xml:space="preserve">. </w:t>
      </w:r>
      <w:r w:rsidRPr="001A2CA2">
        <w:lastRenderedPageBreak/>
        <w:t>https://www.vistazo.com/actualidad/nacional/polemica-por-proyecto-letras-vivas-del-municipio-de-guayaquil-destituyen-FFVI232531</w:t>
      </w:r>
    </w:p>
    <w:p w14:paraId="1EEB87AB" w14:textId="77777777" w:rsidR="001A2CA2" w:rsidRPr="001A2CA2" w:rsidRDefault="001A2CA2" w:rsidP="001A2CA2">
      <w:pPr>
        <w:pStyle w:val="Bibliografa"/>
        <w:rPr>
          <w:lang w:val="en-US"/>
        </w:rPr>
      </w:pPr>
      <w:r w:rsidRPr="001A2CA2">
        <w:t xml:space="preserve">Green, A., &amp; Gray, S. (2020). Desplegando el valor cultural de las experiencias de arte callejero. </w:t>
      </w:r>
      <w:r w:rsidRPr="001A2CA2">
        <w:rPr>
          <w:i/>
          <w:iCs/>
          <w:lang w:val="en-US"/>
        </w:rPr>
        <w:t>Arts and the Market</w:t>
      </w:r>
      <w:r w:rsidRPr="001A2CA2">
        <w:rPr>
          <w:lang w:val="en-US"/>
        </w:rPr>
        <w:t xml:space="preserve">, </w:t>
      </w:r>
      <w:r w:rsidRPr="001A2CA2">
        <w:rPr>
          <w:i/>
          <w:iCs/>
          <w:lang w:val="en-US"/>
        </w:rPr>
        <w:t>10</w:t>
      </w:r>
      <w:r w:rsidRPr="001A2CA2">
        <w:rPr>
          <w:lang w:val="en-US"/>
        </w:rPr>
        <w:t>(2), 65-82. https://doi.org/10.1108/AAM-09-2019-0028</w:t>
      </w:r>
    </w:p>
    <w:p w14:paraId="4CC07BBE" w14:textId="77777777" w:rsidR="001A2CA2" w:rsidRPr="001A2CA2" w:rsidRDefault="001A2CA2" w:rsidP="001A2CA2">
      <w:pPr>
        <w:pStyle w:val="Bibliografa"/>
      </w:pPr>
      <w:r w:rsidRPr="001A2CA2">
        <w:rPr>
          <w:lang w:val="en-US"/>
        </w:rPr>
        <w:t xml:space="preserve">Sotomayor, Á. M. (2020). </w:t>
      </w:r>
      <w:r w:rsidRPr="001A2CA2">
        <w:t xml:space="preserve">Banksy por Rodinás, entre la oralidad y el arte callejero. </w:t>
      </w:r>
      <w:r w:rsidRPr="001A2CA2">
        <w:rPr>
          <w:i/>
          <w:iCs/>
        </w:rPr>
        <w:t>Casa de las Américas</w:t>
      </w:r>
      <w:r w:rsidRPr="001A2CA2">
        <w:t>, 193-195.</w:t>
      </w:r>
    </w:p>
    <w:p w14:paraId="0F5812F3" w14:textId="77777777" w:rsidR="001A2CA2" w:rsidRPr="001A2CA2" w:rsidRDefault="001A2CA2" w:rsidP="001A2CA2">
      <w:pPr>
        <w:pStyle w:val="Bibliografa"/>
      </w:pPr>
      <w:r w:rsidRPr="001A2CA2">
        <w:t xml:space="preserve">Vera, G., &amp; Gómez, N. (2020). </w:t>
      </w:r>
      <w:r w:rsidRPr="001A2CA2">
        <w:rPr>
          <w:i/>
          <w:iCs/>
        </w:rPr>
        <w:t>Murales colectivos</w:t>
      </w:r>
      <w:r w:rsidRPr="001A2CA2">
        <w:t>. 67-78.</w:t>
      </w:r>
    </w:p>
    <w:p w14:paraId="40DBAF79" w14:textId="77777777" w:rsidR="001A2CA2" w:rsidRPr="001A2CA2" w:rsidRDefault="001A2CA2" w:rsidP="001A2CA2">
      <w:pPr>
        <w:pStyle w:val="Bibliografa"/>
      </w:pPr>
      <w:r w:rsidRPr="001A2CA2">
        <w:t xml:space="preserve">Zapata, S. (2021). Factores intrínsecos y extrínsecos que motivan a una persona a ejercer y permanecer en el arte callejero como ocupación laboral. </w:t>
      </w:r>
      <w:r w:rsidRPr="001A2CA2">
        <w:rPr>
          <w:i/>
          <w:iCs/>
        </w:rPr>
        <w:t>instname:Universidad Antonio Nariño</w:t>
      </w:r>
      <w:r w:rsidRPr="001A2CA2">
        <w:t>. http://repositorio.uan.edu.co/handle/123456789/4529</w:t>
      </w:r>
    </w:p>
    <w:p w14:paraId="1D3E43F6" w14:textId="39785B26" w:rsidR="00C46144" w:rsidRPr="00F323D5" w:rsidRDefault="00C46144" w:rsidP="00620B9E">
      <w:r w:rsidRPr="00F323D5">
        <w:rPr>
          <w:highlight w:val="yellow"/>
        </w:rPr>
        <w:fldChar w:fldCharType="end"/>
      </w:r>
    </w:p>
    <w:p w14:paraId="74885948" w14:textId="2DD60223" w:rsidR="00EF5C3D" w:rsidRPr="00F323D5" w:rsidRDefault="00EF5C3D" w:rsidP="00620B9E"/>
    <w:p w14:paraId="2D80B031" w14:textId="782DDBD0" w:rsidR="00EF5C3D" w:rsidRPr="00F323D5" w:rsidRDefault="00EF5C3D" w:rsidP="00620B9E"/>
    <w:p w14:paraId="1DA05475" w14:textId="2AD4D7CF" w:rsidR="00EF5C3D" w:rsidRPr="00F323D5" w:rsidRDefault="00EF5C3D" w:rsidP="00620B9E"/>
    <w:p w14:paraId="4D36114C" w14:textId="77777777" w:rsidR="00EF5C3D" w:rsidRPr="00F323D5" w:rsidRDefault="00EF5C3D" w:rsidP="00620B9E">
      <w:pPr>
        <w:sectPr w:rsidR="00EF5C3D" w:rsidRPr="00F323D5" w:rsidSect="002D11A0">
          <w:pgSz w:w="11906" w:h="16838"/>
          <w:pgMar w:top="1701" w:right="2268" w:bottom="1701" w:left="1701" w:header="709" w:footer="709" w:gutter="0"/>
          <w:cols w:space="708"/>
          <w:docGrid w:linePitch="360"/>
        </w:sectPr>
      </w:pPr>
    </w:p>
    <w:p w14:paraId="4C90274A" w14:textId="1D994D16" w:rsidR="00551F74" w:rsidRPr="00F323D5" w:rsidRDefault="00B6733F" w:rsidP="00551F74">
      <w:pPr>
        <w:pStyle w:val="Ttulo1"/>
        <w:numPr>
          <w:ilvl w:val="0"/>
          <w:numId w:val="0"/>
        </w:numPr>
      </w:pPr>
      <w:bookmarkStart w:id="39" w:name="_Toc84921366"/>
      <w:r w:rsidRPr="00F323D5">
        <w:rPr>
          <w:noProof/>
          <w:lang w:val="es-MX" w:eastAsia="es-MX"/>
        </w:rPr>
        <w:lastRenderedPageBreak/>
        <w:drawing>
          <wp:anchor distT="0" distB="0" distL="114300" distR="114300" simplePos="0" relativeHeight="251658240" behindDoc="0" locked="0" layoutInCell="1" allowOverlap="1" wp14:anchorId="5B94646C" wp14:editId="7E0C8F66">
            <wp:simplePos x="0" y="0"/>
            <wp:positionH relativeFrom="column">
              <wp:posOffset>4112895</wp:posOffset>
            </wp:positionH>
            <wp:positionV relativeFrom="paragraph">
              <wp:posOffset>410210</wp:posOffset>
            </wp:positionV>
            <wp:extent cx="851535" cy="771525"/>
            <wp:effectExtent l="0" t="0" r="571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51535" cy="771525"/>
                    </a:xfrm>
                    <a:prstGeom prst="rect">
                      <a:avLst/>
                    </a:prstGeom>
                  </pic:spPr>
                </pic:pic>
              </a:graphicData>
            </a:graphic>
            <wp14:sizeRelH relativeFrom="margin">
              <wp14:pctWidth>0</wp14:pctWidth>
            </wp14:sizeRelH>
            <wp14:sizeRelV relativeFrom="margin">
              <wp14:pctHeight>0</wp14:pctHeight>
            </wp14:sizeRelV>
          </wp:anchor>
        </w:drawing>
      </w:r>
      <w:r w:rsidR="00A663E6" w:rsidRPr="00F323D5">
        <w:t>Anexos</w:t>
      </w:r>
      <w:bookmarkEnd w:id="39"/>
    </w:p>
    <w:p w14:paraId="1D2F079B" w14:textId="12E9AEEB" w:rsidR="00B6733F" w:rsidRPr="00F323D5" w:rsidRDefault="008754C4" w:rsidP="00B6733F">
      <w:pPr>
        <w:jc w:val="center"/>
      </w:pPr>
      <w:r w:rsidRPr="00F323D5">
        <w:t>INSTRUMENTO DE</w:t>
      </w:r>
      <w:r w:rsidR="00B6733F" w:rsidRPr="00F323D5">
        <w:t xml:space="preserve"> INVESTIGACIÓN</w:t>
      </w:r>
    </w:p>
    <w:p w14:paraId="3506D010" w14:textId="77777777" w:rsidR="00DB5E99" w:rsidRPr="00F323D5" w:rsidRDefault="00145E95">
      <w:pPr>
        <w:spacing w:before="0" w:after="0" w:line="240" w:lineRule="auto"/>
        <w:ind w:firstLine="0"/>
        <w:rPr>
          <w:sz w:val="20"/>
          <w:szCs w:val="20"/>
          <w:lang w:eastAsia="es-EC"/>
        </w:rPr>
      </w:pPr>
      <w:r w:rsidRPr="00F323D5">
        <w:rPr>
          <w:sz w:val="20"/>
          <w:szCs w:val="20"/>
          <w:lang w:eastAsia="es-EC"/>
        </w:rPr>
        <w:t xml:space="preserve"> </w:t>
      </w:r>
    </w:p>
    <w:tbl>
      <w:tblPr>
        <w:tblW w:w="7907" w:type="dxa"/>
        <w:tblCellMar>
          <w:left w:w="70" w:type="dxa"/>
          <w:right w:w="70" w:type="dxa"/>
        </w:tblCellMar>
        <w:tblLook w:val="04A0" w:firstRow="1" w:lastRow="0" w:firstColumn="1" w:lastColumn="0" w:noHBand="0" w:noVBand="1"/>
      </w:tblPr>
      <w:tblGrid>
        <w:gridCol w:w="2844"/>
        <w:gridCol w:w="1087"/>
        <w:gridCol w:w="1132"/>
        <w:gridCol w:w="996"/>
        <w:gridCol w:w="922"/>
        <w:gridCol w:w="926"/>
      </w:tblGrid>
      <w:tr w:rsidR="00DB5E99" w:rsidRPr="00F323D5" w14:paraId="351B308E" w14:textId="77777777" w:rsidTr="00B6733F">
        <w:trPr>
          <w:trHeight w:val="417"/>
        </w:trPr>
        <w:tc>
          <w:tcPr>
            <w:tcW w:w="7907" w:type="dxa"/>
            <w:gridSpan w:val="6"/>
            <w:tcBorders>
              <w:top w:val="nil"/>
              <w:left w:val="nil"/>
              <w:bottom w:val="nil"/>
              <w:right w:val="nil"/>
            </w:tcBorders>
            <w:shd w:val="clear" w:color="auto" w:fill="auto"/>
            <w:vAlign w:val="bottom"/>
            <w:hideMark/>
          </w:tcPr>
          <w:p w14:paraId="71C1DBD3" w14:textId="03E759D0"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xml:space="preserve">Encuesta dirigida a ciudadanos, con la intención de escribir un artículo que persigue identificar la posición del ciudadano ante la implementación de los murales en la ciudad de Guayaquil </w:t>
            </w:r>
          </w:p>
        </w:tc>
      </w:tr>
      <w:tr w:rsidR="00B6733F" w:rsidRPr="00F323D5" w14:paraId="656D5B81" w14:textId="77777777" w:rsidTr="005A5785">
        <w:trPr>
          <w:trHeight w:val="538"/>
        </w:trPr>
        <w:tc>
          <w:tcPr>
            <w:tcW w:w="2844" w:type="dxa"/>
            <w:tcBorders>
              <w:top w:val="nil"/>
              <w:left w:val="nil"/>
              <w:bottom w:val="single" w:sz="4" w:space="0" w:color="auto"/>
              <w:right w:val="nil"/>
            </w:tcBorders>
            <w:shd w:val="clear" w:color="auto" w:fill="auto"/>
            <w:vAlign w:val="bottom"/>
            <w:hideMark/>
          </w:tcPr>
          <w:p w14:paraId="6F2277A6" w14:textId="77777777" w:rsidR="00DB5E99" w:rsidRPr="00F323D5" w:rsidRDefault="00DB5E99" w:rsidP="00DB5E99">
            <w:pPr>
              <w:spacing w:before="0" w:after="0" w:line="240" w:lineRule="auto"/>
              <w:ind w:firstLine="0"/>
              <w:rPr>
                <w:color w:val="000000"/>
                <w:sz w:val="22"/>
                <w:szCs w:val="22"/>
                <w:lang w:eastAsia="es-MX"/>
              </w:rPr>
            </w:pPr>
            <w:proofErr w:type="gramStart"/>
            <w:r w:rsidRPr="00F323D5">
              <w:rPr>
                <w:color w:val="000000"/>
                <w:sz w:val="22"/>
                <w:szCs w:val="22"/>
                <w:lang w:eastAsia="es-MX"/>
              </w:rPr>
              <w:t>Edad:_</w:t>
            </w:r>
            <w:proofErr w:type="gramEnd"/>
            <w:r w:rsidRPr="00F323D5">
              <w:rPr>
                <w:color w:val="000000"/>
                <w:sz w:val="22"/>
                <w:szCs w:val="22"/>
                <w:lang w:eastAsia="es-MX"/>
              </w:rPr>
              <w:t>________</w:t>
            </w:r>
          </w:p>
        </w:tc>
        <w:tc>
          <w:tcPr>
            <w:tcW w:w="2219" w:type="dxa"/>
            <w:gridSpan w:val="2"/>
            <w:tcBorders>
              <w:top w:val="nil"/>
              <w:left w:val="nil"/>
              <w:bottom w:val="single" w:sz="4" w:space="0" w:color="auto"/>
              <w:right w:val="nil"/>
            </w:tcBorders>
            <w:shd w:val="clear" w:color="auto" w:fill="auto"/>
            <w:vAlign w:val="bottom"/>
            <w:hideMark/>
          </w:tcPr>
          <w:p w14:paraId="185500C3" w14:textId="77777777" w:rsidR="00DB5E99" w:rsidRPr="00F323D5" w:rsidRDefault="00DB5E99" w:rsidP="00DB5E99">
            <w:pPr>
              <w:spacing w:before="0" w:after="0" w:line="240" w:lineRule="auto"/>
              <w:ind w:firstLine="0"/>
              <w:jc w:val="center"/>
              <w:rPr>
                <w:color w:val="000000"/>
                <w:sz w:val="22"/>
                <w:szCs w:val="22"/>
                <w:lang w:eastAsia="es-MX"/>
              </w:rPr>
            </w:pPr>
            <w:proofErr w:type="gramStart"/>
            <w:r w:rsidRPr="00F323D5">
              <w:rPr>
                <w:color w:val="000000"/>
                <w:sz w:val="22"/>
                <w:szCs w:val="22"/>
                <w:lang w:eastAsia="es-MX"/>
              </w:rPr>
              <w:t>Sexo:_</w:t>
            </w:r>
            <w:proofErr w:type="gramEnd"/>
            <w:r w:rsidRPr="00F323D5">
              <w:rPr>
                <w:color w:val="000000"/>
                <w:sz w:val="22"/>
                <w:szCs w:val="22"/>
                <w:lang w:eastAsia="es-MX"/>
              </w:rPr>
              <w:t>____________</w:t>
            </w:r>
          </w:p>
        </w:tc>
        <w:tc>
          <w:tcPr>
            <w:tcW w:w="996" w:type="dxa"/>
            <w:tcBorders>
              <w:top w:val="nil"/>
              <w:left w:val="nil"/>
              <w:bottom w:val="single" w:sz="4" w:space="0" w:color="auto"/>
              <w:right w:val="nil"/>
            </w:tcBorders>
            <w:shd w:val="clear" w:color="auto" w:fill="auto"/>
            <w:vAlign w:val="bottom"/>
            <w:hideMark/>
          </w:tcPr>
          <w:p w14:paraId="100AEA39" w14:textId="4E9F69F2" w:rsidR="00DB5E99" w:rsidRPr="00F323D5" w:rsidRDefault="00DB5E99" w:rsidP="00DB5E99">
            <w:pPr>
              <w:spacing w:before="0" w:after="0" w:line="240" w:lineRule="auto"/>
              <w:ind w:firstLine="0"/>
              <w:jc w:val="center"/>
              <w:rPr>
                <w:color w:val="000000"/>
                <w:sz w:val="22"/>
                <w:szCs w:val="22"/>
                <w:lang w:eastAsia="es-MX"/>
              </w:rPr>
            </w:pPr>
          </w:p>
        </w:tc>
        <w:tc>
          <w:tcPr>
            <w:tcW w:w="922" w:type="dxa"/>
            <w:tcBorders>
              <w:top w:val="nil"/>
              <w:left w:val="nil"/>
              <w:bottom w:val="single" w:sz="4" w:space="0" w:color="auto"/>
              <w:right w:val="nil"/>
            </w:tcBorders>
            <w:shd w:val="clear" w:color="auto" w:fill="auto"/>
            <w:vAlign w:val="bottom"/>
            <w:hideMark/>
          </w:tcPr>
          <w:p w14:paraId="0DC834B9" w14:textId="0865FAF0" w:rsidR="00DB5E99" w:rsidRPr="00F323D5" w:rsidRDefault="00DB5E99" w:rsidP="00DB5E99">
            <w:pPr>
              <w:spacing w:before="0" w:after="0" w:line="240" w:lineRule="auto"/>
              <w:ind w:firstLine="0"/>
              <w:rPr>
                <w:sz w:val="20"/>
                <w:szCs w:val="20"/>
                <w:lang w:eastAsia="es-MX"/>
              </w:rPr>
            </w:pPr>
          </w:p>
        </w:tc>
        <w:tc>
          <w:tcPr>
            <w:tcW w:w="924" w:type="dxa"/>
            <w:tcBorders>
              <w:top w:val="nil"/>
              <w:left w:val="nil"/>
              <w:bottom w:val="single" w:sz="4" w:space="0" w:color="auto"/>
              <w:right w:val="nil"/>
            </w:tcBorders>
            <w:shd w:val="clear" w:color="auto" w:fill="auto"/>
            <w:vAlign w:val="bottom"/>
            <w:hideMark/>
          </w:tcPr>
          <w:p w14:paraId="549B5088" w14:textId="77777777" w:rsidR="00DB5E99" w:rsidRPr="00F323D5" w:rsidRDefault="00DB5E99" w:rsidP="00DB5E99">
            <w:pPr>
              <w:spacing w:before="0" w:after="0" w:line="240" w:lineRule="auto"/>
              <w:ind w:firstLine="0"/>
              <w:rPr>
                <w:sz w:val="20"/>
                <w:szCs w:val="20"/>
                <w:lang w:eastAsia="es-MX"/>
              </w:rPr>
            </w:pPr>
          </w:p>
        </w:tc>
      </w:tr>
      <w:tr w:rsidR="00DB5E99" w:rsidRPr="00F323D5" w14:paraId="69A3A514" w14:textId="77777777" w:rsidTr="005A5785">
        <w:trPr>
          <w:trHeight w:val="822"/>
        </w:trPr>
        <w:tc>
          <w:tcPr>
            <w:tcW w:w="2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5C457F" w14:textId="77777777" w:rsidR="00DB5E99" w:rsidRPr="00F323D5" w:rsidRDefault="00DB5E99" w:rsidP="00DB5E99">
            <w:pPr>
              <w:spacing w:before="0" w:after="0" w:line="240" w:lineRule="auto"/>
              <w:ind w:firstLine="0"/>
              <w:rPr>
                <w:color w:val="000000"/>
                <w:lang w:eastAsia="es-MX"/>
              </w:rPr>
            </w:pPr>
            <w:r w:rsidRPr="00F323D5">
              <w:rPr>
                <w:color w:val="000000"/>
                <w:lang w:eastAsia="es-EC"/>
              </w:rPr>
              <w:t>Pregunta de la encuesta</w:t>
            </w:r>
          </w:p>
        </w:tc>
        <w:tc>
          <w:tcPr>
            <w:tcW w:w="10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2E69E" w14:textId="77777777" w:rsidR="00DB5E99" w:rsidRPr="00F323D5" w:rsidRDefault="00DB5E99" w:rsidP="00DB5E99">
            <w:pPr>
              <w:spacing w:before="0" w:after="0" w:line="240" w:lineRule="auto"/>
              <w:ind w:firstLine="0"/>
              <w:jc w:val="center"/>
              <w:rPr>
                <w:color w:val="000000"/>
                <w:sz w:val="18"/>
                <w:szCs w:val="18"/>
                <w:lang w:eastAsia="es-MX"/>
              </w:rPr>
            </w:pPr>
            <w:r w:rsidRPr="00F323D5">
              <w:rPr>
                <w:color w:val="000000"/>
                <w:sz w:val="18"/>
                <w:szCs w:val="18"/>
                <w:lang w:eastAsia="es-EC"/>
              </w:rPr>
              <w:t>Muy desacuerdo</w:t>
            </w:r>
          </w:p>
        </w:tc>
        <w:tc>
          <w:tcPr>
            <w:tcW w:w="113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B5E7D4" w14:textId="77777777" w:rsidR="00DB5E99" w:rsidRPr="00F323D5" w:rsidRDefault="00DB5E99" w:rsidP="00DB5E99">
            <w:pPr>
              <w:spacing w:before="0" w:after="0" w:line="240" w:lineRule="auto"/>
              <w:ind w:firstLine="0"/>
              <w:jc w:val="center"/>
              <w:rPr>
                <w:color w:val="000000"/>
                <w:sz w:val="18"/>
                <w:szCs w:val="18"/>
                <w:lang w:eastAsia="es-MX"/>
              </w:rPr>
            </w:pPr>
            <w:r w:rsidRPr="00F323D5">
              <w:rPr>
                <w:color w:val="000000"/>
                <w:sz w:val="18"/>
                <w:szCs w:val="18"/>
                <w:lang w:eastAsia="es-EC"/>
              </w:rPr>
              <w:t>Desacuerdo</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BA534" w14:textId="0317B499" w:rsidR="00DB5E99" w:rsidRPr="00F323D5" w:rsidRDefault="00DB5E99" w:rsidP="00DB5E99">
            <w:pPr>
              <w:spacing w:before="0" w:after="0" w:line="240" w:lineRule="auto"/>
              <w:ind w:firstLine="0"/>
              <w:jc w:val="center"/>
              <w:rPr>
                <w:color w:val="000000"/>
                <w:sz w:val="18"/>
                <w:szCs w:val="18"/>
                <w:lang w:eastAsia="es-MX"/>
              </w:rPr>
            </w:pPr>
            <w:r w:rsidRPr="00F323D5">
              <w:rPr>
                <w:color w:val="000000"/>
                <w:sz w:val="18"/>
                <w:szCs w:val="18"/>
                <w:lang w:eastAsia="es-EC"/>
              </w:rPr>
              <w:t>Indiferente</w:t>
            </w:r>
          </w:p>
        </w:tc>
        <w:tc>
          <w:tcPr>
            <w:tcW w:w="9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4DB01C" w14:textId="77777777" w:rsidR="00DB5E99" w:rsidRPr="00F323D5" w:rsidRDefault="00DB5E99" w:rsidP="00DB5E99">
            <w:pPr>
              <w:spacing w:before="0" w:after="0" w:line="240" w:lineRule="auto"/>
              <w:ind w:firstLine="0"/>
              <w:jc w:val="center"/>
              <w:rPr>
                <w:color w:val="000000"/>
                <w:sz w:val="18"/>
                <w:szCs w:val="18"/>
                <w:lang w:eastAsia="es-MX"/>
              </w:rPr>
            </w:pPr>
            <w:r w:rsidRPr="00F323D5">
              <w:rPr>
                <w:color w:val="000000"/>
                <w:sz w:val="18"/>
                <w:szCs w:val="18"/>
                <w:lang w:eastAsia="es-EC"/>
              </w:rPr>
              <w:t>De acuerdo</w:t>
            </w:r>
          </w:p>
        </w:tc>
        <w:tc>
          <w:tcPr>
            <w:tcW w:w="92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69CB29" w14:textId="77777777" w:rsidR="00DB5E99" w:rsidRPr="00F323D5" w:rsidRDefault="00DB5E99" w:rsidP="00DB5E99">
            <w:pPr>
              <w:spacing w:before="0" w:after="0" w:line="240" w:lineRule="auto"/>
              <w:ind w:firstLine="0"/>
              <w:jc w:val="center"/>
              <w:rPr>
                <w:color w:val="000000"/>
                <w:sz w:val="18"/>
                <w:szCs w:val="18"/>
                <w:lang w:eastAsia="es-MX"/>
              </w:rPr>
            </w:pPr>
            <w:r w:rsidRPr="00F323D5">
              <w:rPr>
                <w:color w:val="000000"/>
                <w:sz w:val="18"/>
                <w:szCs w:val="18"/>
                <w:lang w:eastAsia="es-EC"/>
              </w:rPr>
              <w:t>Muy de acuerdo</w:t>
            </w:r>
          </w:p>
        </w:tc>
      </w:tr>
      <w:tr w:rsidR="00B6733F" w:rsidRPr="00F323D5" w14:paraId="0EC96600" w14:textId="77777777" w:rsidTr="005A5785">
        <w:trPr>
          <w:cantSplit/>
          <w:trHeight w:val="822"/>
        </w:trPr>
        <w:tc>
          <w:tcPr>
            <w:tcW w:w="2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0F184" w14:textId="77777777" w:rsidR="00DB5E99" w:rsidRPr="00F323D5" w:rsidRDefault="00DB5E99" w:rsidP="000456C7">
            <w:pPr>
              <w:pStyle w:val="Prrafodelista"/>
              <w:numPr>
                <w:ilvl w:val="0"/>
                <w:numId w:val="3"/>
              </w:numPr>
              <w:spacing w:before="0" w:after="0" w:line="240" w:lineRule="auto"/>
              <w:ind w:left="351"/>
              <w:rPr>
                <w:color w:val="000000"/>
                <w:sz w:val="18"/>
                <w:szCs w:val="18"/>
                <w:lang w:val="es-EC" w:eastAsia="es-MX"/>
              </w:rPr>
            </w:pPr>
            <w:r w:rsidRPr="00F323D5">
              <w:rPr>
                <w:color w:val="000000"/>
                <w:sz w:val="18"/>
                <w:szCs w:val="18"/>
                <w:lang w:val="es-EC" w:eastAsia="es-EC"/>
              </w:rPr>
              <w:t>¿Considera atractivos los murales de la ciudad de Guayaquil?</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E3B75" w14:textId="77777777" w:rsidR="00DB5E99" w:rsidRPr="00F323D5" w:rsidRDefault="00DB5E99" w:rsidP="00DB5E99">
            <w:pPr>
              <w:spacing w:before="0" w:after="0" w:line="240" w:lineRule="auto"/>
              <w:ind w:firstLine="0"/>
              <w:rPr>
                <w:color w:val="000000"/>
                <w:sz w:val="18"/>
                <w:szCs w:val="18"/>
                <w:lang w:eastAsia="es-MX"/>
              </w:rPr>
            </w:pP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BBD90" w14:textId="77777777" w:rsidR="00DB5E99" w:rsidRPr="00F323D5" w:rsidRDefault="00DB5E99" w:rsidP="00DB5E99">
            <w:pPr>
              <w:spacing w:before="0" w:after="0" w:line="240" w:lineRule="auto"/>
              <w:ind w:firstLine="0"/>
              <w:rPr>
                <w:sz w:val="20"/>
                <w:szCs w:val="20"/>
                <w:lang w:eastAsia="es-MX"/>
              </w:rPr>
            </w:pP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410C8" w14:textId="249B77AE" w:rsidR="00DB5E99" w:rsidRPr="00F323D5" w:rsidRDefault="00DB5E99" w:rsidP="00DB5E99">
            <w:pPr>
              <w:spacing w:before="0" w:after="0" w:line="240" w:lineRule="auto"/>
              <w:ind w:firstLine="0"/>
              <w:rPr>
                <w:sz w:val="20"/>
                <w:szCs w:val="20"/>
                <w:lang w:eastAsia="es-MX"/>
              </w:rPr>
            </w:pP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4AFD6" w14:textId="77777777" w:rsidR="00DB5E99" w:rsidRPr="00F323D5" w:rsidRDefault="00DB5E99" w:rsidP="00DB5E99">
            <w:pPr>
              <w:spacing w:before="0" w:after="0" w:line="240" w:lineRule="auto"/>
              <w:ind w:firstLine="0"/>
              <w:rPr>
                <w:sz w:val="20"/>
                <w:szCs w:val="20"/>
                <w:lang w:eastAsia="es-MX"/>
              </w:rPr>
            </w:pP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A5CDD" w14:textId="77777777" w:rsidR="00DB5E99" w:rsidRPr="00F323D5" w:rsidRDefault="00DB5E99" w:rsidP="00DB5E99">
            <w:pPr>
              <w:spacing w:before="0" w:after="0" w:line="240" w:lineRule="auto"/>
              <w:ind w:firstLine="0"/>
              <w:rPr>
                <w:sz w:val="20"/>
                <w:szCs w:val="20"/>
                <w:lang w:eastAsia="es-MX"/>
              </w:rPr>
            </w:pPr>
          </w:p>
        </w:tc>
      </w:tr>
      <w:tr w:rsidR="00B6733F" w:rsidRPr="00F323D5" w14:paraId="3AE606FB" w14:textId="77777777" w:rsidTr="005A5785">
        <w:trPr>
          <w:cantSplit/>
          <w:trHeight w:val="513"/>
        </w:trPr>
        <w:tc>
          <w:tcPr>
            <w:tcW w:w="2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ACE10" w14:textId="77777777" w:rsidR="00DB5E99" w:rsidRPr="00F323D5" w:rsidRDefault="00DB5E99" w:rsidP="000456C7">
            <w:pPr>
              <w:pStyle w:val="Prrafodelista"/>
              <w:numPr>
                <w:ilvl w:val="0"/>
                <w:numId w:val="3"/>
              </w:numPr>
              <w:spacing w:before="0" w:after="0" w:line="240" w:lineRule="auto"/>
              <w:ind w:left="351"/>
              <w:rPr>
                <w:color w:val="000000"/>
                <w:sz w:val="18"/>
                <w:szCs w:val="18"/>
                <w:lang w:val="es-EC" w:eastAsia="es-MX"/>
              </w:rPr>
            </w:pPr>
            <w:r w:rsidRPr="00F323D5">
              <w:rPr>
                <w:color w:val="000000"/>
                <w:sz w:val="18"/>
                <w:szCs w:val="18"/>
                <w:lang w:val="es-EC" w:eastAsia="es-EC"/>
              </w:rPr>
              <w:t>¿Los murales han mejorado el ornato de la ciudad?</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02144"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9054B"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CF50B"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1AF4B"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E934F"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r>
      <w:tr w:rsidR="00B6733F" w:rsidRPr="00F323D5" w14:paraId="00FC6628" w14:textId="77777777" w:rsidTr="005A5785">
        <w:trPr>
          <w:cantSplit/>
          <w:trHeight w:val="822"/>
        </w:trPr>
        <w:tc>
          <w:tcPr>
            <w:tcW w:w="2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69763" w14:textId="77777777" w:rsidR="00DB5E99" w:rsidRPr="00F323D5" w:rsidRDefault="00DB5E99" w:rsidP="000456C7">
            <w:pPr>
              <w:pStyle w:val="Prrafodelista"/>
              <w:numPr>
                <w:ilvl w:val="0"/>
                <w:numId w:val="3"/>
              </w:numPr>
              <w:spacing w:before="0" w:after="0" w:line="240" w:lineRule="auto"/>
              <w:ind w:left="351"/>
              <w:rPr>
                <w:color w:val="000000"/>
                <w:sz w:val="18"/>
                <w:szCs w:val="18"/>
                <w:lang w:val="es-EC" w:eastAsia="es-MX"/>
              </w:rPr>
            </w:pPr>
            <w:r w:rsidRPr="00F323D5">
              <w:rPr>
                <w:color w:val="000000"/>
                <w:sz w:val="18"/>
                <w:szCs w:val="18"/>
                <w:lang w:val="es-EC" w:eastAsia="es-EC"/>
              </w:rPr>
              <w:t>¿Cree que los espacios públicos deban rellenarse con murales educativos?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A8065"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C447C" w14:textId="27E1EDF3"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C1FD1"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D6C71"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60AE2"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r>
      <w:tr w:rsidR="00B6733F" w:rsidRPr="00F323D5" w14:paraId="2AEDE6AC" w14:textId="77777777" w:rsidTr="005A5785">
        <w:trPr>
          <w:cantSplit/>
          <w:trHeight w:val="822"/>
        </w:trPr>
        <w:tc>
          <w:tcPr>
            <w:tcW w:w="2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E7CF24" w14:textId="77777777" w:rsidR="00DB5E99" w:rsidRPr="00F323D5" w:rsidRDefault="00DB5E99" w:rsidP="000456C7">
            <w:pPr>
              <w:pStyle w:val="Prrafodelista"/>
              <w:numPr>
                <w:ilvl w:val="0"/>
                <w:numId w:val="3"/>
              </w:numPr>
              <w:spacing w:before="0" w:after="0" w:line="240" w:lineRule="auto"/>
              <w:ind w:left="351"/>
              <w:rPr>
                <w:color w:val="000000"/>
                <w:sz w:val="18"/>
                <w:szCs w:val="18"/>
                <w:lang w:val="es-EC" w:eastAsia="es-MX"/>
              </w:rPr>
            </w:pPr>
            <w:r w:rsidRPr="00F323D5">
              <w:rPr>
                <w:color w:val="000000"/>
                <w:sz w:val="18"/>
                <w:szCs w:val="18"/>
                <w:lang w:val="es-EC" w:eastAsia="es-EC"/>
              </w:rPr>
              <w:t>¿Consentiría un mural decorativo y cultural en su propiedad?</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28446"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61E7" w14:textId="23EB6141"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D80C1"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161E6"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5A313"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r>
      <w:tr w:rsidR="00B6733F" w:rsidRPr="00F323D5" w14:paraId="12134A26" w14:textId="77777777" w:rsidTr="005A5785">
        <w:trPr>
          <w:cantSplit/>
          <w:trHeight w:val="822"/>
        </w:trPr>
        <w:tc>
          <w:tcPr>
            <w:tcW w:w="2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B71500" w14:textId="4E7B8054" w:rsidR="00DB5E99" w:rsidRPr="00F323D5" w:rsidRDefault="00DB5E99" w:rsidP="000456C7">
            <w:pPr>
              <w:pStyle w:val="Prrafodelista"/>
              <w:numPr>
                <w:ilvl w:val="0"/>
                <w:numId w:val="3"/>
              </w:numPr>
              <w:spacing w:before="0" w:after="0" w:line="240" w:lineRule="auto"/>
              <w:ind w:left="351"/>
              <w:rPr>
                <w:color w:val="000000"/>
                <w:sz w:val="18"/>
                <w:szCs w:val="18"/>
                <w:lang w:val="es-EC" w:eastAsia="es-MX"/>
              </w:rPr>
            </w:pPr>
            <w:r w:rsidRPr="00F323D5">
              <w:rPr>
                <w:color w:val="000000"/>
                <w:sz w:val="18"/>
                <w:szCs w:val="18"/>
                <w:lang w:val="es-EC" w:eastAsia="es-EC"/>
              </w:rPr>
              <w:t>¿Los murales aportan a la cultura de los ciudadanos?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D638A"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06400"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916B0"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82ABD"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C7578"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r>
      <w:tr w:rsidR="00B6733F" w:rsidRPr="00F323D5" w14:paraId="35A7BE20" w14:textId="77777777" w:rsidTr="005A5785">
        <w:trPr>
          <w:cantSplit/>
          <w:trHeight w:val="822"/>
        </w:trPr>
        <w:tc>
          <w:tcPr>
            <w:tcW w:w="2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104736" w14:textId="77777777" w:rsidR="00DB5E99" w:rsidRPr="00F323D5" w:rsidRDefault="00DB5E99" w:rsidP="000456C7">
            <w:pPr>
              <w:pStyle w:val="Prrafodelista"/>
              <w:numPr>
                <w:ilvl w:val="0"/>
                <w:numId w:val="3"/>
              </w:numPr>
              <w:spacing w:before="0" w:after="0" w:line="240" w:lineRule="auto"/>
              <w:ind w:left="351"/>
              <w:rPr>
                <w:color w:val="000000"/>
                <w:sz w:val="18"/>
                <w:szCs w:val="18"/>
                <w:lang w:val="es-EC" w:eastAsia="es-MX"/>
              </w:rPr>
            </w:pPr>
            <w:r w:rsidRPr="00F323D5">
              <w:rPr>
                <w:color w:val="000000"/>
                <w:sz w:val="18"/>
                <w:szCs w:val="18"/>
                <w:lang w:val="es-EC" w:eastAsia="es-EC"/>
              </w:rPr>
              <w:t>¿Cree usted que los ciudadanos respetarán la cultura de los murales en vías públicas?</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886F5"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E4284"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A8FCD"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BA11C"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08FC2"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r>
      <w:tr w:rsidR="00B6733F" w:rsidRPr="00F323D5" w14:paraId="5940EFDA" w14:textId="77777777" w:rsidTr="005A5785">
        <w:trPr>
          <w:cantSplit/>
          <w:trHeight w:val="822"/>
        </w:trPr>
        <w:tc>
          <w:tcPr>
            <w:tcW w:w="2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59163" w14:textId="77777777" w:rsidR="00DB5E99" w:rsidRPr="00F323D5" w:rsidRDefault="00DB5E99" w:rsidP="000456C7">
            <w:pPr>
              <w:pStyle w:val="Prrafodelista"/>
              <w:numPr>
                <w:ilvl w:val="0"/>
                <w:numId w:val="3"/>
              </w:numPr>
              <w:spacing w:before="0" w:after="0" w:line="240" w:lineRule="auto"/>
              <w:ind w:left="351"/>
              <w:rPr>
                <w:color w:val="000000"/>
                <w:sz w:val="18"/>
                <w:szCs w:val="18"/>
                <w:lang w:val="es-EC" w:eastAsia="es-MX"/>
              </w:rPr>
            </w:pPr>
            <w:r w:rsidRPr="00F323D5">
              <w:rPr>
                <w:color w:val="000000"/>
                <w:sz w:val="18"/>
                <w:szCs w:val="18"/>
                <w:lang w:val="es-EC" w:eastAsia="es-EC"/>
              </w:rPr>
              <w:t>¿Es mejor la culturalidad en los murales, que el arte abstracto?</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772E8" w14:textId="36AC233A"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01682"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C461B"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A3B39"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EC322" w14:textId="77777777" w:rsidR="00DB5E99" w:rsidRPr="00F323D5" w:rsidRDefault="00DB5E99" w:rsidP="00DB5E99">
            <w:pPr>
              <w:spacing w:before="0" w:after="0" w:line="240" w:lineRule="auto"/>
              <w:ind w:firstLine="0"/>
              <w:rPr>
                <w:color w:val="000000"/>
                <w:sz w:val="22"/>
                <w:szCs w:val="22"/>
                <w:lang w:eastAsia="es-MX"/>
              </w:rPr>
            </w:pPr>
            <w:r w:rsidRPr="00F323D5">
              <w:rPr>
                <w:color w:val="000000"/>
                <w:sz w:val="22"/>
                <w:szCs w:val="22"/>
                <w:lang w:eastAsia="es-MX"/>
              </w:rPr>
              <w:t> </w:t>
            </w:r>
          </w:p>
        </w:tc>
      </w:tr>
    </w:tbl>
    <w:p w14:paraId="1E5F118E" w14:textId="43AC8D1D" w:rsidR="00551F74" w:rsidRPr="00F323D5" w:rsidRDefault="00DB5E99">
      <w:pPr>
        <w:spacing w:before="0" w:after="0" w:line="240" w:lineRule="auto"/>
        <w:ind w:firstLine="0"/>
        <w:rPr>
          <w:noProof/>
        </w:rPr>
      </w:pPr>
      <w:r w:rsidRPr="00F323D5">
        <w:rPr>
          <w:noProof/>
        </w:rPr>
        <w:t xml:space="preserve"> </w:t>
      </w:r>
    </w:p>
    <w:p w14:paraId="4DAE689A" w14:textId="3A6A5194" w:rsidR="005D42DC" w:rsidRPr="00F323D5" w:rsidRDefault="005D42DC">
      <w:pPr>
        <w:spacing w:before="0" w:after="0" w:line="240" w:lineRule="auto"/>
        <w:ind w:firstLine="0"/>
        <w:rPr>
          <w:noProof/>
        </w:rPr>
      </w:pPr>
      <w:r w:rsidRPr="00F323D5">
        <w:rPr>
          <w:noProof/>
        </w:rPr>
        <w:t>Entrevista</w:t>
      </w:r>
    </w:p>
    <w:p w14:paraId="1711AFA3" w14:textId="5D91478B" w:rsidR="005D42DC" w:rsidRPr="00F323D5" w:rsidRDefault="005D42DC">
      <w:pPr>
        <w:spacing w:before="0" w:after="0" w:line="240" w:lineRule="auto"/>
        <w:ind w:firstLine="0"/>
        <w:rPr>
          <w:noProof/>
        </w:rPr>
      </w:pPr>
      <w:r w:rsidRPr="00F323D5">
        <w:rPr>
          <w:noProof/>
        </w:rPr>
        <w:t>Nombre:                                                          Relación con el tema:____________</w:t>
      </w:r>
    </w:p>
    <w:p w14:paraId="67AE8945" w14:textId="77777777" w:rsidR="005D42DC" w:rsidRPr="00F323D5" w:rsidRDefault="005D42DC" w:rsidP="005D42DC">
      <w:pPr>
        <w:pStyle w:val="Prrafodelista"/>
        <w:spacing w:before="0" w:after="0" w:line="240" w:lineRule="auto"/>
        <w:ind w:firstLine="0"/>
        <w:rPr>
          <w:noProof/>
          <w:lang w:val="es-EC"/>
        </w:rPr>
      </w:pPr>
    </w:p>
    <w:p w14:paraId="75CEFD3A" w14:textId="7FC0EF4A" w:rsidR="005D42DC" w:rsidRPr="00F323D5" w:rsidRDefault="005D42DC" w:rsidP="000456C7">
      <w:pPr>
        <w:pStyle w:val="Prrafodelista"/>
        <w:numPr>
          <w:ilvl w:val="0"/>
          <w:numId w:val="2"/>
        </w:numPr>
        <w:spacing w:before="0" w:after="0" w:line="240" w:lineRule="auto"/>
        <w:rPr>
          <w:noProof/>
          <w:lang w:val="es-EC"/>
        </w:rPr>
      </w:pPr>
      <w:bookmarkStart w:id="40" w:name="_Hlk74500237"/>
      <w:r w:rsidRPr="00F323D5">
        <w:rPr>
          <w:noProof/>
          <w:lang w:val="es-EC"/>
        </w:rPr>
        <w:t>¿Piensa usted que pintar murales edu</w:t>
      </w:r>
      <w:r w:rsidR="003E411A" w:rsidRPr="00F323D5">
        <w:rPr>
          <w:noProof/>
          <w:lang w:val="es-EC"/>
        </w:rPr>
        <w:t>c</w:t>
      </w:r>
      <w:r w:rsidRPr="00F323D5">
        <w:rPr>
          <w:noProof/>
          <w:lang w:val="es-EC"/>
        </w:rPr>
        <w:t xml:space="preserve">ativos, </w:t>
      </w:r>
      <w:r w:rsidR="008754C4" w:rsidRPr="00F323D5">
        <w:rPr>
          <w:noProof/>
          <w:lang w:val="es-EC"/>
        </w:rPr>
        <w:t>ayudan a</w:t>
      </w:r>
      <w:r w:rsidRPr="00F323D5">
        <w:rPr>
          <w:noProof/>
          <w:lang w:val="es-EC"/>
        </w:rPr>
        <w:t xml:space="preserve"> la cultura de los ciudadanos guayaquileños?</w:t>
      </w:r>
    </w:p>
    <w:p w14:paraId="635138BF" w14:textId="49DF3C66" w:rsidR="005D42DC" w:rsidRPr="00F323D5" w:rsidRDefault="005D42DC" w:rsidP="000456C7">
      <w:pPr>
        <w:pStyle w:val="Prrafodelista"/>
        <w:numPr>
          <w:ilvl w:val="0"/>
          <w:numId w:val="2"/>
        </w:numPr>
        <w:spacing w:before="0" w:after="0" w:line="240" w:lineRule="auto"/>
        <w:rPr>
          <w:noProof/>
          <w:lang w:val="es-EC"/>
        </w:rPr>
      </w:pPr>
      <w:r w:rsidRPr="00F323D5">
        <w:rPr>
          <w:noProof/>
          <w:lang w:val="es-EC"/>
        </w:rPr>
        <w:t>¿Cómo está cambiando el mural urbano el paisaje de la ciudad?</w:t>
      </w:r>
    </w:p>
    <w:p w14:paraId="141CFDBC" w14:textId="670C2558" w:rsidR="005D42DC" w:rsidRPr="00F323D5" w:rsidRDefault="005D42DC" w:rsidP="000456C7">
      <w:pPr>
        <w:pStyle w:val="Prrafodelista"/>
        <w:numPr>
          <w:ilvl w:val="0"/>
          <w:numId w:val="2"/>
        </w:numPr>
        <w:spacing w:before="0" w:after="0" w:line="240" w:lineRule="auto"/>
        <w:rPr>
          <w:noProof/>
          <w:lang w:val="es-EC"/>
        </w:rPr>
      </w:pPr>
      <w:r w:rsidRPr="00F323D5">
        <w:rPr>
          <w:noProof/>
          <w:lang w:val="es-EC"/>
        </w:rPr>
        <w:t xml:space="preserve">¿Cree que esta dando </w:t>
      </w:r>
      <w:r w:rsidR="003E411A" w:rsidRPr="00F323D5">
        <w:rPr>
          <w:noProof/>
          <w:lang w:val="es-EC"/>
        </w:rPr>
        <w:t>r</w:t>
      </w:r>
      <w:r w:rsidRPr="00F323D5">
        <w:rPr>
          <w:noProof/>
          <w:lang w:val="es-EC"/>
        </w:rPr>
        <w:t>esultados culturales?</w:t>
      </w:r>
    </w:p>
    <w:p w14:paraId="7F554CEC" w14:textId="4DB95BE3" w:rsidR="005D42DC" w:rsidRPr="00F323D5" w:rsidRDefault="005D42DC" w:rsidP="000456C7">
      <w:pPr>
        <w:pStyle w:val="Prrafodelista"/>
        <w:numPr>
          <w:ilvl w:val="0"/>
          <w:numId w:val="2"/>
        </w:numPr>
        <w:spacing w:before="0" w:after="0" w:line="240" w:lineRule="auto"/>
        <w:rPr>
          <w:noProof/>
          <w:lang w:val="es-EC"/>
        </w:rPr>
      </w:pPr>
      <w:r w:rsidRPr="00F323D5">
        <w:rPr>
          <w:noProof/>
          <w:lang w:val="es-EC"/>
        </w:rPr>
        <w:t>¿Cómo se debería llevar el arte eductaivo con murales?</w:t>
      </w:r>
    </w:p>
    <w:bookmarkEnd w:id="40"/>
    <w:p w14:paraId="41CEF5A0" w14:textId="3BB1D437" w:rsidR="005D42DC" w:rsidRPr="00F323D5" w:rsidRDefault="005D42DC">
      <w:pPr>
        <w:spacing w:before="0" w:after="0" w:line="240" w:lineRule="auto"/>
        <w:ind w:firstLine="0"/>
        <w:rPr>
          <w:noProof/>
        </w:rPr>
      </w:pPr>
    </w:p>
    <w:p w14:paraId="30271AB2" w14:textId="0F884B2A" w:rsidR="005D42DC" w:rsidRDefault="005D42DC">
      <w:pPr>
        <w:spacing w:before="0" w:after="0" w:line="240" w:lineRule="auto"/>
        <w:ind w:firstLine="0"/>
        <w:rPr>
          <w:sz w:val="20"/>
          <w:szCs w:val="20"/>
          <w:lang w:eastAsia="es-EC"/>
        </w:rPr>
      </w:pPr>
    </w:p>
    <w:p w14:paraId="7AB831F7" w14:textId="7B4F480E" w:rsidR="00F54660" w:rsidRDefault="00F54660">
      <w:pPr>
        <w:spacing w:before="0" w:after="0" w:line="240" w:lineRule="auto"/>
        <w:ind w:firstLine="0"/>
        <w:rPr>
          <w:sz w:val="20"/>
          <w:szCs w:val="20"/>
          <w:lang w:eastAsia="es-EC"/>
        </w:rPr>
      </w:pPr>
      <w:r>
        <w:rPr>
          <w:sz w:val="20"/>
          <w:szCs w:val="20"/>
          <w:lang w:eastAsia="es-EC"/>
        </w:rPr>
        <w:lastRenderedPageBreak/>
        <w:t>Resultados resumidos de la encuesta</w:t>
      </w:r>
    </w:p>
    <w:p w14:paraId="45F5B34B" w14:textId="7DEC0D99" w:rsidR="00F54660" w:rsidRDefault="00F54660">
      <w:pPr>
        <w:spacing w:before="0" w:after="0" w:line="240" w:lineRule="auto"/>
        <w:ind w:firstLine="0"/>
        <w:rPr>
          <w:sz w:val="20"/>
          <w:szCs w:val="20"/>
          <w:lang w:eastAsia="es-EC"/>
        </w:rPr>
      </w:pPr>
    </w:p>
    <w:p w14:paraId="6D0EC88B" w14:textId="77777777" w:rsidR="00F54660" w:rsidRPr="00F54660" w:rsidRDefault="00F54660" w:rsidP="00F54660">
      <w:pPr>
        <w:autoSpaceDE w:val="0"/>
        <w:autoSpaceDN w:val="0"/>
        <w:adjustRightInd w:val="0"/>
        <w:spacing w:before="0" w:after="0" w:line="240" w:lineRule="auto"/>
        <w:ind w:firstLine="0"/>
        <w:rPr>
          <w:lang w:val="es-MX" w:eastAsia="es-EC"/>
        </w:rPr>
      </w:pPr>
    </w:p>
    <w:tbl>
      <w:tblPr>
        <w:tblW w:w="784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95"/>
        <w:gridCol w:w="1256"/>
        <w:gridCol w:w="1140"/>
        <w:gridCol w:w="1008"/>
        <w:gridCol w:w="1087"/>
        <w:gridCol w:w="1257"/>
      </w:tblGrid>
      <w:tr w:rsidR="00F54660" w:rsidRPr="00F54660" w14:paraId="261F2A0A" w14:textId="77777777" w:rsidTr="00F54660">
        <w:trPr>
          <w:cantSplit/>
          <w:trHeight w:val="645"/>
        </w:trPr>
        <w:tc>
          <w:tcPr>
            <w:tcW w:w="209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B308038" w14:textId="77777777" w:rsidR="00F54660" w:rsidRPr="00F54660" w:rsidRDefault="00F54660" w:rsidP="00F54660">
            <w:pPr>
              <w:autoSpaceDE w:val="0"/>
              <w:autoSpaceDN w:val="0"/>
              <w:adjustRightInd w:val="0"/>
              <w:spacing w:before="0" w:after="0" w:line="240" w:lineRule="auto"/>
              <w:ind w:firstLine="0"/>
              <w:rPr>
                <w:lang w:val="es-MX" w:eastAsia="es-EC"/>
              </w:rPr>
            </w:pPr>
          </w:p>
        </w:tc>
        <w:tc>
          <w:tcPr>
            <w:tcW w:w="1256" w:type="dxa"/>
            <w:tcBorders>
              <w:top w:val="single" w:sz="16" w:space="0" w:color="000000"/>
              <w:left w:val="single" w:sz="16" w:space="0" w:color="000000"/>
              <w:bottom w:val="single" w:sz="16" w:space="0" w:color="000000"/>
            </w:tcBorders>
            <w:shd w:val="clear" w:color="auto" w:fill="FFFFFF"/>
            <w:vAlign w:val="bottom"/>
          </w:tcPr>
          <w:p w14:paraId="3EB3CAC5" w14:textId="77777777" w:rsidR="00F54660" w:rsidRPr="00F54660" w:rsidRDefault="00F54660" w:rsidP="00F54660">
            <w:pPr>
              <w:autoSpaceDE w:val="0"/>
              <w:autoSpaceDN w:val="0"/>
              <w:adjustRightInd w:val="0"/>
              <w:spacing w:before="0" w:after="0" w:line="320" w:lineRule="atLeast"/>
              <w:ind w:left="60" w:right="60" w:firstLine="0"/>
              <w:jc w:val="center"/>
              <w:rPr>
                <w:rFonts w:ascii="Arial" w:hAnsi="Arial" w:cs="Arial"/>
                <w:color w:val="000000"/>
                <w:sz w:val="18"/>
                <w:szCs w:val="18"/>
                <w:lang w:val="es-MX" w:eastAsia="es-EC"/>
              </w:rPr>
            </w:pPr>
            <w:r w:rsidRPr="00F54660">
              <w:rPr>
                <w:rFonts w:ascii="Arial" w:hAnsi="Arial" w:cs="Arial"/>
                <w:color w:val="000000"/>
                <w:sz w:val="18"/>
                <w:szCs w:val="18"/>
                <w:lang w:val="es-MX" w:eastAsia="es-EC"/>
              </w:rPr>
              <w:t>Muy desacuerdo</w:t>
            </w:r>
          </w:p>
        </w:tc>
        <w:tc>
          <w:tcPr>
            <w:tcW w:w="1140" w:type="dxa"/>
            <w:tcBorders>
              <w:top w:val="single" w:sz="16" w:space="0" w:color="000000"/>
              <w:bottom w:val="single" w:sz="16" w:space="0" w:color="000000"/>
            </w:tcBorders>
            <w:shd w:val="clear" w:color="auto" w:fill="FFFFFF"/>
            <w:vAlign w:val="bottom"/>
          </w:tcPr>
          <w:p w14:paraId="1276CD19" w14:textId="77777777" w:rsidR="00F54660" w:rsidRPr="00F54660" w:rsidRDefault="00F54660" w:rsidP="00F54660">
            <w:pPr>
              <w:autoSpaceDE w:val="0"/>
              <w:autoSpaceDN w:val="0"/>
              <w:adjustRightInd w:val="0"/>
              <w:spacing w:before="0" w:after="0" w:line="320" w:lineRule="atLeast"/>
              <w:ind w:left="60" w:right="60" w:firstLine="0"/>
              <w:jc w:val="center"/>
              <w:rPr>
                <w:rFonts w:ascii="Arial" w:hAnsi="Arial" w:cs="Arial"/>
                <w:color w:val="000000"/>
                <w:sz w:val="18"/>
                <w:szCs w:val="18"/>
                <w:lang w:val="es-MX" w:eastAsia="es-EC"/>
              </w:rPr>
            </w:pPr>
            <w:r w:rsidRPr="00F54660">
              <w:rPr>
                <w:rFonts w:ascii="Arial" w:hAnsi="Arial" w:cs="Arial"/>
                <w:color w:val="000000"/>
                <w:sz w:val="18"/>
                <w:szCs w:val="18"/>
                <w:lang w:val="es-MX" w:eastAsia="es-EC"/>
              </w:rPr>
              <w:t>Desacuerdo</w:t>
            </w:r>
          </w:p>
        </w:tc>
        <w:tc>
          <w:tcPr>
            <w:tcW w:w="1008" w:type="dxa"/>
            <w:tcBorders>
              <w:top w:val="single" w:sz="16" w:space="0" w:color="000000"/>
              <w:bottom w:val="single" w:sz="16" w:space="0" w:color="000000"/>
            </w:tcBorders>
            <w:shd w:val="clear" w:color="auto" w:fill="FFFFFF"/>
            <w:vAlign w:val="bottom"/>
          </w:tcPr>
          <w:p w14:paraId="72A6F047" w14:textId="77777777" w:rsidR="00F54660" w:rsidRPr="00F54660" w:rsidRDefault="00F54660" w:rsidP="00F54660">
            <w:pPr>
              <w:autoSpaceDE w:val="0"/>
              <w:autoSpaceDN w:val="0"/>
              <w:adjustRightInd w:val="0"/>
              <w:spacing w:before="0" w:after="0" w:line="320" w:lineRule="atLeast"/>
              <w:ind w:left="60" w:right="60" w:firstLine="0"/>
              <w:jc w:val="center"/>
              <w:rPr>
                <w:rFonts w:ascii="Arial" w:hAnsi="Arial" w:cs="Arial"/>
                <w:color w:val="000000"/>
                <w:sz w:val="18"/>
                <w:szCs w:val="18"/>
                <w:lang w:val="es-MX" w:eastAsia="es-EC"/>
              </w:rPr>
            </w:pPr>
            <w:r w:rsidRPr="00F54660">
              <w:rPr>
                <w:rFonts w:ascii="Arial" w:hAnsi="Arial" w:cs="Arial"/>
                <w:color w:val="000000"/>
                <w:sz w:val="18"/>
                <w:szCs w:val="18"/>
                <w:lang w:val="es-MX" w:eastAsia="es-EC"/>
              </w:rPr>
              <w:t>Indiferente</w:t>
            </w:r>
          </w:p>
        </w:tc>
        <w:tc>
          <w:tcPr>
            <w:tcW w:w="1087" w:type="dxa"/>
            <w:tcBorders>
              <w:top w:val="single" w:sz="16" w:space="0" w:color="000000"/>
              <w:bottom w:val="single" w:sz="16" w:space="0" w:color="000000"/>
            </w:tcBorders>
            <w:shd w:val="clear" w:color="auto" w:fill="FFFFFF"/>
            <w:vAlign w:val="bottom"/>
          </w:tcPr>
          <w:p w14:paraId="095CB67A" w14:textId="77777777" w:rsidR="00F54660" w:rsidRPr="00F54660" w:rsidRDefault="00F54660" w:rsidP="00F54660">
            <w:pPr>
              <w:autoSpaceDE w:val="0"/>
              <w:autoSpaceDN w:val="0"/>
              <w:adjustRightInd w:val="0"/>
              <w:spacing w:before="0" w:after="0" w:line="320" w:lineRule="atLeast"/>
              <w:ind w:left="60" w:right="60" w:firstLine="0"/>
              <w:jc w:val="center"/>
              <w:rPr>
                <w:rFonts w:ascii="Arial" w:hAnsi="Arial" w:cs="Arial"/>
                <w:color w:val="000000"/>
                <w:sz w:val="18"/>
                <w:szCs w:val="18"/>
                <w:lang w:val="es-MX" w:eastAsia="es-EC"/>
              </w:rPr>
            </w:pPr>
            <w:r w:rsidRPr="00F54660">
              <w:rPr>
                <w:rFonts w:ascii="Arial" w:hAnsi="Arial" w:cs="Arial"/>
                <w:color w:val="000000"/>
                <w:sz w:val="18"/>
                <w:szCs w:val="18"/>
                <w:lang w:val="es-MX" w:eastAsia="es-EC"/>
              </w:rPr>
              <w:t>De acuerdo</w:t>
            </w:r>
          </w:p>
        </w:tc>
        <w:tc>
          <w:tcPr>
            <w:tcW w:w="1257" w:type="dxa"/>
            <w:tcBorders>
              <w:top w:val="single" w:sz="16" w:space="0" w:color="000000"/>
              <w:bottom w:val="single" w:sz="16" w:space="0" w:color="000000"/>
              <w:right w:val="single" w:sz="16" w:space="0" w:color="000000"/>
            </w:tcBorders>
            <w:shd w:val="clear" w:color="auto" w:fill="FFFFFF"/>
            <w:vAlign w:val="bottom"/>
          </w:tcPr>
          <w:p w14:paraId="44D12257" w14:textId="77777777" w:rsidR="00F54660" w:rsidRPr="00F54660" w:rsidRDefault="00F54660" w:rsidP="00F54660">
            <w:pPr>
              <w:autoSpaceDE w:val="0"/>
              <w:autoSpaceDN w:val="0"/>
              <w:adjustRightInd w:val="0"/>
              <w:spacing w:before="0" w:after="0" w:line="320" w:lineRule="atLeast"/>
              <w:ind w:left="60" w:right="60" w:firstLine="0"/>
              <w:jc w:val="center"/>
              <w:rPr>
                <w:rFonts w:ascii="Arial" w:hAnsi="Arial" w:cs="Arial"/>
                <w:color w:val="000000"/>
                <w:sz w:val="18"/>
                <w:szCs w:val="18"/>
                <w:lang w:val="es-MX" w:eastAsia="es-EC"/>
              </w:rPr>
            </w:pPr>
            <w:r w:rsidRPr="00F54660">
              <w:rPr>
                <w:rFonts w:ascii="Arial" w:hAnsi="Arial" w:cs="Arial"/>
                <w:color w:val="000000"/>
                <w:sz w:val="18"/>
                <w:szCs w:val="18"/>
                <w:lang w:val="es-MX" w:eastAsia="es-EC"/>
              </w:rPr>
              <w:t>Muy de acuerdo</w:t>
            </w:r>
          </w:p>
        </w:tc>
      </w:tr>
      <w:tr w:rsidR="00F54660" w:rsidRPr="00F54660" w14:paraId="289A72AD" w14:textId="77777777" w:rsidTr="00F54660">
        <w:trPr>
          <w:cantSplit/>
          <w:trHeight w:val="983"/>
        </w:trPr>
        <w:tc>
          <w:tcPr>
            <w:tcW w:w="2095" w:type="dxa"/>
            <w:tcBorders>
              <w:top w:val="single" w:sz="16" w:space="0" w:color="000000"/>
              <w:left w:val="single" w:sz="16" w:space="0" w:color="000000"/>
              <w:bottom w:val="nil"/>
              <w:right w:val="single" w:sz="16" w:space="0" w:color="000000"/>
            </w:tcBorders>
            <w:shd w:val="clear" w:color="auto" w:fill="FFFFFF"/>
          </w:tcPr>
          <w:p w14:paraId="149C9196" w14:textId="77777777" w:rsidR="00F54660" w:rsidRPr="00F54660" w:rsidRDefault="00F54660" w:rsidP="00F54660">
            <w:pPr>
              <w:autoSpaceDE w:val="0"/>
              <w:autoSpaceDN w:val="0"/>
              <w:adjustRightInd w:val="0"/>
              <w:spacing w:before="0" w:after="0" w:line="320" w:lineRule="atLeast"/>
              <w:ind w:left="60" w:right="60" w:firstLine="0"/>
              <w:rPr>
                <w:rFonts w:ascii="Arial" w:hAnsi="Arial" w:cs="Arial"/>
                <w:color w:val="000000"/>
                <w:sz w:val="18"/>
                <w:szCs w:val="18"/>
                <w:lang w:val="es-MX" w:eastAsia="es-EC"/>
              </w:rPr>
            </w:pPr>
            <w:r w:rsidRPr="00F54660">
              <w:rPr>
                <w:rFonts w:ascii="Arial" w:hAnsi="Arial" w:cs="Arial"/>
                <w:color w:val="000000"/>
                <w:sz w:val="18"/>
                <w:szCs w:val="18"/>
                <w:lang w:val="es-MX" w:eastAsia="es-EC"/>
              </w:rPr>
              <w:t>¿Considera atractivos los murales de la ciudad de Guayaquil?</w:t>
            </w:r>
          </w:p>
        </w:tc>
        <w:tc>
          <w:tcPr>
            <w:tcW w:w="1256" w:type="dxa"/>
            <w:tcBorders>
              <w:top w:val="single" w:sz="16" w:space="0" w:color="000000"/>
              <w:left w:val="single" w:sz="16" w:space="0" w:color="000000"/>
              <w:bottom w:val="nil"/>
            </w:tcBorders>
            <w:shd w:val="clear" w:color="auto" w:fill="FFFFFF"/>
          </w:tcPr>
          <w:p w14:paraId="5589D3B3"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11,2%</w:t>
            </w:r>
          </w:p>
        </w:tc>
        <w:tc>
          <w:tcPr>
            <w:tcW w:w="1140" w:type="dxa"/>
            <w:tcBorders>
              <w:top w:val="single" w:sz="16" w:space="0" w:color="000000"/>
              <w:bottom w:val="nil"/>
            </w:tcBorders>
            <w:shd w:val="clear" w:color="auto" w:fill="FFFFFF"/>
          </w:tcPr>
          <w:p w14:paraId="238B5A50"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6,0%</w:t>
            </w:r>
          </w:p>
        </w:tc>
        <w:tc>
          <w:tcPr>
            <w:tcW w:w="1008" w:type="dxa"/>
            <w:tcBorders>
              <w:top w:val="single" w:sz="16" w:space="0" w:color="000000"/>
              <w:bottom w:val="nil"/>
            </w:tcBorders>
            <w:shd w:val="clear" w:color="auto" w:fill="FFFFFF"/>
          </w:tcPr>
          <w:p w14:paraId="34147233"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12,0%</w:t>
            </w:r>
          </w:p>
        </w:tc>
        <w:tc>
          <w:tcPr>
            <w:tcW w:w="1087" w:type="dxa"/>
            <w:tcBorders>
              <w:top w:val="single" w:sz="16" w:space="0" w:color="000000"/>
              <w:bottom w:val="nil"/>
            </w:tcBorders>
            <w:shd w:val="clear" w:color="auto" w:fill="FFFFFF"/>
          </w:tcPr>
          <w:p w14:paraId="0F6DDEC7"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19,0%</w:t>
            </w:r>
          </w:p>
        </w:tc>
        <w:tc>
          <w:tcPr>
            <w:tcW w:w="1257" w:type="dxa"/>
            <w:tcBorders>
              <w:top w:val="single" w:sz="16" w:space="0" w:color="000000"/>
              <w:bottom w:val="nil"/>
              <w:right w:val="single" w:sz="16" w:space="0" w:color="000000"/>
            </w:tcBorders>
            <w:shd w:val="clear" w:color="auto" w:fill="FFFFFF"/>
          </w:tcPr>
          <w:p w14:paraId="05084061"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51,8%</w:t>
            </w:r>
          </w:p>
        </w:tc>
      </w:tr>
      <w:tr w:rsidR="00F54660" w:rsidRPr="00F54660" w14:paraId="29AAC79D" w14:textId="77777777" w:rsidTr="00F54660">
        <w:trPr>
          <w:cantSplit/>
          <w:trHeight w:val="660"/>
        </w:trPr>
        <w:tc>
          <w:tcPr>
            <w:tcW w:w="2095" w:type="dxa"/>
            <w:tcBorders>
              <w:top w:val="nil"/>
              <w:left w:val="single" w:sz="16" w:space="0" w:color="000000"/>
              <w:bottom w:val="nil"/>
              <w:right w:val="single" w:sz="16" w:space="0" w:color="000000"/>
            </w:tcBorders>
            <w:shd w:val="clear" w:color="auto" w:fill="FFFFFF"/>
          </w:tcPr>
          <w:p w14:paraId="482E1B7B" w14:textId="77777777" w:rsidR="00F54660" w:rsidRPr="00F54660" w:rsidRDefault="00F54660" w:rsidP="00F54660">
            <w:pPr>
              <w:autoSpaceDE w:val="0"/>
              <w:autoSpaceDN w:val="0"/>
              <w:adjustRightInd w:val="0"/>
              <w:spacing w:before="0" w:after="0" w:line="320" w:lineRule="atLeast"/>
              <w:ind w:left="60" w:right="60" w:firstLine="0"/>
              <w:rPr>
                <w:rFonts w:ascii="Arial" w:hAnsi="Arial" w:cs="Arial"/>
                <w:color w:val="000000"/>
                <w:sz w:val="18"/>
                <w:szCs w:val="18"/>
                <w:lang w:val="es-MX" w:eastAsia="es-EC"/>
              </w:rPr>
            </w:pPr>
            <w:r w:rsidRPr="00F54660">
              <w:rPr>
                <w:rFonts w:ascii="Arial" w:hAnsi="Arial" w:cs="Arial"/>
                <w:color w:val="000000"/>
                <w:sz w:val="18"/>
                <w:szCs w:val="18"/>
                <w:lang w:val="es-MX" w:eastAsia="es-EC"/>
              </w:rPr>
              <w:t>¿Los murales han mejorado el ornato de la ciudad?</w:t>
            </w:r>
          </w:p>
        </w:tc>
        <w:tc>
          <w:tcPr>
            <w:tcW w:w="1256" w:type="dxa"/>
            <w:tcBorders>
              <w:top w:val="nil"/>
              <w:left w:val="single" w:sz="16" w:space="0" w:color="000000"/>
              <w:bottom w:val="nil"/>
            </w:tcBorders>
            <w:shd w:val="clear" w:color="auto" w:fill="FFFFFF"/>
          </w:tcPr>
          <w:p w14:paraId="2BE12636"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11,7%</w:t>
            </w:r>
          </w:p>
        </w:tc>
        <w:tc>
          <w:tcPr>
            <w:tcW w:w="1140" w:type="dxa"/>
            <w:tcBorders>
              <w:top w:val="nil"/>
              <w:bottom w:val="nil"/>
            </w:tcBorders>
            <w:shd w:val="clear" w:color="auto" w:fill="FFFFFF"/>
          </w:tcPr>
          <w:p w14:paraId="7783A800"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19,5%</w:t>
            </w:r>
          </w:p>
        </w:tc>
        <w:tc>
          <w:tcPr>
            <w:tcW w:w="1008" w:type="dxa"/>
            <w:tcBorders>
              <w:top w:val="nil"/>
              <w:bottom w:val="nil"/>
            </w:tcBorders>
            <w:shd w:val="clear" w:color="auto" w:fill="FFFFFF"/>
          </w:tcPr>
          <w:p w14:paraId="10D105A8"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30,7%</w:t>
            </w:r>
          </w:p>
        </w:tc>
        <w:tc>
          <w:tcPr>
            <w:tcW w:w="1087" w:type="dxa"/>
            <w:tcBorders>
              <w:top w:val="nil"/>
              <w:bottom w:val="nil"/>
            </w:tcBorders>
            <w:shd w:val="clear" w:color="auto" w:fill="FFFFFF"/>
          </w:tcPr>
          <w:p w14:paraId="3DD2C909"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31,5%</w:t>
            </w:r>
          </w:p>
        </w:tc>
        <w:tc>
          <w:tcPr>
            <w:tcW w:w="1257" w:type="dxa"/>
            <w:tcBorders>
              <w:top w:val="nil"/>
              <w:bottom w:val="nil"/>
              <w:right w:val="single" w:sz="16" w:space="0" w:color="000000"/>
            </w:tcBorders>
            <w:shd w:val="clear" w:color="auto" w:fill="FFFFFF"/>
          </w:tcPr>
          <w:p w14:paraId="5A77314A"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6,5%</w:t>
            </w:r>
          </w:p>
        </w:tc>
      </w:tr>
      <w:tr w:rsidR="00F54660" w:rsidRPr="00F54660" w14:paraId="2712FE6F" w14:textId="77777777" w:rsidTr="00F54660">
        <w:trPr>
          <w:cantSplit/>
          <w:trHeight w:val="983"/>
        </w:trPr>
        <w:tc>
          <w:tcPr>
            <w:tcW w:w="2095" w:type="dxa"/>
            <w:tcBorders>
              <w:top w:val="nil"/>
              <w:left w:val="single" w:sz="16" w:space="0" w:color="000000"/>
              <w:bottom w:val="nil"/>
              <w:right w:val="single" w:sz="16" w:space="0" w:color="000000"/>
            </w:tcBorders>
            <w:shd w:val="clear" w:color="auto" w:fill="FFFFFF"/>
          </w:tcPr>
          <w:p w14:paraId="17B8A2D0" w14:textId="77777777" w:rsidR="00F54660" w:rsidRPr="00F54660" w:rsidRDefault="00F54660" w:rsidP="00F54660">
            <w:pPr>
              <w:autoSpaceDE w:val="0"/>
              <w:autoSpaceDN w:val="0"/>
              <w:adjustRightInd w:val="0"/>
              <w:spacing w:before="0" w:after="0" w:line="320" w:lineRule="atLeast"/>
              <w:ind w:left="60" w:right="60" w:firstLine="0"/>
              <w:rPr>
                <w:rFonts w:ascii="Arial" w:hAnsi="Arial" w:cs="Arial"/>
                <w:color w:val="000000"/>
                <w:sz w:val="18"/>
                <w:szCs w:val="18"/>
                <w:lang w:val="es-MX" w:eastAsia="es-EC"/>
              </w:rPr>
            </w:pPr>
            <w:r w:rsidRPr="00F54660">
              <w:rPr>
                <w:rFonts w:ascii="Arial" w:hAnsi="Arial" w:cs="Arial"/>
                <w:color w:val="000000"/>
                <w:sz w:val="18"/>
                <w:szCs w:val="18"/>
                <w:lang w:val="es-MX" w:eastAsia="es-EC"/>
              </w:rPr>
              <w:t>¿Cree que los espacios públicos deban rellenarse con murales educativos?</w:t>
            </w:r>
          </w:p>
        </w:tc>
        <w:tc>
          <w:tcPr>
            <w:tcW w:w="1256" w:type="dxa"/>
            <w:tcBorders>
              <w:top w:val="nil"/>
              <w:left w:val="single" w:sz="16" w:space="0" w:color="000000"/>
              <w:bottom w:val="nil"/>
            </w:tcBorders>
            <w:shd w:val="clear" w:color="auto" w:fill="FFFFFF"/>
          </w:tcPr>
          <w:p w14:paraId="214AB1B3"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6,0%</w:t>
            </w:r>
          </w:p>
        </w:tc>
        <w:tc>
          <w:tcPr>
            <w:tcW w:w="1140" w:type="dxa"/>
            <w:tcBorders>
              <w:top w:val="nil"/>
              <w:bottom w:val="nil"/>
            </w:tcBorders>
            <w:shd w:val="clear" w:color="auto" w:fill="FFFFFF"/>
          </w:tcPr>
          <w:p w14:paraId="498FD2FA"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7,8%</w:t>
            </w:r>
          </w:p>
        </w:tc>
        <w:tc>
          <w:tcPr>
            <w:tcW w:w="1008" w:type="dxa"/>
            <w:tcBorders>
              <w:top w:val="nil"/>
              <w:bottom w:val="nil"/>
            </w:tcBorders>
            <w:shd w:val="clear" w:color="auto" w:fill="FFFFFF"/>
          </w:tcPr>
          <w:p w14:paraId="2D9DAE71"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22,4%</w:t>
            </w:r>
          </w:p>
        </w:tc>
        <w:tc>
          <w:tcPr>
            <w:tcW w:w="1087" w:type="dxa"/>
            <w:tcBorders>
              <w:top w:val="nil"/>
              <w:bottom w:val="nil"/>
            </w:tcBorders>
            <w:shd w:val="clear" w:color="auto" w:fill="FFFFFF"/>
          </w:tcPr>
          <w:p w14:paraId="1539F4ED"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35,9%</w:t>
            </w:r>
          </w:p>
        </w:tc>
        <w:tc>
          <w:tcPr>
            <w:tcW w:w="1257" w:type="dxa"/>
            <w:tcBorders>
              <w:top w:val="nil"/>
              <w:bottom w:val="nil"/>
              <w:right w:val="single" w:sz="16" w:space="0" w:color="000000"/>
            </w:tcBorders>
            <w:shd w:val="clear" w:color="auto" w:fill="FFFFFF"/>
          </w:tcPr>
          <w:p w14:paraId="6B75F3B3"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27,9%</w:t>
            </w:r>
          </w:p>
        </w:tc>
      </w:tr>
      <w:tr w:rsidR="00F54660" w:rsidRPr="00F54660" w14:paraId="3C61EEED" w14:textId="77777777" w:rsidTr="00F54660">
        <w:trPr>
          <w:cantSplit/>
          <w:trHeight w:val="983"/>
        </w:trPr>
        <w:tc>
          <w:tcPr>
            <w:tcW w:w="2095" w:type="dxa"/>
            <w:tcBorders>
              <w:top w:val="nil"/>
              <w:left w:val="single" w:sz="16" w:space="0" w:color="000000"/>
              <w:bottom w:val="nil"/>
              <w:right w:val="single" w:sz="16" w:space="0" w:color="000000"/>
            </w:tcBorders>
            <w:shd w:val="clear" w:color="auto" w:fill="FFFFFF"/>
          </w:tcPr>
          <w:p w14:paraId="1EB7AB16" w14:textId="77777777" w:rsidR="00F54660" w:rsidRPr="00F54660" w:rsidRDefault="00F54660" w:rsidP="00F54660">
            <w:pPr>
              <w:autoSpaceDE w:val="0"/>
              <w:autoSpaceDN w:val="0"/>
              <w:adjustRightInd w:val="0"/>
              <w:spacing w:before="0" w:after="0" w:line="320" w:lineRule="atLeast"/>
              <w:ind w:left="60" w:right="60" w:firstLine="0"/>
              <w:rPr>
                <w:rFonts w:ascii="Arial" w:hAnsi="Arial" w:cs="Arial"/>
                <w:color w:val="000000"/>
                <w:sz w:val="18"/>
                <w:szCs w:val="18"/>
                <w:lang w:val="es-MX" w:eastAsia="es-EC"/>
              </w:rPr>
            </w:pPr>
            <w:r w:rsidRPr="00F54660">
              <w:rPr>
                <w:rFonts w:ascii="Arial" w:hAnsi="Arial" w:cs="Arial"/>
                <w:color w:val="000000"/>
                <w:sz w:val="18"/>
                <w:szCs w:val="18"/>
                <w:lang w:val="es-MX" w:eastAsia="es-EC"/>
              </w:rPr>
              <w:t>¿Consentiría un mural decorativo y cultural en su propiedad?</w:t>
            </w:r>
          </w:p>
        </w:tc>
        <w:tc>
          <w:tcPr>
            <w:tcW w:w="1256" w:type="dxa"/>
            <w:tcBorders>
              <w:top w:val="nil"/>
              <w:left w:val="single" w:sz="16" w:space="0" w:color="000000"/>
              <w:bottom w:val="nil"/>
            </w:tcBorders>
            <w:shd w:val="clear" w:color="auto" w:fill="FFFFFF"/>
          </w:tcPr>
          <w:p w14:paraId="072B3EC4"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10,4%</w:t>
            </w:r>
          </w:p>
        </w:tc>
        <w:tc>
          <w:tcPr>
            <w:tcW w:w="1140" w:type="dxa"/>
            <w:tcBorders>
              <w:top w:val="nil"/>
              <w:bottom w:val="nil"/>
            </w:tcBorders>
            <w:shd w:val="clear" w:color="auto" w:fill="FFFFFF"/>
          </w:tcPr>
          <w:p w14:paraId="21139B87"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8,1%</w:t>
            </w:r>
          </w:p>
        </w:tc>
        <w:tc>
          <w:tcPr>
            <w:tcW w:w="1008" w:type="dxa"/>
            <w:tcBorders>
              <w:top w:val="nil"/>
              <w:bottom w:val="nil"/>
            </w:tcBorders>
            <w:shd w:val="clear" w:color="auto" w:fill="FFFFFF"/>
          </w:tcPr>
          <w:p w14:paraId="084257F9"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18,8%</w:t>
            </w:r>
          </w:p>
        </w:tc>
        <w:tc>
          <w:tcPr>
            <w:tcW w:w="1087" w:type="dxa"/>
            <w:tcBorders>
              <w:top w:val="nil"/>
              <w:bottom w:val="nil"/>
            </w:tcBorders>
            <w:shd w:val="clear" w:color="auto" w:fill="FFFFFF"/>
          </w:tcPr>
          <w:p w14:paraId="74359B55"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26,6%</w:t>
            </w:r>
          </w:p>
        </w:tc>
        <w:tc>
          <w:tcPr>
            <w:tcW w:w="1257" w:type="dxa"/>
            <w:tcBorders>
              <w:top w:val="nil"/>
              <w:bottom w:val="nil"/>
              <w:right w:val="single" w:sz="16" w:space="0" w:color="000000"/>
            </w:tcBorders>
            <w:shd w:val="clear" w:color="auto" w:fill="FFFFFF"/>
          </w:tcPr>
          <w:p w14:paraId="47950EB4"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36,2%</w:t>
            </w:r>
          </w:p>
        </w:tc>
      </w:tr>
      <w:tr w:rsidR="00F54660" w:rsidRPr="00F54660" w14:paraId="4C5F444B" w14:textId="77777777" w:rsidTr="00F54660">
        <w:trPr>
          <w:cantSplit/>
          <w:trHeight w:val="983"/>
        </w:trPr>
        <w:tc>
          <w:tcPr>
            <w:tcW w:w="2095" w:type="dxa"/>
            <w:tcBorders>
              <w:top w:val="nil"/>
              <w:left w:val="single" w:sz="16" w:space="0" w:color="000000"/>
              <w:bottom w:val="nil"/>
              <w:right w:val="single" w:sz="16" w:space="0" w:color="000000"/>
            </w:tcBorders>
            <w:shd w:val="clear" w:color="auto" w:fill="FFFFFF"/>
          </w:tcPr>
          <w:p w14:paraId="1417C448" w14:textId="77777777" w:rsidR="00F54660" w:rsidRPr="00F54660" w:rsidRDefault="00F54660" w:rsidP="00F54660">
            <w:pPr>
              <w:autoSpaceDE w:val="0"/>
              <w:autoSpaceDN w:val="0"/>
              <w:adjustRightInd w:val="0"/>
              <w:spacing w:before="0" w:after="0" w:line="320" w:lineRule="atLeast"/>
              <w:ind w:left="60" w:right="60" w:firstLine="0"/>
              <w:rPr>
                <w:rFonts w:ascii="Arial" w:hAnsi="Arial" w:cs="Arial"/>
                <w:color w:val="000000"/>
                <w:sz w:val="18"/>
                <w:szCs w:val="18"/>
                <w:lang w:val="es-MX" w:eastAsia="es-EC"/>
              </w:rPr>
            </w:pPr>
            <w:r w:rsidRPr="00F54660">
              <w:rPr>
                <w:rFonts w:ascii="Arial" w:hAnsi="Arial" w:cs="Arial"/>
                <w:color w:val="000000"/>
                <w:sz w:val="18"/>
                <w:szCs w:val="18"/>
                <w:lang w:val="es-MX" w:eastAsia="es-EC"/>
              </w:rPr>
              <w:t xml:space="preserve">¿Los murales aportan </w:t>
            </w:r>
            <w:proofErr w:type="spellStart"/>
            <w:proofErr w:type="gramStart"/>
            <w:r w:rsidRPr="00F54660">
              <w:rPr>
                <w:rFonts w:ascii="Arial" w:hAnsi="Arial" w:cs="Arial"/>
                <w:color w:val="000000"/>
                <w:sz w:val="18"/>
                <w:szCs w:val="18"/>
                <w:lang w:val="es-MX" w:eastAsia="es-EC"/>
              </w:rPr>
              <w:t>al</w:t>
            </w:r>
            <w:proofErr w:type="spellEnd"/>
            <w:r w:rsidRPr="00F54660">
              <w:rPr>
                <w:rFonts w:ascii="Arial" w:hAnsi="Arial" w:cs="Arial"/>
                <w:color w:val="000000"/>
                <w:sz w:val="18"/>
                <w:szCs w:val="18"/>
                <w:lang w:val="es-MX" w:eastAsia="es-EC"/>
              </w:rPr>
              <w:t xml:space="preserve"> la culturalidad</w:t>
            </w:r>
            <w:proofErr w:type="gramEnd"/>
            <w:r w:rsidRPr="00F54660">
              <w:rPr>
                <w:rFonts w:ascii="Arial" w:hAnsi="Arial" w:cs="Arial"/>
                <w:color w:val="000000"/>
                <w:sz w:val="18"/>
                <w:szCs w:val="18"/>
                <w:lang w:val="es-MX" w:eastAsia="es-EC"/>
              </w:rPr>
              <w:t xml:space="preserve"> de los ciudadanos?</w:t>
            </w:r>
          </w:p>
        </w:tc>
        <w:tc>
          <w:tcPr>
            <w:tcW w:w="1256" w:type="dxa"/>
            <w:tcBorders>
              <w:top w:val="nil"/>
              <w:left w:val="single" w:sz="16" w:space="0" w:color="000000"/>
              <w:bottom w:val="nil"/>
            </w:tcBorders>
            <w:shd w:val="clear" w:color="auto" w:fill="FFFFFF"/>
          </w:tcPr>
          <w:p w14:paraId="6ED1AAE3"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11,2%</w:t>
            </w:r>
          </w:p>
        </w:tc>
        <w:tc>
          <w:tcPr>
            <w:tcW w:w="1140" w:type="dxa"/>
            <w:tcBorders>
              <w:top w:val="nil"/>
              <w:bottom w:val="nil"/>
            </w:tcBorders>
            <w:shd w:val="clear" w:color="auto" w:fill="FFFFFF"/>
          </w:tcPr>
          <w:p w14:paraId="7C95B129"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24,5%</w:t>
            </w:r>
          </w:p>
        </w:tc>
        <w:tc>
          <w:tcPr>
            <w:tcW w:w="1008" w:type="dxa"/>
            <w:tcBorders>
              <w:top w:val="nil"/>
              <w:bottom w:val="nil"/>
            </w:tcBorders>
            <w:shd w:val="clear" w:color="auto" w:fill="FFFFFF"/>
          </w:tcPr>
          <w:p w14:paraId="15BA64EA"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18,0%</w:t>
            </w:r>
          </w:p>
        </w:tc>
        <w:tc>
          <w:tcPr>
            <w:tcW w:w="1087" w:type="dxa"/>
            <w:tcBorders>
              <w:top w:val="nil"/>
              <w:bottom w:val="nil"/>
            </w:tcBorders>
            <w:shd w:val="clear" w:color="auto" w:fill="FFFFFF"/>
          </w:tcPr>
          <w:p w14:paraId="2ABE1197"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26,6%</w:t>
            </w:r>
          </w:p>
        </w:tc>
        <w:tc>
          <w:tcPr>
            <w:tcW w:w="1257" w:type="dxa"/>
            <w:tcBorders>
              <w:top w:val="nil"/>
              <w:bottom w:val="nil"/>
              <w:right w:val="single" w:sz="16" w:space="0" w:color="000000"/>
            </w:tcBorders>
            <w:shd w:val="clear" w:color="auto" w:fill="FFFFFF"/>
          </w:tcPr>
          <w:p w14:paraId="58B5AA9E"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19,8%</w:t>
            </w:r>
          </w:p>
        </w:tc>
      </w:tr>
      <w:tr w:rsidR="00F54660" w:rsidRPr="00F54660" w14:paraId="157144DB" w14:textId="77777777" w:rsidTr="00F54660">
        <w:trPr>
          <w:cantSplit/>
          <w:trHeight w:val="1305"/>
        </w:trPr>
        <w:tc>
          <w:tcPr>
            <w:tcW w:w="2095" w:type="dxa"/>
            <w:tcBorders>
              <w:top w:val="nil"/>
              <w:left w:val="single" w:sz="16" w:space="0" w:color="000000"/>
              <w:bottom w:val="nil"/>
              <w:right w:val="single" w:sz="16" w:space="0" w:color="000000"/>
            </w:tcBorders>
            <w:shd w:val="clear" w:color="auto" w:fill="FFFFFF"/>
          </w:tcPr>
          <w:p w14:paraId="7DCBC35D" w14:textId="77777777" w:rsidR="00F54660" w:rsidRPr="00F54660" w:rsidRDefault="00F54660" w:rsidP="00F54660">
            <w:pPr>
              <w:autoSpaceDE w:val="0"/>
              <w:autoSpaceDN w:val="0"/>
              <w:adjustRightInd w:val="0"/>
              <w:spacing w:before="0" w:after="0" w:line="320" w:lineRule="atLeast"/>
              <w:ind w:left="60" w:right="60" w:firstLine="0"/>
              <w:rPr>
                <w:rFonts w:ascii="Arial" w:hAnsi="Arial" w:cs="Arial"/>
                <w:color w:val="000000"/>
                <w:sz w:val="18"/>
                <w:szCs w:val="18"/>
                <w:lang w:val="es-MX" w:eastAsia="es-EC"/>
              </w:rPr>
            </w:pPr>
            <w:r w:rsidRPr="00F54660">
              <w:rPr>
                <w:rFonts w:ascii="Arial" w:hAnsi="Arial" w:cs="Arial"/>
                <w:color w:val="000000"/>
                <w:sz w:val="18"/>
                <w:szCs w:val="18"/>
                <w:lang w:val="es-MX" w:eastAsia="es-EC"/>
              </w:rPr>
              <w:t>¿Cree usted que los ciudadanos respetarán la cultura de los murales en vías públicas?</w:t>
            </w:r>
          </w:p>
        </w:tc>
        <w:tc>
          <w:tcPr>
            <w:tcW w:w="1256" w:type="dxa"/>
            <w:tcBorders>
              <w:top w:val="nil"/>
              <w:left w:val="single" w:sz="16" w:space="0" w:color="000000"/>
              <w:bottom w:val="nil"/>
            </w:tcBorders>
            <w:shd w:val="clear" w:color="auto" w:fill="FFFFFF"/>
          </w:tcPr>
          <w:p w14:paraId="0D12C9FD"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11,7%</w:t>
            </w:r>
          </w:p>
        </w:tc>
        <w:tc>
          <w:tcPr>
            <w:tcW w:w="1140" w:type="dxa"/>
            <w:tcBorders>
              <w:top w:val="nil"/>
              <w:bottom w:val="nil"/>
            </w:tcBorders>
            <w:shd w:val="clear" w:color="auto" w:fill="FFFFFF"/>
          </w:tcPr>
          <w:p w14:paraId="24DBA47C"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16,9%</w:t>
            </w:r>
          </w:p>
        </w:tc>
        <w:tc>
          <w:tcPr>
            <w:tcW w:w="1008" w:type="dxa"/>
            <w:tcBorders>
              <w:top w:val="nil"/>
              <w:bottom w:val="nil"/>
            </w:tcBorders>
            <w:shd w:val="clear" w:color="auto" w:fill="FFFFFF"/>
          </w:tcPr>
          <w:p w14:paraId="1941FE05"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27,6%</w:t>
            </w:r>
          </w:p>
        </w:tc>
        <w:tc>
          <w:tcPr>
            <w:tcW w:w="1087" w:type="dxa"/>
            <w:tcBorders>
              <w:top w:val="nil"/>
              <w:bottom w:val="nil"/>
            </w:tcBorders>
            <w:shd w:val="clear" w:color="auto" w:fill="FFFFFF"/>
          </w:tcPr>
          <w:p w14:paraId="13BAB88C"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37,2%</w:t>
            </w:r>
          </w:p>
        </w:tc>
        <w:tc>
          <w:tcPr>
            <w:tcW w:w="1257" w:type="dxa"/>
            <w:tcBorders>
              <w:top w:val="nil"/>
              <w:bottom w:val="nil"/>
              <w:right w:val="single" w:sz="16" w:space="0" w:color="000000"/>
            </w:tcBorders>
            <w:shd w:val="clear" w:color="auto" w:fill="FFFFFF"/>
          </w:tcPr>
          <w:p w14:paraId="7D468535"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6,5%</w:t>
            </w:r>
          </w:p>
        </w:tc>
      </w:tr>
      <w:tr w:rsidR="00F54660" w:rsidRPr="00F54660" w14:paraId="679369E6" w14:textId="77777777" w:rsidTr="00F54660">
        <w:trPr>
          <w:cantSplit/>
          <w:trHeight w:val="983"/>
        </w:trPr>
        <w:tc>
          <w:tcPr>
            <w:tcW w:w="2095" w:type="dxa"/>
            <w:tcBorders>
              <w:top w:val="nil"/>
              <w:left w:val="single" w:sz="16" w:space="0" w:color="000000"/>
              <w:bottom w:val="single" w:sz="16" w:space="0" w:color="000000"/>
              <w:right w:val="single" w:sz="16" w:space="0" w:color="000000"/>
            </w:tcBorders>
            <w:shd w:val="clear" w:color="auto" w:fill="FFFFFF"/>
          </w:tcPr>
          <w:p w14:paraId="356B501D" w14:textId="77777777" w:rsidR="00F54660" w:rsidRPr="00F54660" w:rsidRDefault="00F54660" w:rsidP="00F54660">
            <w:pPr>
              <w:autoSpaceDE w:val="0"/>
              <w:autoSpaceDN w:val="0"/>
              <w:adjustRightInd w:val="0"/>
              <w:spacing w:before="0" w:after="0" w:line="320" w:lineRule="atLeast"/>
              <w:ind w:left="60" w:right="60" w:firstLine="0"/>
              <w:rPr>
                <w:rFonts w:ascii="Arial" w:hAnsi="Arial" w:cs="Arial"/>
                <w:color w:val="000000"/>
                <w:sz w:val="18"/>
                <w:szCs w:val="18"/>
                <w:lang w:val="es-MX" w:eastAsia="es-EC"/>
              </w:rPr>
            </w:pPr>
            <w:r w:rsidRPr="00F54660">
              <w:rPr>
                <w:rFonts w:ascii="Arial" w:hAnsi="Arial" w:cs="Arial"/>
                <w:color w:val="000000"/>
                <w:sz w:val="18"/>
                <w:szCs w:val="18"/>
                <w:lang w:val="es-MX" w:eastAsia="es-EC"/>
              </w:rPr>
              <w:t>¿Es mejor la culturalidad en los murales, que el arte abstracto?</w:t>
            </w:r>
          </w:p>
        </w:tc>
        <w:tc>
          <w:tcPr>
            <w:tcW w:w="1256" w:type="dxa"/>
            <w:tcBorders>
              <w:top w:val="nil"/>
              <w:left w:val="single" w:sz="16" w:space="0" w:color="000000"/>
              <w:bottom w:val="single" w:sz="16" w:space="0" w:color="000000"/>
            </w:tcBorders>
            <w:shd w:val="clear" w:color="auto" w:fill="FFFFFF"/>
          </w:tcPr>
          <w:p w14:paraId="70ED381B"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7,3%</w:t>
            </w:r>
          </w:p>
        </w:tc>
        <w:tc>
          <w:tcPr>
            <w:tcW w:w="1140" w:type="dxa"/>
            <w:tcBorders>
              <w:top w:val="nil"/>
              <w:bottom w:val="single" w:sz="16" w:space="0" w:color="000000"/>
            </w:tcBorders>
            <w:shd w:val="clear" w:color="auto" w:fill="FFFFFF"/>
          </w:tcPr>
          <w:p w14:paraId="578E6043"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23,4%</w:t>
            </w:r>
          </w:p>
        </w:tc>
        <w:tc>
          <w:tcPr>
            <w:tcW w:w="1008" w:type="dxa"/>
            <w:tcBorders>
              <w:top w:val="nil"/>
              <w:bottom w:val="single" w:sz="16" w:space="0" w:color="000000"/>
            </w:tcBorders>
            <w:shd w:val="clear" w:color="auto" w:fill="FFFFFF"/>
          </w:tcPr>
          <w:p w14:paraId="0C0FDF4E"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27,6%</w:t>
            </w:r>
          </w:p>
        </w:tc>
        <w:tc>
          <w:tcPr>
            <w:tcW w:w="1087" w:type="dxa"/>
            <w:tcBorders>
              <w:top w:val="nil"/>
              <w:bottom w:val="single" w:sz="16" w:space="0" w:color="000000"/>
            </w:tcBorders>
            <w:shd w:val="clear" w:color="auto" w:fill="FFFFFF"/>
          </w:tcPr>
          <w:p w14:paraId="57F67B91"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21,9%</w:t>
            </w:r>
          </w:p>
        </w:tc>
        <w:tc>
          <w:tcPr>
            <w:tcW w:w="1257" w:type="dxa"/>
            <w:tcBorders>
              <w:top w:val="nil"/>
              <w:bottom w:val="single" w:sz="16" w:space="0" w:color="000000"/>
              <w:right w:val="single" w:sz="16" w:space="0" w:color="000000"/>
            </w:tcBorders>
            <w:shd w:val="clear" w:color="auto" w:fill="FFFFFF"/>
          </w:tcPr>
          <w:p w14:paraId="25EF476A" w14:textId="77777777" w:rsidR="00F54660" w:rsidRPr="00F54660" w:rsidRDefault="00F54660" w:rsidP="00F54660">
            <w:pPr>
              <w:autoSpaceDE w:val="0"/>
              <w:autoSpaceDN w:val="0"/>
              <w:adjustRightInd w:val="0"/>
              <w:spacing w:before="0" w:after="0" w:line="320" w:lineRule="atLeast"/>
              <w:ind w:left="60" w:right="60" w:firstLine="0"/>
              <w:jc w:val="right"/>
              <w:rPr>
                <w:rFonts w:ascii="Arial" w:hAnsi="Arial" w:cs="Arial"/>
                <w:color w:val="000000"/>
                <w:sz w:val="18"/>
                <w:szCs w:val="18"/>
                <w:lang w:val="es-MX" w:eastAsia="es-EC"/>
              </w:rPr>
            </w:pPr>
            <w:r w:rsidRPr="00F54660">
              <w:rPr>
                <w:rFonts w:ascii="Arial" w:hAnsi="Arial" w:cs="Arial"/>
                <w:color w:val="000000"/>
                <w:sz w:val="18"/>
                <w:szCs w:val="18"/>
                <w:lang w:val="es-MX" w:eastAsia="es-EC"/>
              </w:rPr>
              <w:t>19,8%</w:t>
            </w:r>
          </w:p>
        </w:tc>
      </w:tr>
    </w:tbl>
    <w:p w14:paraId="1D5285D5" w14:textId="77777777" w:rsidR="00F54660" w:rsidRPr="00F54660" w:rsidRDefault="00F54660" w:rsidP="00F54660">
      <w:pPr>
        <w:autoSpaceDE w:val="0"/>
        <w:autoSpaceDN w:val="0"/>
        <w:adjustRightInd w:val="0"/>
        <w:spacing w:before="0" w:after="0" w:line="400" w:lineRule="atLeast"/>
        <w:ind w:firstLine="0"/>
        <w:rPr>
          <w:lang w:val="es-MX" w:eastAsia="es-EC"/>
        </w:rPr>
      </w:pPr>
    </w:p>
    <w:p w14:paraId="63D2A01D" w14:textId="2281466E" w:rsidR="00F54660" w:rsidRDefault="00F54660">
      <w:pPr>
        <w:spacing w:before="0" w:after="0" w:line="240" w:lineRule="auto"/>
        <w:ind w:firstLine="0"/>
        <w:rPr>
          <w:sz w:val="20"/>
          <w:szCs w:val="20"/>
          <w:lang w:eastAsia="es-EC"/>
        </w:rPr>
      </w:pPr>
    </w:p>
    <w:p w14:paraId="5477C0BA" w14:textId="11298673" w:rsidR="00F54660" w:rsidRDefault="00F54660">
      <w:pPr>
        <w:spacing w:before="0" w:after="0" w:line="240" w:lineRule="auto"/>
        <w:ind w:firstLine="0"/>
        <w:rPr>
          <w:sz w:val="20"/>
          <w:szCs w:val="20"/>
          <w:lang w:eastAsia="es-EC"/>
        </w:rPr>
      </w:pPr>
    </w:p>
    <w:p w14:paraId="0117AC51" w14:textId="0DFC1A20" w:rsidR="00F54660" w:rsidRDefault="00F54660">
      <w:pPr>
        <w:spacing w:before="0" w:after="0" w:line="240" w:lineRule="auto"/>
        <w:ind w:firstLine="0"/>
        <w:rPr>
          <w:sz w:val="20"/>
          <w:szCs w:val="20"/>
          <w:lang w:eastAsia="es-EC"/>
        </w:rPr>
      </w:pPr>
    </w:p>
    <w:p w14:paraId="1B82FF1D" w14:textId="0544D707" w:rsidR="00F54660" w:rsidRDefault="00F54660">
      <w:pPr>
        <w:spacing w:before="0" w:after="0" w:line="240" w:lineRule="auto"/>
        <w:ind w:firstLine="0"/>
        <w:rPr>
          <w:sz w:val="20"/>
          <w:szCs w:val="20"/>
          <w:lang w:eastAsia="es-EC"/>
        </w:rPr>
      </w:pPr>
    </w:p>
    <w:p w14:paraId="3CF9ECED" w14:textId="77777777" w:rsidR="00F54660" w:rsidRDefault="00F54660">
      <w:pPr>
        <w:spacing w:before="0" w:after="0" w:line="240" w:lineRule="auto"/>
        <w:ind w:firstLine="0"/>
        <w:rPr>
          <w:sz w:val="20"/>
          <w:szCs w:val="20"/>
          <w:lang w:eastAsia="es-EC"/>
        </w:rPr>
      </w:pPr>
    </w:p>
    <w:p w14:paraId="71B651E2" w14:textId="6151B1C0" w:rsidR="00226C2C" w:rsidRPr="00F323D5" w:rsidRDefault="00226C2C" w:rsidP="00037FD1">
      <w:pPr>
        <w:pStyle w:val="Ttulo2"/>
        <w:numPr>
          <w:ilvl w:val="0"/>
          <w:numId w:val="0"/>
        </w:numPr>
        <w:ind w:left="284"/>
        <w:rPr>
          <w:noProof/>
        </w:rPr>
      </w:pPr>
      <w:bookmarkStart w:id="41" w:name="_Toc84921367"/>
      <w:r w:rsidRPr="00F323D5">
        <w:rPr>
          <w:noProof/>
        </w:rPr>
        <w:lastRenderedPageBreak/>
        <w:t>Entrevista</w:t>
      </w:r>
      <w:r w:rsidR="00037FD1">
        <w:rPr>
          <w:noProof/>
        </w:rPr>
        <w:t xml:space="preserve"> 1</w:t>
      </w:r>
      <w:bookmarkEnd w:id="41"/>
    </w:p>
    <w:p w14:paraId="7A7033D9" w14:textId="57B2A49C" w:rsidR="00226C2C" w:rsidRPr="00F323D5" w:rsidRDefault="00226C2C" w:rsidP="00226C2C">
      <w:pPr>
        <w:spacing w:before="0" w:after="0" w:line="240" w:lineRule="auto"/>
        <w:ind w:firstLine="0"/>
        <w:rPr>
          <w:noProof/>
        </w:rPr>
      </w:pPr>
      <w:r w:rsidRPr="00F323D5">
        <w:rPr>
          <w:noProof/>
        </w:rPr>
        <w:t xml:space="preserve">Nombre:   </w:t>
      </w:r>
      <w:r>
        <w:rPr>
          <w:noProof/>
        </w:rPr>
        <w:t>Ana Zoila Franco Zavala.</w:t>
      </w:r>
      <w:r w:rsidRPr="00F323D5">
        <w:rPr>
          <w:noProof/>
        </w:rPr>
        <w:t xml:space="preserve"> </w:t>
      </w:r>
      <w:r>
        <w:rPr>
          <w:noProof/>
        </w:rPr>
        <w:t>Arq.       Relación con el tema: Si Docente Historia del Arte</w:t>
      </w:r>
    </w:p>
    <w:p w14:paraId="3D8209A3" w14:textId="77777777" w:rsidR="00226C2C" w:rsidRPr="00F323D5" w:rsidRDefault="00226C2C" w:rsidP="00226C2C">
      <w:pPr>
        <w:pStyle w:val="Prrafodelista"/>
        <w:spacing w:before="0" w:after="0" w:line="240" w:lineRule="auto"/>
        <w:ind w:firstLine="0"/>
        <w:rPr>
          <w:noProof/>
          <w:lang w:val="es-EC"/>
        </w:rPr>
      </w:pPr>
    </w:p>
    <w:p w14:paraId="40B88B28" w14:textId="77777777" w:rsidR="00226C2C" w:rsidRDefault="00226C2C" w:rsidP="00037FD1">
      <w:pPr>
        <w:rPr>
          <w:noProof/>
        </w:rPr>
      </w:pPr>
      <w:r w:rsidRPr="00F323D5">
        <w:rPr>
          <w:noProof/>
        </w:rPr>
        <w:t>¿Piensa usted que pintar murales educativos, ayudan a la cultura de los ciudadanos guayaquileños?</w:t>
      </w:r>
    </w:p>
    <w:p w14:paraId="02BF4850" w14:textId="77777777" w:rsidR="00226C2C" w:rsidRDefault="00226C2C" w:rsidP="00037FD1">
      <w:pPr>
        <w:rPr>
          <w:noProof/>
        </w:rPr>
      </w:pPr>
      <w:r>
        <w:rPr>
          <w:noProof/>
        </w:rPr>
        <w:t>Pintar murales en la actualidad es tener presente nuestra cultura, es recordar la historia y desarrollo de la ciudad de Guayaquil considerando el sector y las temáticas que aportan a la cultura y desarrollo turístico de la ciudad.</w:t>
      </w:r>
    </w:p>
    <w:p w14:paraId="37292572" w14:textId="463216C1" w:rsidR="00226C2C" w:rsidRDefault="00226C2C" w:rsidP="00037FD1">
      <w:pPr>
        <w:rPr>
          <w:noProof/>
        </w:rPr>
      </w:pPr>
      <w:r>
        <w:rPr>
          <w:noProof/>
        </w:rPr>
        <w:t xml:space="preserve"> </w:t>
      </w:r>
      <w:r w:rsidRPr="004E543D">
        <w:rPr>
          <w:noProof/>
        </w:rPr>
        <w:t>¿Cómo está cambiando el mural urbano el paisaje de la ciudad?</w:t>
      </w:r>
    </w:p>
    <w:p w14:paraId="408E46C7" w14:textId="77777777" w:rsidR="00226C2C" w:rsidRDefault="00226C2C" w:rsidP="00037FD1">
      <w:pPr>
        <w:rPr>
          <w:noProof/>
        </w:rPr>
      </w:pPr>
      <w:r>
        <w:rPr>
          <w:noProof/>
        </w:rPr>
        <w:t>El paisaje de la ciudad es cambiante de acuerdo a la época, a las tendencias culturales así cómo también los diferentes materiales que se utilizan para embellecer la ciudad y mejorar el entorno urbano.</w:t>
      </w:r>
    </w:p>
    <w:p w14:paraId="2D3E1B42" w14:textId="77777777" w:rsidR="00226C2C" w:rsidRDefault="00226C2C" w:rsidP="00037FD1">
      <w:pPr>
        <w:rPr>
          <w:noProof/>
        </w:rPr>
      </w:pPr>
      <w:r>
        <w:rPr>
          <w:noProof/>
        </w:rPr>
        <w:t xml:space="preserve">  </w:t>
      </w:r>
      <w:r w:rsidRPr="004E543D">
        <w:rPr>
          <w:noProof/>
        </w:rPr>
        <w:t>¿Cree que esta dando resultados culturales?</w:t>
      </w:r>
    </w:p>
    <w:p w14:paraId="42A87A15" w14:textId="77777777" w:rsidR="00226C2C" w:rsidRPr="004E543D" w:rsidRDefault="00226C2C" w:rsidP="00037FD1">
      <w:pPr>
        <w:rPr>
          <w:noProof/>
        </w:rPr>
      </w:pPr>
      <w:r>
        <w:rPr>
          <w:noProof/>
        </w:rPr>
        <w:t xml:space="preserve">Si esta dando resultados culturales en la actualidad, la administración Municipal de la ciudad esta desarrollando un proyecto de murales por etapas y espacio público tomando como referencia los lugares más visitados por turistas locales,regionales, nacionaldes e internacionales, comenzando con la regeneración urbana en el norte de  Guayaquil donde se fundó la ciudad me refiero a los cerros del carmen y santa ana.dos iconos de la ciudad ya que debemos tener presente que aquí se dio la fundación de Santiago de Guyaquil encontramos dos gigantescos </w:t>
      </w:r>
      <w:r>
        <w:rPr>
          <w:noProof/>
        </w:rPr>
        <w:lastRenderedPageBreak/>
        <w:t>murales plasmados en la subida a los cerros donde el mural representa la fundación de la ciuadad el material empleado es la cerámica.</w:t>
      </w:r>
    </w:p>
    <w:p w14:paraId="54605FEE" w14:textId="77777777" w:rsidR="00226C2C" w:rsidRPr="001A0271" w:rsidRDefault="00226C2C" w:rsidP="00037FD1">
      <w:r w:rsidRPr="00F323D5">
        <w:rPr>
          <w:noProof/>
        </w:rPr>
        <w:t>¿Cómo se debería llevar el arte eductaivo con murales?</w:t>
      </w:r>
    </w:p>
    <w:p w14:paraId="104D014F" w14:textId="77777777" w:rsidR="00226C2C" w:rsidRPr="00EC2D7E" w:rsidRDefault="00226C2C" w:rsidP="00037FD1">
      <w:r>
        <w:rPr>
          <w:noProof/>
        </w:rPr>
        <w:t>Se lo debería llevar a través de convenios con entidades públicas y privadas así cómo también organizando talleres en los difverentes sectores de la urbe para adquirir y fortalecer los valores cultares que han hecho historia en nuestra ciudad.</w:t>
      </w:r>
    </w:p>
    <w:p w14:paraId="746FD6A3" w14:textId="72730312" w:rsidR="001F02F7" w:rsidRPr="00F323D5" w:rsidRDefault="001F02F7" w:rsidP="00037FD1">
      <w:pPr>
        <w:pStyle w:val="Ttulo2"/>
        <w:numPr>
          <w:ilvl w:val="0"/>
          <w:numId w:val="0"/>
        </w:numPr>
        <w:ind w:left="284"/>
        <w:rPr>
          <w:noProof/>
        </w:rPr>
      </w:pPr>
      <w:bookmarkStart w:id="42" w:name="_Toc84921368"/>
      <w:r w:rsidRPr="00F323D5">
        <w:rPr>
          <w:noProof/>
        </w:rPr>
        <w:t>Entrevista</w:t>
      </w:r>
      <w:r w:rsidR="00037FD1">
        <w:rPr>
          <w:noProof/>
        </w:rPr>
        <w:t xml:space="preserve"> 2</w:t>
      </w:r>
      <w:bookmarkEnd w:id="42"/>
    </w:p>
    <w:p w14:paraId="018A1E29" w14:textId="51082C3D" w:rsidR="001F02F7" w:rsidRPr="00F323D5" w:rsidRDefault="001F02F7" w:rsidP="00037FD1">
      <w:pPr>
        <w:rPr>
          <w:noProof/>
        </w:rPr>
      </w:pPr>
      <w:r w:rsidRPr="00F323D5">
        <w:rPr>
          <w:noProof/>
        </w:rPr>
        <w:t xml:space="preserve">Nombre:  </w:t>
      </w:r>
      <w:r>
        <w:rPr>
          <w:noProof/>
        </w:rPr>
        <w:t>Juan Carlos Loaiza.</w:t>
      </w:r>
      <w:r w:rsidRPr="00F323D5">
        <w:rPr>
          <w:noProof/>
        </w:rPr>
        <w:t xml:space="preserve"> </w:t>
      </w:r>
      <w:r>
        <w:rPr>
          <w:noProof/>
        </w:rPr>
        <w:t>Lcdo.            Relación con el tema: Artista plástico</w:t>
      </w:r>
    </w:p>
    <w:p w14:paraId="4A8A2BFB" w14:textId="77777777" w:rsidR="001F02F7" w:rsidRDefault="001F02F7" w:rsidP="00037FD1">
      <w:pPr>
        <w:rPr>
          <w:noProof/>
        </w:rPr>
      </w:pPr>
      <w:r w:rsidRPr="00F323D5">
        <w:rPr>
          <w:noProof/>
        </w:rPr>
        <w:t>¿Piensa usted que pintar murales educativos, ayudan a la cultura de los ciudadanos guayaquileños?</w:t>
      </w:r>
    </w:p>
    <w:p w14:paraId="68E069AA" w14:textId="77777777" w:rsidR="001F02F7" w:rsidRPr="00F323D5" w:rsidRDefault="001F02F7" w:rsidP="00037FD1">
      <w:pPr>
        <w:rPr>
          <w:noProof/>
        </w:rPr>
      </w:pPr>
      <w:r>
        <w:rPr>
          <w:noProof/>
        </w:rPr>
        <w:t>Si dentro de las imágenes y mensajes educativos con lo estetico, ayudarán a culturizar a los ciudadanos guayaquileños.</w:t>
      </w:r>
    </w:p>
    <w:p w14:paraId="04429CDE" w14:textId="77777777" w:rsidR="001F02F7" w:rsidRDefault="001F02F7" w:rsidP="00037FD1">
      <w:pPr>
        <w:rPr>
          <w:noProof/>
        </w:rPr>
      </w:pPr>
      <w:r w:rsidRPr="00F323D5">
        <w:rPr>
          <w:noProof/>
        </w:rPr>
        <w:t>¿Cómo está cambiando el mural urbano el paisaje de la ciudad?</w:t>
      </w:r>
    </w:p>
    <w:p w14:paraId="0A8898AA" w14:textId="77777777" w:rsidR="001F02F7" w:rsidRPr="00F323D5" w:rsidRDefault="001F02F7" w:rsidP="00037FD1">
      <w:pPr>
        <w:rPr>
          <w:noProof/>
        </w:rPr>
      </w:pPr>
      <w:r>
        <w:rPr>
          <w:noProof/>
        </w:rPr>
        <w:t>Le está dando un buen giro innovador de arte plasmado como murales, en lo cultural y turístico en la ciudad.</w:t>
      </w:r>
    </w:p>
    <w:p w14:paraId="35556516" w14:textId="77777777" w:rsidR="001F02F7" w:rsidRDefault="001F02F7" w:rsidP="00037FD1">
      <w:pPr>
        <w:rPr>
          <w:noProof/>
        </w:rPr>
      </w:pPr>
      <w:r w:rsidRPr="00F323D5">
        <w:rPr>
          <w:noProof/>
        </w:rPr>
        <w:t>¿Cree que esta dando resultados culturales?</w:t>
      </w:r>
    </w:p>
    <w:p w14:paraId="2813C0BB" w14:textId="77777777" w:rsidR="001F02F7" w:rsidRPr="003E4F7B" w:rsidRDefault="001F02F7" w:rsidP="00037FD1">
      <w:pPr>
        <w:rPr>
          <w:noProof/>
        </w:rPr>
      </w:pPr>
      <w:r>
        <w:rPr>
          <w:noProof/>
        </w:rPr>
        <w:lastRenderedPageBreak/>
        <w:t>Sí, la gente aprende apreciar los colores, motivos o temas del mundo de los murales, y esto hace participe a una cultura de arte  y orden urbano.</w:t>
      </w:r>
    </w:p>
    <w:p w14:paraId="18D58134" w14:textId="77777777" w:rsidR="001F02F7" w:rsidRDefault="001F02F7" w:rsidP="00037FD1">
      <w:pPr>
        <w:rPr>
          <w:noProof/>
        </w:rPr>
      </w:pPr>
      <w:r w:rsidRPr="00F323D5">
        <w:rPr>
          <w:noProof/>
        </w:rPr>
        <w:t>¿Cómo se debería llevar el arte educta</w:t>
      </w:r>
      <w:r>
        <w:rPr>
          <w:noProof/>
        </w:rPr>
        <w:t>t</w:t>
      </w:r>
      <w:r w:rsidRPr="00F323D5">
        <w:rPr>
          <w:noProof/>
        </w:rPr>
        <w:t>ivo con murales?</w:t>
      </w:r>
    </w:p>
    <w:p w14:paraId="51CA755E" w14:textId="77777777" w:rsidR="001F02F7" w:rsidRDefault="001F02F7" w:rsidP="00037FD1">
      <w:pPr>
        <w:rPr>
          <w:noProof/>
        </w:rPr>
      </w:pPr>
      <w:r>
        <w:rPr>
          <w:noProof/>
        </w:rPr>
        <w:t xml:space="preserve">Plasmando murales que reflejen arte y educación, esta combinación bien estructurada en diferentes ámbitos y contextos de temas específicos, para que sea arte educativo representadoen murales. </w:t>
      </w:r>
    </w:p>
    <w:p w14:paraId="745F370E" w14:textId="4149C5B2" w:rsidR="001F02F7" w:rsidRPr="00F323D5" w:rsidRDefault="001F02F7" w:rsidP="00037FD1">
      <w:pPr>
        <w:pStyle w:val="Ttulo2"/>
        <w:numPr>
          <w:ilvl w:val="0"/>
          <w:numId w:val="0"/>
        </w:numPr>
        <w:ind w:left="284"/>
        <w:rPr>
          <w:noProof/>
        </w:rPr>
      </w:pPr>
      <w:bookmarkStart w:id="43" w:name="_Toc84921369"/>
      <w:r w:rsidRPr="00F323D5">
        <w:rPr>
          <w:noProof/>
        </w:rPr>
        <w:t>Entrevista</w:t>
      </w:r>
      <w:r>
        <w:rPr>
          <w:noProof/>
        </w:rPr>
        <w:t xml:space="preserve"> </w:t>
      </w:r>
      <w:r w:rsidR="00037FD1">
        <w:rPr>
          <w:noProof/>
        </w:rPr>
        <w:t>3</w:t>
      </w:r>
      <w:bookmarkEnd w:id="43"/>
    </w:p>
    <w:p w14:paraId="03D015CA" w14:textId="29C9D993" w:rsidR="001F02F7" w:rsidRPr="00F323D5" w:rsidRDefault="001F02F7" w:rsidP="00037FD1">
      <w:pPr>
        <w:rPr>
          <w:noProof/>
        </w:rPr>
      </w:pPr>
      <w:r w:rsidRPr="00F323D5">
        <w:rPr>
          <w:noProof/>
        </w:rPr>
        <w:t xml:space="preserve">Nombre:  </w:t>
      </w:r>
      <w:r>
        <w:rPr>
          <w:noProof/>
        </w:rPr>
        <w:t>Gabriel Buenaño Rugel</w:t>
      </w:r>
      <w:r w:rsidR="00226C2C">
        <w:rPr>
          <w:noProof/>
        </w:rPr>
        <w:t xml:space="preserve">            </w:t>
      </w:r>
      <w:r>
        <w:rPr>
          <w:noProof/>
        </w:rPr>
        <w:t xml:space="preserve">    </w:t>
      </w:r>
      <w:r w:rsidRPr="00F323D5">
        <w:rPr>
          <w:noProof/>
        </w:rPr>
        <w:t>Relación con el tema:</w:t>
      </w:r>
      <w:r>
        <w:rPr>
          <w:noProof/>
        </w:rPr>
        <w:t xml:space="preserve"> Artísta Plástico</w:t>
      </w:r>
    </w:p>
    <w:p w14:paraId="25E842A9" w14:textId="77777777" w:rsidR="001F02F7" w:rsidRPr="00A35B3F" w:rsidRDefault="001F02F7" w:rsidP="00037FD1">
      <w:pPr>
        <w:rPr>
          <w:noProof/>
        </w:rPr>
      </w:pPr>
      <w:r>
        <w:rPr>
          <w:noProof/>
        </w:rPr>
        <w:t>1</w:t>
      </w:r>
      <w:r w:rsidRPr="00A35B3F">
        <w:rPr>
          <w:noProof/>
        </w:rPr>
        <w:t>¿Piensa usted que pintar murales educativos, ayudan a la cultura de los ciudadanos guayaquileños?</w:t>
      </w:r>
    </w:p>
    <w:p w14:paraId="5A521EFD" w14:textId="77777777" w:rsidR="001F02F7" w:rsidRPr="00F323D5" w:rsidRDefault="001F02F7" w:rsidP="00037FD1">
      <w:pPr>
        <w:rPr>
          <w:noProof/>
        </w:rPr>
      </w:pPr>
      <w:r>
        <w:rPr>
          <w:noProof/>
        </w:rPr>
        <w:t>Lo nuevo causa impacto y si esta bien realizada la propuesta de pintar murales educativos, habrá una percepción de motivación en el arte,  que si ayudarán para la cultura de los ciudadanos guayaquileños.</w:t>
      </w:r>
    </w:p>
    <w:p w14:paraId="1B7BC8B2" w14:textId="77777777" w:rsidR="001F02F7" w:rsidRPr="00A35B3F" w:rsidRDefault="001F02F7" w:rsidP="00037FD1">
      <w:pPr>
        <w:rPr>
          <w:noProof/>
        </w:rPr>
      </w:pPr>
      <w:r>
        <w:rPr>
          <w:noProof/>
        </w:rPr>
        <w:t>2)</w:t>
      </w:r>
      <w:r w:rsidRPr="00A35B3F">
        <w:rPr>
          <w:noProof/>
        </w:rPr>
        <w:t>¿Cómo está cambiando el mural urbano el paisaje de la ciudad?</w:t>
      </w:r>
    </w:p>
    <w:p w14:paraId="76CF2702" w14:textId="77777777" w:rsidR="001F02F7" w:rsidRPr="005807B2" w:rsidRDefault="001F02F7" w:rsidP="00037FD1">
      <w:pPr>
        <w:rPr>
          <w:noProof/>
        </w:rPr>
      </w:pPr>
      <w:r>
        <w:rPr>
          <w:noProof/>
        </w:rPr>
        <w:t xml:space="preserve">            El cambio es valido y necesario para la ciudad, los murales urbanos dan realce y un embellecimiento artístico a la ciudad.</w:t>
      </w:r>
    </w:p>
    <w:p w14:paraId="04186979" w14:textId="77777777" w:rsidR="001F02F7" w:rsidRPr="00A35B3F" w:rsidRDefault="001F02F7" w:rsidP="00037FD1">
      <w:pPr>
        <w:rPr>
          <w:noProof/>
        </w:rPr>
      </w:pPr>
      <w:r>
        <w:rPr>
          <w:noProof/>
        </w:rPr>
        <w:t>3)</w:t>
      </w:r>
      <w:r w:rsidRPr="00A35B3F">
        <w:rPr>
          <w:noProof/>
        </w:rPr>
        <w:t>¿Cree que esta dando resultados culturales?</w:t>
      </w:r>
    </w:p>
    <w:p w14:paraId="3792F03E" w14:textId="77777777" w:rsidR="001F02F7" w:rsidRPr="003E4F7B" w:rsidRDefault="001F02F7" w:rsidP="00037FD1">
      <w:pPr>
        <w:rPr>
          <w:noProof/>
        </w:rPr>
      </w:pPr>
      <w:r>
        <w:rPr>
          <w:noProof/>
        </w:rPr>
        <w:lastRenderedPageBreak/>
        <w:t>Los cambios si están dando resultados, los ciudadanos miran, contemplan, observan arte, gusta, analizan y describen y esto conlleva a una cultura del arte.</w:t>
      </w:r>
    </w:p>
    <w:p w14:paraId="1B175796" w14:textId="77777777" w:rsidR="001F02F7" w:rsidRPr="00A35B3F" w:rsidRDefault="001F02F7" w:rsidP="00037FD1">
      <w:pPr>
        <w:rPr>
          <w:noProof/>
        </w:rPr>
      </w:pPr>
      <w:r>
        <w:rPr>
          <w:noProof/>
        </w:rPr>
        <w:t>4)</w:t>
      </w:r>
      <w:r w:rsidRPr="00A35B3F">
        <w:rPr>
          <w:noProof/>
        </w:rPr>
        <w:t>¿Cómo se debería llevar el arte eductaivo con murales?</w:t>
      </w:r>
    </w:p>
    <w:p w14:paraId="6987DFE5" w14:textId="77777777" w:rsidR="001F02F7" w:rsidRPr="00F50FAE" w:rsidRDefault="001F02F7" w:rsidP="00037FD1">
      <w:pPr>
        <w:rPr>
          <w:noProof/>
        </w:rPr>
      </w:pPr>
      <w:r>
        <w:rPr>
          <w:noProof/>
        </w:rPr>
        <w:t>Planificando en una sociedad que necesita del arte y de la belleza plástica, haciendo participes a la ciudadanía a desarrollar arte y observar los murales, conocer  el tipo de murales de su variedad, de estilos y mensaje</w:t>
      </w:r>
    </w:p>
    <w:p w14:paraId="092B68E6" w14:textId="74501155" w:rsidR="00226C2C" w:rsidRPr="004E543D" w:rsidRDefault="00226C2C" w:rsidP="00037FD1">
      <w:pPr>
        <w:rPr>
          <w:noProof/>
        </w:rPr>
      </w:pPr>
      <w:r>
        <w:rPr>
          <w:noProof/>
        </w:rPr>
        <w:t>encontramos dos gigantescos murales plasmados en la subida a los cerros donde el mural representa la fundación de la ciuadad el material empleado es la cerámica.</w:t>
      </w:r>
    </w:p>
    <w:p w14:paraId="61640370" w14:textId="77777777" w:rsidR="00226C2C" w:rsidRPr="001A0271" w:rsidRDefault="00226C2C" w:rsidP="00037FD1">
      <w:r w:rsidRPr="00F323D5">
        <w:rPr>
          <w:noProof/>
        </w:rPr>
        <w:t>¿Cómo se debería llevar el arte eductaivo con murales?</w:t>
      </w:r>
    </w:p>
    <w:p w14:paraId="54E4CF41" w14:textId="77777777" w:rsidR="00226C2C" w:rsidRPr="00EC2D7E" w:rsidRDefault="00226C2C" w:rsidP="00037FD1">
      <w:r>
        <w:rPr>
          <w:noProof/>
        </w:rPr>
        <w:t>Se lo debería llevar a través de convenios con entidades públicas y privadas así cómo también organizando talleres en los difverentes sectores de la urbe para adquirir y fortalecer los valores cultares que han hecho historia en nuestra ciudad.</w:t>
      </w:r>
    </w:p>
    <w:p w14:paraId="643BE581" w14:textId="77777777" w:rsidR="001F02F7" w:rsidRDefault="001F02F7" w:rsidP="00037FD1">
      <w:pPr>
        <w:rPr>
          <w:noProof/>
        </w:rPr>
      </w:pPr>
    </w:p>
    <w:p w14:paraId="40B3962C" w14:textId="77777777" w:rsidR="00226C2C" w:rsidRDefault="00226C2C" w:rsidP="00037FD1">
      <w:pPr>
        <w:rPr>
          <w:noProof/>
        </w:rPr>
      </w:pPr>
    </w:p>
    <w:p w14:paraId="4494DF90" w14:textId="76DDF1BE" w:rsidR="00226C2C" w:rsidRDefault="00226C2C" w:rsidP="001F02F7">
      <w:pPr>
        <w:spacing w:before="0" w:after="0" w:line="240" w:lineRule="auto"/>
        <w:rPr>
          <w:noProof/>
        </w:rPr>
      </w:pPr>
    </w:p>
    <w:p w14:paraId="17F36FE4" w14:textId="77777777" w:rsidR="00226C2C" w:rsidRDefault="00226C2C" w:rsidP="001F02F7">
      <w:pPr>
        <w:spacing w:before="0" w:after="0" w:line="240" w:lineRule="auto"/>
        <w:rPr>
          <w:noProof/>
        </w:rPr>
      </w:pPr>
    </w:p>
    <w:p w14:paraId="00ABD600" w14:textId="77777777" w:rsidR="00226C2C" w:rsidRDefault="00226C2C" w:rsidP="001F02F7">
      <w:pPr>
        <w:spacing w:before="0" w:after="0" w:line="240" w:lineRule="auto"/>
        <w:rPr>
          <w:noProof/>
        </w:rPr>
      </w:pPr>
    </w:p>
    <w:p w14:paraId="3AF9AAD2" w14:textId="48C679D1" w:rsidR="00226C2C" w:rsidRPr="00B221C6" w:rsidRDefault="00226C2C" w:rsidP="00226C2C">
      <w:pPr>
        <w:pStyle w:val="Prrafodelista"/>
        <w:tabs>
          <w:tab w:val="left" w:pos="4350"/>
        </w:tabs>
        <w:spacing w:before="0" w:after="0" w:line="240" w:lineRule="auto"/>
        <w:ind w:firstLine="0"/>
        <w:rPr>
          <w:i/>
          <w:iCs/>
        </w:rPr>
      </w:pPr>
      <w:r>
        <w:tab/>
        <w:t xml:space="preserve">   </w:t>
      </w:r>
    </w:p>
    <w:p w14:paraId="5B3D638A" w14:textId="77777777" w:rsidR="00226C2C" w:rsidRPr="001F02F7" w:rsidRDefault="00226C2C" w:rsidP="001F02F7">
      <w:pPr>
        <w:spacing w:before="0" w:after="0" w:line="240" w:lineRule="auto"/>
        <w:rPr>
          <w:noProof/>
        </w:rPr>
      </w:pPr>
    </w:p>
    <w:p w14:paraId="2921B4B9" w14:textId="77777777" w:rsidR="001F02F7" w:rsidRPr="00F323D5" w:rsidRDefault="001F02F7">
      <w:pPr>
        <w:spacing w:before="0" w:after="0" w:line="240" w:lineRule="auto"/>
        <w:ind w:firstLine="0"/>
        <w:rPr>
          <w:sz w:val="20"/>
          <w:szCs w:val="20"/>
          <w:lang w:eastAsia="es-EC"/>
        </w:rPr>
      </w:pPr>
    </w:p>
    <w:sectPr w:rsidR="001F02F7" w:rsidRPr="00F323D5" w:rsidSect="00D355F9">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F5C40" w14:textId="77777777" w:rsidR="00464434" w:rsidRDefault="00464434" w:rsidP="00A6586F">
      <w:pPr>
        <w:spacing w:line="240" w:lineRule="auto"/>
      </w:pPr>
      <w:r>
        <w:separator/>
      </w:r>
    </w:p>
  </w:endnote>
  <w:endnote w:type="continuationSeparator" w:id="0">
    <w:p w14:paraId="78940C82" w14:textId="77777777" w:rsidR="00464434" w:rsidRDefault="00464434" w:rsidP="00A65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691E" w14:textId="0E818EE6" w:rsidR="00852960" w:rsidRDefault="00852960" w:rsidP="00014AEF">
    <w:pPr>
      <w:pStyle w:val="Piedepgina"/>
    </w:pPr>
  </w:p>
  <w:p w14:paraId="79C76738" w14:textId="77777777" w:rsidR="00852960" w:rsidRPr="00014AEF" w:rsidRDefault="00852960" w:rsidP="0088027E">
    <w:pPr>
      <w:pStyle w:val="Piedepgin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60FF" w14:textId="77777777" w:rsidR="00464434" w:rsidRDefault="00464434" w:rsidP="00A6586F">
      <w:pPr>
        <w:spacing w:line="240" w:lineRule="auto"/>
      </w:pPr>
      <w:r>
        <w:separator/>
      </w:r>
    </w:p>
  </w:footnote>
  <w:footnote w:type="continuationSeparator" w:id="0">
    <w:p w14:paraId="381D60D0" w14:textId="77777777" w:rsidR="00464434" w:rsidRDefault="00464434" w:rsidP="00A658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427845"/>
      <w:docPartObj>
        <w:docPartGallery w:val="Page Numbers (Top of Page)"/>
        <w:docPartUnique/>
      </w:docPartObj>
    </w:sdtPr>
    <w:sdtEndPr/>
    <w:sdtContent>
      <w:p w14:paraId="17E1AAA8" w14:textId="360B2377" w:rsidR="00852960" w:rsidRDefault="00852960" w:rsidP="00426A92">
        <w:pPr>
          <w:pStyle w:val="Encabezado"/>
          <w:jc w:val="right"/>
        </w:pPr>
        <w:r>
          <w:t xml:space="preserve"> </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668044"/>
      <w:docPartObj>
        <w:docPartGallery w:val="Page Numbers (Top of Page)"/>
        <w:docPartUnique/>
      </w:docPartObj>
    </w:sdtPr>
    <w:sdtEndPr/>
    <w:sdtContent>
      <w:p w14:paraId="7EB0A8FA" w14:textId="6C72F9A9" w:rsidR="00852960" w:rsidRDefault="00852960" w:rsidP="00426A92">
        <w:pPr>
          <w:pStyle w:val="Encabezado"/>
          <w:jc w:val="right"/>
        </w:pPr>
        <w:r>
          <w:fldChar w:fldCharType="begin"/>
        </w:r>
        <w:r>
          <w:instrText>PAGE   \* MERGEFORMAT</w:instrText>
        </w:r>
        <w:r>
          <w:fldChar w:fldCharType="separate"/>
        </w:r>
        <w:r w:rsidR="00717AC5" w:rsidRPr="00717AC5">
          <w:rPr>
            <w:noProof/>
            <w:lang w:val="es-ES"/>
          </w:rPr>
          <w:t>ii</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437714"/>
      <w:docPartObj>
        <w:docPartGallery w:val="Page Numbers (Top of Page)"/>
        <w:docPartUnique/>
      </w:docPartObj>
    </w:sdtPr>
    <w:sdtEndPr/>
    <w:sdtContent>
      <w:p w14:paraId="6E6CEA39" w14:textId="77777777" w:rsidR="00852960" w:rsidRPr="000F345C" w:rsidRDefault="00852960" w:rsidP="0023728A">
        <w:pPr>
          <w:pStyle w:val="Encabezado"/>
          <w:jc w:val="right"/>
        </w:pPr>
        <w:r>
          <w:fldChar w:fldCharType="begin"/>
        </w:r>
        <w:r>
          <w:instrText>PAGE   \* MERGEFORMAT</w:instrText>
        </w:r>
        <w:r>
          <w:fldChar w:fldCharType="separate"/>
        </w:r>
        <w:r w:rsidR="00C41A1B" w:rsidRPr="00C41A1B">
          <w:rPr>
            <w:noProof/>
            <w:lang w:val="es-ES"/>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2291"/>
    <w:multiLevelType w:val="hybridMultilevel"/>
    <w:tmpl w:val="789EE5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70760"/>
    <w:multiLevelType w:val="hybridMultilevel"/>
    <w:tmpl w:val="50F2C4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A4D1448"/>
    <w:multiLevelType w:val="hybridMultilevel"/>
    <w:tmpl w:val="789EE5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877327"/>
    <w:multiLevelType w:val="hybridMultilevel"/>
    <w:tmpl w:val="01C421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3520386A"/>
    <w:multiLevelType w:val="multilevel"/>
    <w:tmpl w:val="5D2CB800"/>
    <w:lvl w:ilvl="0">
      <w:start w:val="1"/>
      <w:numFmt w:val="decimal"/>
      <w:pStyle w:val="Ttulo1"/>
      <w:lvlText w:val="%1"/>
      <w:lvlJc w:val="left"/>
      <w:pPr>
        <w:ind w:left="432" w:hanging="432"/>
      </w:pPr>
      <w:rPr>
        <w:color w:val="FFFFFF" w:themeColor="background1"/>
      </w:rPr>
    </w:lvl>
    <w:lvl w:ilvl="1">
      <w:start w:val="1"/>
      <w:numFmt w:val="decimal"/>
      <w:pStyle w:val="Ttulo2"/>
      <w:lvlText w:val="%1.%2"/>
      <w:lvlJc w:val="left"/>
      <w:pPr>
        <w:ind w:left="860" w:hanging="576"/>
      </w:pPr>
    </w:lvl>
    <w:lvl w:ilvl="2">
      <w:start w:val="1"/>
      <w:numFmt w:val="decimal"/>
      <w:pStyle w:val="Ttulo3"/>
      <w:lvlText w:val="%1.%2.%3"/>
      <w:lvlJc w:val="left"/>
      <w:pPr>
        <w:ind w:left="1005" w:hanging="720"/>
      </w:pPr>
      <w:rPr>
        <w:b/>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FD7734A"/>
    <w:multiLevelType w:val="hybridMultilevel"/>
    <w:tmpl w:val="37761F3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5377E24"/>
    <w:multiLevelType w:val="hybridMultilevel"/>
    <w:tmpl w:val="789EE57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D60E26"/>
    <w:multiLevelType w:val="hybridMultilevel"/>
    <w:tmpl w:val="F07C881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3"/>
  </w:num>
  <w:num w:numId="5">
    <w:abstractNumId w:val="1"/>
  </w:num>
  <w:num w:numId="6">
    <w:abstractNumId w:val="5"/>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86F"/>
    <w:rsid w:val="00002440"/>
    <w:rsid w:val="000027D4"/>
    <w:rsid w:val="00004A8C"/>
    <w:rsid w:val="00006B26"/>
    <w:rsid w:val="00010F43"/>
    <w:rsid w:val="00011D86"/>
    <w:rsid w:val="000125F6"/>
    <w:rsid w:val="00014AEF"/>
    <w:rsid w:val="00015A65"/>
    <w:rsid w:val="00015BA2"/>
    <w:rsid w:val="00015F69"/>
    <w:rsid w:val="00016EE6"/>
    <w:rsid w:val="00021125"/>
    <w:rsid w:val="00021C2D"/>
    <w:rsid w:val="00021EA6"/>
    <w:rsid w:val="000223C7"/>
    <w:rsid w:val="00023E5D"/>
    <w:rsid w:val="00025834"/>
    <w:rsid w:val="000262DC"/>
    <w:rsid w:val="000274C9"/>
    <w:rsid w:val="000331FE"/>
    <w:rsid w:val="00035586"/>
    <w:rsid w:val="000370BC"/>
    <w:rsid w:val="00037FD1"/>
    <w:rsid w:val="000409BF"/>
    <w:rsid w:val="000432BF"/>
    <w:rsid w:val="000456C7"/>
    <w:rsid w:val="000503BD"/>
    <w:rsid w:val="00050DF4"/>
    <w:rsid w:val="00053F13"/>
    <w:rsid w:val="0005507F"/>
    <w:rsid w:val="00056449"/>
    <w:rsid w:val="00060850"/>
    <w:rsid w:val="00061F33"/>
    <w:rsid w:val="00066317"/>
    <w:rsid w:val="00066ABE"/>
    <w:rsid w:val="00067D58"/>
    <w:rsid w:val="000701CC"/>
    <w:rsid w:val="00072142"/>
    <w:rsid w:val="00072871"/>
    <w:rsid w:val="00080AEF"/>
    <w:rsid w:val="00081AEF"/>
    <w:rsid w:val="00083A23"/>
    <w:rsid w:val="00084D33"/>
    <w:rsid w:val="0009062F"/>
    <w:rsid w:val="00090C2D"/>
    <w:rsid w:val="000914BD"/>
    <w:rsid w:val="00095482"/>
    <w:rsid w:val="0009721A"/>
    <w:rsid w:val="000A66CA"/>
    <w:rsid w:val="000A7EE6"/>
    <w:rsid w:val="000B1B7D"/>
    <w:rsid w:val="000B22B8"/>
    <w:rsid w:val="000B34CF"/>
    <w:rsid w:val="000B3B39"/>
    <w:rsid w:val="000C181B"/>
    <w:rsid w:val="000C2790"/>
    <w:rsid w:val="000C7511"/>
    <w:rsid w:val="000D2C31"/>
    <w:rsid w:val="000D6E40"/>
    <w:rsid w:val="000D71AE"/>
    <w:rsid w:val="000E1C43"/>
    <w:rsid w:val="000E5EA2"/>
    <w:rsid w:val="000F05D6"/>
    <w:rsid w:val="000F0BFD"/>
    <w:rsid w:val="000F0CDA"/>
    <w:rsid w:val="000F345C"/>
    <w:rsid w:val="000F39D2"/>
    <w:rsid w:val="000F40DB"/>
    <w:rsid w:val="000F4F17"/>
    <w:rsid w:val="000F5209"/>
    <w:rsid w:val="000F7E25"/>
    <w:rsid w:val="00101CEE"/>
    <w:rsid w:val="0010234A"/>
    <w:rsid w:val="001030DB"/>
    <w:rsid w:val="00105D48"/>
    <w:rsid w:val="001106B8"/>
    <w:rsid w:val="00110C2A"/>
    <w:rsid w:val="001130D8"/>
    <w:rsid w:val="00115417"/>
    <w:rsid w:val="001252AD"/>
    <w:rsid w:val="0012551E"/>
    <w:rsid w:val="00130C78"/>
    <w:rsid w:val="0013208A"/>
    <w:rsid w:val="001357D5"/>
    <w:rsid w:val="0014416D"/>
    <w:rsid w:val="00145E95"/>
    <w:rsid w:val="00152328"/>
    <w:rsid w:val="001551F1"/>
    <w:rsid w:val="00156996"/>
    <w:rsid w:val="0016043C"/>
    <w:rsid w:val="00162599"/>
    <w:rsid w:val="00162F68"/>
    <w:rsid w:val="00163D43"/>
    <w:rsid w:val="00164902"/>
    <w:rsid w:val="00166A26"/>
    <w:rsid w:val="001726CE"/>
    <w:rsid w:val="00173CC7"/>
    <w:rsid w:val="00174361"/>
    <w:rsid w:val="0017452A"/>
    <w:rsid w:val="00174F7D"/>
    <w:rsid w:val="00175140"/>
    <w:rsid w:val="00176666"/>
    <w:rsid w:val="00180841"/>
    <w:rsid w:val="001812FB"/>
    <w:rsid w:val="0018604B"/>
    <w:rsid w:val="00187700"/>
    <w:rsid w:val="001904BC"/>
    <w:rsid w:val="00192416"/>
    <w:rsid w:val="001948E3"/>
    <w:rsid w:val="00195D31"/>
    <w:rsid w:val="001A08C3"/>
    <w:rsid w:val="001A2CA2"/>
    <w:rsid w:val="001A4283"/>
    <w:rsid w:val="001A49F5"/>
    <w:rsid w:val="001A4E6D"/>
    <w:rsid w:val="001A76B6"/>
    <w:rsid w:val="001B73EA"/>
    <w:rsid w:val="001C1C6B"/>
    <w:rsid w:val="001C3A87"/>
    <w:rsid w:val="001D0DAB"/>
    <w:rsid w:val="001D2B2D"/>
    <w:rsid w:val="001D2B32"/>
    <w:rsid w:val="001D5FB8"/>
    <w:rsid w:val="001D7804"/>
    <w:rsid w:val="001E0B38"/>
    <w:rsid w:val="001E4260"/>
    <w:rsid w:val="001E710F"/>
    <w:rsid w:val="001F02F7"/>
    <w:rsid w:val="001F1E4E"/>
    <w:rsid w:val="001F6CC3"/>
    <w:rsid w:val="001F7154"/>
    <w:rsid w:val="001F7953"/>
    <w:rsid w:val="002103F5"/>
    <w:rsid w:val="00211FEF"/>
    <w:rsid w:val="00223A78"/>
    <w:rsid w:val="00226C2C"/>
    <w:rsid w:val="00226E7E"/>
    <w:rsid w:val="00232E7D"/>
    <w:rsid w:val="0023666B"/>
    <w:rsid w:val="0023728A"/>
    <w:rsid w:val="002427CA"/>
    <w:rsid w:val="00242C62"/>
    <w:rsid w:val="002441ED"/>
    <w:rsid w:val="00244797"/>
    <w:rsid w:val="002455E4"/>
    <w:rsid w:val="0024647E"/>
    <w:rsid w:val="00252E8A"/>
    <w:rsid w:val="002542E2"/>
    <w:rsid w:val="00254751"/>
    <w:rsid w:val="00254CF0"/>
    <w:rsid w:val="00255746"/>
    <w:rsid w:val="002601E7"/>
    <w:rsid w:val="00260278"/>
    <w:rsid w:val="0026142B"/>
    <w:rsid w:val="0026355A"/>
    <w:rsid w:val="00264318"/>
    <w:rsid w:val="00265CA0"/>
    <w:rsid w:val="00270397"/>
    <w:rsid w:val="00271224"/>
    <w:rsid w:val="00271843"/>
    <w:rsid w:val="002729C1"/>
    <w:rsid w:val="002742A6"/>
    <w:rsid w:val="0028138F"/>
    <w:rsid w:val="0028177A"/>
    <w:rsid w:val="00282C8C"/>
    <w:rsid w:val="00285195"/>
    <w:rsid w:val="00293C93"/>
    <w:rsid w:val="00296764"/>
    <w:rsid w:val="002A1157"/>
    <w:rsid w:val="002B19B7"/>
    <w:rsid w:val="002B3457"/>
    <w:rsid w:val="002B6A50"/>
    <w:rsid w:val="002C0B88"/>
    <w:rsid w:val="002C454F"/>
    <w:rsid w:val="002C5C64"/>
    <w:rsid w:val="002C69D6"/>
    <w:rsid w:val="002D11A0"/>
    <w:rsid w:val="002D1716"/>
    <w:rsid w:val="002D207B"/>
    <w:rsid w:val="002D2828"/>
    <w:rsid w:val="002D6081"/>
    <w:rsid w:val="002D7BC9"/>
    <w:rsid w:val="002E22EB"/>
    <w:rsid w:val="002E4AE7"/>
    <w:rsid w:val="002E5B97"/>
    <w:rsid w:val="002E6831"/>
    <w:rsid w:val="002E7E37"/>
    <w:rsid w:val="002F17A0"/>
    <w:rsid w:val="002F59E2"/>
    <w:rsid w:val="002F6594"/>
    <w:rsid w:val="002F7471"/>
    <w:rsid w:val="00300C39"/>
    <w:rsid w:val="0030320D"/>
    <w:rsid w:val="0030416A"/>
    <w:rsid w:val="00305241"/>
    <w:rsid w:val="00311AA3"/>
    <w:rsid w:val="00312395"/>
    <w:rsid w:val="00313308"/>
    <w:rsid w:val="0031527C"/>
    <w:rsid w:val="00317837"/>
    <w:rsid w:val="0032076B"/>
    <w:rsid w:val="00320BBF"/>
    <w:rsid w:val="00320CA5"/>
    <w:rsid w:val="00322316"/>
    <w:rsid w:val="003245EE"/>
    <w:rsid w:val="003252B1"/>
    <w:rsid w:val="003272BF"/>
    <w:rsid w:val="00327B16"/>
    <w:rsid w:val="00327BD0"/>
    <w:rsid w:val="00330C2C"/>
    <w:rsid w:val="0033239E"/>
    <w:rsid w:val="003328E6"/>
    <w:rsid w:val="003345C2"/>
    <w:rsid w:val="00336F12"/>
    <w:rsid w:val="00341D0E"/>
    <w:rsid w:val="003433D7"/>
    <w:rsid w:val="00343BA7"/>
    <w:rsid w:val="003459FD"/>
    <w:rsid w:val="003519F4"/>
    <w:rsid w:val="00351F01"/>
    <w:rsid w:val="0035557C"/>
    <w:rsid w:val="0036210C"/>
    <w:rsid w:val="00364299"/>
    <w:rsid w:val="003709C3"/>
    <w:rsid w:val="003710EE"/>
    <w:rsid w:val="0037216D"/>
    <w:rsid w:val="00372DA6"/>
    <w:rsid w:val="00373F07"/>
    <w:rsid w:val="00383073"/>
    <w:rsid w:val="00384BEB"/>
    <w:rsid w:val="00385C4B"/>
    <w:rsid w:val="003866A9"/>
    <w:rsid w:val="003879EC"/>
    <w:rsid w:val="00391A88"/>
    <w:rsid w:val="00391E57"/>
    <w:rsid w:val="00392957"/>
    <w:rsid w:val="0039417F"/>
    <w:rsid w:val="00395E01"/>
    <w:rsid w:val="003A1620"/>
    <w:rsid w:val="003A2C14"/>
    <w:rsid w:val="003A4374"/>
    <w:rsid w:val="003A46F0"/>
    <w:rsid w:val="003A6295"/>
    <w:rsid w:val="003A6A77"/>
    <w:rsid w:val="003A7ADC"/>
    <w:rsid w:val="003B0E80"/>
    <w:rsid w:val="003B6A10"/>
    <w:rsid w:val="003C205E"/>
    <w:rsid w:val="003C2A95"/>
    <w:rsid w:val="003C2E10"/>
    <w:rsid w:val="003C7CB9"/>
    <w:rsid w:val="003D16D2"/>
    <w:rsid w:val="003D1986"/>
    <w:rsid w:val="003D71C0"/>
    <w:rsid w:val="003E09F1"/>
    <w:rsid w:val="003E0E91"/>
    <w:rsid w:val="003E2672"/>
    <w:rsid w:val="003E31CF"/>
    <w:rsid w:val="003E411A"/>
    <w:rsid w:val="003E4E3E"/>
    <w:rsid w:val="003E5837"/>
    <w:rsid w:val="003E593D"/>
    <w:rsid w:val="003E604A"/>
    <w:rsid w:val="003E7D55"/>
    <w:rsid w:val="003F4B59"/>
    <w:rsid w:val="003F5D6C"/>
    <w:rsid w:val="003F75AB"/>
    <w:rsid w:val="004017B1"/>
    <w:rsid w:val="00401851"/>
    <w:rsid w:val="00404874"/>
    <w:rsid w:val="00404942"/>
    <w:rsid w:val="00405040"/>
    <w:rsid w:val="004067ED"/>
    <w:rsid w:val="004069C8"/>
    <w:rsid w:val="00406F9F"/>
    <w:rsid w:val="004119B4"/>
    <w:rsid w:val="00415D91"/>
    <w:rsid w:val="004179F4"/>
    <w:rsid w:val="00417DC9"/>
    <w:rsid w:val="00424792"/>
    <w:rsid w:val="00426A92"/>
    <w:rsid w:val="004331DB"/>
    <w:rsid w:val="00434A47"/>
    <w:rsid w:val="00434A60"/>
    <w:rsid w:val="00434C44"/>
    <w:rsid w:val="00444E97"/>
    <w:rsid w:val="0045025B"/>
    <w:rsid w:val="004515A0"/>
    <w:rsid w:val="004533A0"/>
    <w:rsid w:val="004561DF"/>
    <w:rsid w:val="00456F4F"/>
    <w:rsid w:val="00464142"/>
    <w:rsid w:val="00464434"/>
    <w:rsid w:val="00470FC8"/>
    <w:rsid w:val="00480980"/>
    <w:rsid w:val="00482267"/>
    <w:rsid w:val="0049068B"/>
    <w:rsid w:val="004A1A49"/>
    <w:rsid w:val="004A2879"/>
    <w:rsid w:val="004A2DDB"/>
    <w:rsid w:val="004A3BBB"/>
    <w:rsid w:val="004A3EFE"/>
    <w:rsid w:val="004A42B2"/>
    <w:rsid w:val="004B0050"/>
    <w:rsid w:val="004B5478"/>
    <w:rsid w:val="004B5E3B"/>
    <w:rsid w:val="004C4BA4"/>
    <w:rsid w:val="004C5634"/>
    <w:rsid w:val="004D0D2E"/>
    <w:rsid w:val="004D134E"/>
    <w:rsid w:val="004D3F7A"/>
    <w:rsid w:val="004D4D92"/>
    <w:rsid w:val="004D5203"/>
    <w:rsid w:val="004D5C75"/>
    <w:rsid w:val="004D6A4A"/>
    <w:rsid w:val="004E0D70"/>
    <w:rsid w:val="004E3E57"/>
    <w:rsid w:val="004E69DA"/>
    <w:rsid w:val="004F5390"/>
    <w:rsid w:val="00502BC1"/>
    <w:rsid w:val="00504141"/>
    <w:rsid w:val="005064E6"/>
    <w:rsid w:val="00506B09"/>
    <w:rsid w:val="00506E3A"/>
    <w:rsid w:val="0051765F"/>
    <w:rsid w:val="0052062E"/>
    <w:rsid w:val="00522A8F"/>
    <w:rsid w:val="005349DE"/>
    <w:rsid w:val="00536B38"/>
    <w:rsid w:val="00545A77"/>
    <w:rsid w:val="00547BD1"/>
    <w:rsid w:val="00550242"/>
    <w:rsid w:val="00550A5C"/>
    <w:rsid w:val="00551E0C"/>
    <w:rsid w:val="00551F74"/>
    <w:rsid w:val="00552913"/>
    <w:rsid w:val="005600FF"/>
    <w:rsid w:val="00564874"/>
    <w:rsid w:val="0057303A"/>
    <w:rsid w:val="00573D87"/>
    <w:rsid w:val="005740B1"/>
    <w:rsid w:val="005759E3"/>
    <w:rsid w:val="005824E5"/>
    <w:rsid w:val="00585216"/>
    <w:rsid w:val="005852BB"/>
    <w:rsid w:val="00585FE9"/>
    <w:rsid w:val="00586184"/>
    <w:rsid w:val="005866BD"/>
    <w:rsid w:val="00587D20"/>
    <w:rsid w:val="00590E6D"/>
    <w:rsid w:val="00592363"/>
    <w:rsid w:val="00593B74"/>
    <w:rsid w:val="00593BC6"/>
    <w:rsid w:val="00594B8F"/>
    <w:rsid w:val="005953F9"/>
    <w:rsid w:val="00597CEE"/>
    <w:rsid w:val="005A466A"/>
    <w:rsid w:val="005A52C7"/>
    <w:rsid w:val="005A5785"/>
    <w:rsid w:val="005A6F06"/>
    <w:rsid w:val="005A7AA1"/>
    <w:rsid w:val="005B17C1"/>
    <w:rsid w:val="005B1845"/>
    <w:rsid w:val="005B19D0"/>
    <w:rsid w:val="005B20EE"/>
    <w:rsid w:val="005B2687"/>
    <w:rsid w:val="005B5525"/>
    <w:rsid w:val="005B77BB"/>
    <w:rsid w:val="005C2F1C"/>
    <w:rsid w:val="005C411C"/>
    <w:rsid w:val="005C43A1"/>
    <w:rsid w:val="005C4611"/>
    <w:rsid w:val="005C52A9"/>
    <w:rsid w:val="005D1FB7"/>
    <w:rsid w:val="005D2018"/>
    <w:rsid w:val="005D2093"/>
    <w:rsid w:val="005D34BB"/>
    <w:rsid w:val="005D42DC"/>
    <w:rsid w:val="005D65AD"/>
    <w:rsid w:val="005D6FAA"/>
    <w:rsid w:val="005E4A53"/>
    <w:rsid w:val="005E7B88"/>
    <w:rsid w:val="005E7D04"/>
    <w:rsid w:val="005F294D"/>
    <w:rsid w:val="005F3FDF"/>
    <w:rsid w:val="005F4435"/>
    <w:rsid w:val="005F476A"/>
    <w:rsid w:val="005F4820"/>
    <w:rsid w:val="005F4C67"/>
    <w:rsid w:val="005F638E"/>
    <w:rsid w:val="006016E8"/>
    <w:rsid w:val="00601A92"/>
    <w:rsid w:val="00602AC7"/>
    <w:rsid w:val="00603C43"/>
    <w:rsid w:val="006072E9"/>
    <w:rsid w:val="00607775"/>
    <w:rsid w:val="0061055E"/>
    <w:rsid w:val="00612B2E"/>
    <w:rsid w:val="00612E6A"/>
    <w:rsid w:val="00614831"/>
    <w:rsid w:val="00614851"/>
    <w:rsid w:val="00614BF3"/>
    <w:rsid w:val="00617151"/>
    <w:rsid w:val="00620B9E"/>
    <w:rsid w:val="00621E16"/>
    <w:rsid w:val="00622071"/>
    <w:rsid w:val="00623FE9"/>
    <w:rsid w:val="006248AE"/>
    <w:rsid w:val="00627E68"/>
    <w:rsid w:val="006310F2"/>
    <w:rsid w:val="0063307F"/>
    <w:rsid w:val="00633218"/>
    <w:rsid w:val="006406A3"/>
    <w:rsid w:val="00640BAA"/>
    <w:rsid w:val="00642137"/>
    <w:rsid w:val="00643F44"/>
    <w:rsid w:val="00644F5E"/>
    <w:rsid w:val="00650707"/>
    <w:rsid w:val="00652C4E"/>
    <w:rsid w:val="00653E07"/>
    <w:rsid w:val="006574CC"/>
    <w:rsid w:val="00660273"/>
    <w:rsid w:val="00660606"/>
    <w:rsid w:val="0066142C"/>
    <w:rsid w:val="00666EAC"/>
    <w:rsid w:val="006677E4"/>
    <w:rsid w:val="0067292C"/>
    <w:rsid w:val="00673BCC"/>
    <w:rsid w:val="00675364"/>
    <w:rsid w:val="00681273"/>
    <w:rsid w:val="006813D6"/>
    <w:rsid w:val="00684086"/>
    <w:rsid w:val="0068522D"/>
    <w:rsid w:val="00685CDD"/>
    <w:rsid w:val="00691341"/>
    <w:rsid w:val="006B22C5"/>
    <w:rsid w:val="006B307E"/>
    <w:rsid w:val="006B33A9"/>
    <w:rsid w:val="006B475B"/>
    <w:rsid w:val="006B4ECE"/>
    <w:rsid w:val="006B7DB3"/>
    <w:rsid w:val="006C010C"/>
    <w:rsid w:val="006D036B"/>
    <w:rsid w:val="006D54AF"/>
    <w:rsid w:val="006D5F80"/>
    <w:rsid w:val="006D6E98"/>
    <w:rsid w:val="006E3083"/>
    <w:rsid w:val="006E4ECB"/>
    <w:rsid w:val="006E747A"/>
    <w:rsid w:val="006E769E"/>
    <w:rsid w:val="006F02AE"/>
    <w:rsid w:val="006F116A"/>
    <w:rsid w:val="006F35D9"/>
    <w:rsid w:val="006F3928"/>
    <w:rsid w:val="006F4B4A"/>
    <w:rsid w:val="006F5137"/>
    <w:rsid w:val="007043F9"/>
    <w:rsid w:val="007047E8"/>
    <w:rsid w:val="00711D6F"/>
    <w:rsid w:val="007141C8"/>
    <w:rsid w:val="0071498A"/>
    <w:rsid w:val="007161BD"/>
    <w:rsid w:val="00716E70"/>
    <w:rsid w:val="00717AC5"/>
    <w:rsid w:val="0072044E"/>
    <w:rsid w:val="00720747"/>
    <w:rsid w:val="00721095"/>
    <w:rsid w:val="0072165A"/>
    <w:rsid w:val="00725977"/>
    <w:rsid w:val="00725D10"/>
    <w:rsid w:val="00725EB8"/>
    <w:rsid w:val="00731ADF"/>
    <w:rsid w:val="007342D1"/>
    <w:rsid w:val="007367AC"/>
    <w:rsid w:val="00736F92"/>
    <w:rsid w:val="00737062"/>
    <w:rsid w:val="00740F2E"/>
    <w:rsid w:val="00742DF6"/>
    <w:rsid w:val="0074350D"/>
    <w:rsid w:val="007438E1"/>
    <w:rsid w:val="00743917"/>
    <w:rsid w:val="0075419E"/>
    <w:rsid w:val="0075443F"/>
    <w:rsid w:val="00757EE5"/>
    <w:rsid w:val="0076067A"/>
    <w:rsid w:val="007618CE"/>
    <w:rsid w:val="00763A6C"/>
    <w:rsid w:val="00763F64"/>
    <w:rsid w:val="007649CF"/>
    <w:rsid w:val="00765709"/>
    <w:rsid w:val="00774961"/>
    <w:rsid w:val="00775D9D"/>
    <w:rsid w:val="00777025"/>
    <w:rsid w:val="00783B3C"/>
    <w:rsid w:val="007851AA"/>
    <w:rsid w:val="007851E1"/>
    <w:rsid w:val="00790A94"/>
    <w:rsid w:val="00791E16"/>
    <w:rsid w:val="00794A46"/>
    <w:rsid w:val="007A2373"/>
    <w:rsid w:val="007A5A30"/>
    <w:rsid w:val="007A5F18"/>
    <w:rsid w:val="007B1015"/>
    <w:rsid w:val="007B1BDF"/>
    <w:rsid w:val="007B1D63"/>
    <w:rsid w:val="007B318A"/>
    <w:rsid w:val="007B5498"/>
    <w:rsid w:val="007B61D9"/>
    <w:rsid w:val="007B759C"/>
    <w:rsid w:val="007B7EF7"/>
    <w:rsid w:val="007C1E95"/>
    <w:rsid w:val="007C4356"/>
    <w:rsid w:val="007C5E6A"/>
    <w:rsid w:val="007D0509"/>
    <w:rsid w:val="007D2FF5"/>
    <w:rsid w:val="007D33B0"/>
    <w:rsid w:val="007D473E"/>
    <w:rsid w:val="007D57F3"/>
    <w:rsid w:val="007D7A43"/>
    <w:rsid w:val="007E5CE8"/>
    <w:rsid w:val="007F17D8"/>
    <w:rsid w:val="007F459C"/>
    <w:rsid w:val="007F5AEE"/>
    <w:rsid w:val="008012EB"/>
    <w:rsid w:val="00801D21"/>
    <w:rsid w:val="008048D4"/>
    <w:rsid w:val="00804FB0"/>
    <w:rsid w:val="00813659"/>
    <w:rsid w:val="00817D9C"/>
    <w:rsid w:val="00822BAE"/>
    <w:rsid w:val="00824F53"/>
    <w:rsid w:val="008268B5"/>
    <w:rsid w:val="00830F18"/>
    <w:rsid w:val="008327C3"/>
    <w:rsid w:val="00833C9D"/>
    <w:rsid w:val="00834643"/>
    <w:rsid w:val="00834D38"/>
    <w:rsid w:val="008371FB"/>
    <w:rsid w:val="008406DB"/>
    <w:rsid w:val="00840929"/>
    <w:rsid w:val="00841055"/>
    <w:rsid w:val="0084168B"/>
    <w:rsid w:val="008418B9"/>
    <w:rsid w:val="008423E7"/>
    <w:rsid w:val="00843D62"/>
    <w:rsid w:val="00843F17"/>
    <w:rsid w:val="0085105B"/>
    <w:rsid w:val="008511E6"/>
    <w:rsid w:val="00852960"/>
    <w:rsid w:val="0085554D"/>
    <w:rsid w:val="00860A7A"/>
    <w:rsid w:val="00863026"/>
    <w:rsid w:val="00863879"/>
    <w:rsid w:val="008719A8"/>
    <w:rsid w:val="0087392C"/>
    <w:rsid w:val="008754C4"/>
    <w:rsid w:val="00875894"/>
    <w:rsid w:val="0088027E"/>
    <w:rsid w:val="0088122A"/>
    <w:rsid w:val="0088133D"/>
    <w:rsid w:val="008836E4"/>
    <w:rsid w:val="00885447"/>
    <w:rsid w:val="00885D1E"/>
    <w:rsid w:val="00897467"/>
    <w:rsid w:val="008979D9"/>
    <w:rsid w:val="008A0D34"/>
    <w:rsid w:val="008A2C06"/>
    <w:rsid w:val="008A4432"/>
    <w:rsid w:val="008A615B"/>
    <w:rsid w:val="008B0314"/>
    <w:rsid w:val="008B0BC7"/>
    <w:rsid w:val="008B3D2B"/>
    <w:rsid w:val="008B43C7"/>
    <w:rsid w:val="008B571D"/>
    <w:rsid w:val="008C0CE1"/>
    <w:rsid w:val="008C1CE0"/>
    <w:rsid w:val="008D4209"/>
    <w:rsid w:val="008D649C"/>
    <w:rsid w:val="008E3148"/>
    <w:rsid w:val="008E3827"/>
    <w:rsid w:val="008E4E70"/>
    <w:rsid w:val="008F081D"/>
    <w:rsid w:val="008F12F3"/>
    <w:rsid w:val="008F543F"/>
    <w:rsid w:val="008F6208"/>
    <w:rsid w:val="008F760C"/>
    <w:rsid w:val="008F7A04"/>
    <w:rsid w:val="00900D9C"/>
    <w:rsid w:val="009031DC"/>
    <w:rsid w:val="00905BAC"/>
    <w:rsid w:val="009063CF"/>
    <w:rsid w:val="00907C3D"/>
    <w:rsid w:val="00922867"/>
    <w:rsid w:val="00930E1A"/>
    <w:rsid w:val="009367C9"/>
    <w:rsid w:val="009373BB"/>
    <w:rsid w:val="009400E5"/>
    <w:rsid w:val="00941520"/>
    <w:rsid w:val="00942346"/>
    <w:rsid w:val="0094438B"/>
    <w:rsid w:val="00945EB4"/>
    <w:rsid w:val="00945FA4"/>
    <w:rsid w:val="009463DA"/>
    <w:rsid w:val="00946557"/>
    <w:rsid w:val="0095025F"/>
    <w:rsid w:val="00952005"/>
    <w:rsid w:val="00952E09"/>
    <w:rsid w:val="00954E13"/>
    <w:rsid w:val="009557A9"/>
    <w:rsid w:val="0095746A"/>
    <w:rsid w:val="00960994"/>
    <w:rsid w:val="0096232A"/>
    <w:rsid w:val="009626C4"/>
    <w:rsid w:val="00963762"/>
    <w:rsid w:val="00964285"/>
    <w:rsid w:val="00966AE3"/>
    <w:rsid w:val="00966ECF"/>
    <w:rsid w:val="00970794"/>
    <w:rsid w:val="00974068"/>
    <w:rsid w:val="00974E1B"/>
    <w:rsid w:val="00975584"/>
    <w:rsid w:val="00975F1B"/>
    <w:rsid w:val="00977670"/>
    <w:rsid w:val="009800E9"/>
    <w:rsid w:val="00980285"/>
    <w:rsid w:val="00984976"/>
    <w:rsid w:val="00985A22"/>
    <w:rsid w:val="00986971"/>
    <w:rsid w:val="00986CA7"/>
    <w:rsid w:val="0099085D"/>
    <w:rsid w:val="00992282"/>
    <w:rsid w:val="00992F4C"/>
    <w:rsid w:val="00997D04"/>
    <w:rsid w:val="009A580E"/>
    <w:rsid w:val="009A58F1"/>
    <w:rsid w:val="009A70C6"/>
    <w:rsid w:val="009B0626"/>
    <w:rsid w:val="009B1E44"/>
    <w:rsid w:val="009C10E9"/>
    <w:rsid w:val="009C1109"/>
    <w:rsid w:val="009C237A"/>
    <w:rsid w:val="009C3A89"/>
    <w:rsid w:val="009C4185"/>
    <w:rsid w:val="009C45E5"/>
    <w:rsid w:val="009C58A8"/>
    <w:rsid w:val="009D414F"/>
    <w:rsid w:val="009D5FF8"/>
    <w:rsid w:val="009D735B"/>
    <w:rsid w:val="009E434B"/>
    <w:rsid w:val="009E78F3"/>
    <w:rsid w:val="009F2570"/>
    <w:rsid w:val="009F2B30"/>
    <w:rsid w:val="009F3477"/>
    <w:rsid w:val="009F7E57"/>
    <w:rsid w:val="00A02B10"/>
    <w:rsid w:val="00A03F77"/>
    <w:rsid w:val="00A10E45"/>
    <w:rsid w:val="00A13AA1"/>
    <w:rsid w:val="00A14352"/>
    <w:rsid w:val="00A2403F"/>
    <w:rsid w:val="00A2610F"/>
    <w:rsid w:val="00A26BD9"/>
    <w:rsid w:val="00A27CFC"/>
    <w:rsid w:val="00A332D0"/>
    <w:rsid w:val="00A3436D"/>
    <w:rsid w:val="00A3461E"/>
    <w:rsid w:val="00A412FE"/>
    <w:rsid w:val="00A427E6"/>
    <w:rsid w:val="00A4632F"/>
    <w:rsid w:val="00A46907"/>
    <w:rsid w:val="00A55023"/>
    <w:rsid w:val="00A5543C"/>
    <w:rsid w:val="00A555FC"/>
    <w:rsid w:val="00A57662"/>
    <w:rsid w:val="00A627A9"/>
    <w:rsid w:val="00A64F38"/>
    <w:rsid w:val="00A6567B"/>
    <w:rsid w:val="00A6586F"/>
    <w:rsid w:val="00A663E6"/>
    <w:rsid w:val="00A70521"/>
    <w:rsid w:val="00A71DD5"/>
    <w:rsid w:val="00A71EFF"/>
    <w:rsid w:val="00A74CBF"/>
    <w:rsid w:val="00A75A78"/>
    <w:rsid w:val="00A832E3"/>
    <w:rsid w:val="00A86C0B"/>
    <w:rsid w:val="00A92B24"/>
    <w:rsid w:val="00A94B23"/>
    <w:rsid w:val="00AA0442"/>
    <w:rsid w:val="00AA05B2"/>
    <w:rsid w:val="00AA0C5D"/>
    <w:rsid w:val="00AA2B0B"/>
    <w:rsid w:val="00AA59A7"/>
    <w:rsid w:val="00AA6647"/>
    <w:rsid w:val="00AA6E13"/>
    <w:rsid w:val="00AB16F5"/>
    <w:rsid w:val="00AB344F"/>
    <w:rsid w:val="00AB7855"/>
    <w:rsid w:val="00AB7D0F"/>
    <w:rsid w:val="00AC00DB"/>
    <w:rsid w:val="00AC023C"/>
    <w:rsid w:val="00AC073E"/>
    <w:rsid w:val="00AC1457"/>
    <w:rsid w:val="00AC1EDE"/>
    <w:rsid w:val="00AC32A6"/>
    <w:rsid w:val="00AC488D"/>
    <w:rsid w:val="00AC70BD"/>
    <w:rsid w:val="00AC7D1A"/>
    <w:rsid w:val="00AD51EB"/>
    <w:rsid w:val="00AD7B24"/>
    <w:rsid w:val="00AD7DF1"/>
    <w:rsid w:val="00AE0CFB"/>
    <w:rsid w:val="00AE44FE"/>
    <w:rsid w:val="00AE4A86"/>
    <w:rsid w:val="00AE5F09"/>
    <w:rsid w:val="00AE664E"/>
    <w:rsid w:val="00AF1D09"/>
    <w:rsid w:val="00AF24B4"/>
    <w:rsid w:val="00AF651C"/>
    <w:rsid w:val="00AF66D7"/>
    <w:rsid w:val="00AF79F8"/>
    <w:rsid w:val="00B00619"/>
    <w:rsid w:val="00B027EA"/>
    <w:rsid w:val="00B0463D"/>
    <w:rsid w:val="00B05290"/>
    <w:rsid w:val="00B055A8"/>
    <w:rsid w:val="00B112D3"/>
    <w:rsid w:val="00B161A3"/>
    <w:rsid w:val="00B17ECE"/>
    <w:rsid w:val="00B2211C"/>
    <w:rsid w:val="00B22354"/>
    <w:rsid w:val="00B25279"/>
    <w:rsid w:val="00B26D49"/>
    <w:rsid w:val="00B31826"/>
    <w:rsid w:val="00B34808"/>
    <w:rsid w:val="00B34A68"/>
    <w:rsid w:val="00B3515F"/>
    <w:rsid w:val="00B36111"/>
    <w:rsid w:val="00B41239"/>
    <w:rsid w:val="00B419CC"/>
    <w:rsid w:val="00B41FAF"/>
    <w:rsid w:val="00B43680"/>
    <w:rsid w:val="00B45C21"/>
    <w:rsid w:val="00B45F53"/>
    <w:rsid w:val="00B4737E"/>
    <w:rsid w:val="00B50880"/>
    <w:rsid w:val="00B520D1"/>
    <w:rsid w:val="00B53E86"/>
    <w:rsid w:val="00B61BAE"/>
    <w:rsid w:val="00B670AE"/>
    <w:rsid w:val="00B6733F"/>
    <w:rsid w:val="00B71333"/>
    <w:rsid w:val="00B73524"/>
    <w:rsid w:val="00B74599"/>
    <w:rsid w:val="00B812F6"/>
    <w:rsid w:val="00B835D0"/>
    <w:rsid w:val="00B8454E"/>
    <w:rsid w:val="00B85D12"/>
    <w:rsid w:val="00B9488F"/>
    <w:rsid w:val="00B96289"/>
    <w:rsid w:val="00BA44BC"/>
    <w:rsid w:val="00BA621D"/>
    <w:rsid w:val="00BB1C89"/>
    <w:rsid w:val="00BB21B7"/>
    <w:rsid w:val="00BB226A"/>
    <w:rsid w:val="00BB57D0"/>
    <w:rsid w:val="00BC0A47"/>
    <w:rsid w:val="00BC277B"/>
    <w:rsid w:val="00BC3412"/>
    <w:rsid w:val="00BC3EFB"/>
    <w:rsid w:val="00BC3FEA"/>
    <w:rsid w:val="00BD1B01"/>
    <w:rsid w:val="00BD2DC0"/>
    <w:rsid w:val="00BD3E76"/>
    <w:rsid w:val="00BD4088"/>
    <w:rsid w:val="00BE48C9"/>
    <w:rsid w:val="00BE4D98"/>
    <w:rsid w:val="00BE5BED"/>
    <w:rsid w:val="00BF31EB"/>
    <w:rsid w:val="00BF374E"/>
    <w:rsid w:val="00BF4363"/>
    <w:rsid w:val="00BF48E4"/>
    <w:rsid w:val="00BF74C9"/>
    <w:rsid w:val="00C01559"/>
    <w:rsid w:val="00C02FE9"/>
    <w:rsid w:val="00C03485"/>
    <w:rsid w:val="00C06583"/>
    <w:rsid w:val="00C116FC"/>
    <w:rsid w:val="00C13844"/>
    <w:rsid w:val="00C13AAA"/>
    <w:rsid w:val="00C17C7B"/>
    <w:rsid w:val="00C221F4"/>
    <w:rsid w:val="00C22341"/>
    <w:rsid w:val="00C22CD7"/>
    <w:rsid w:val="00C23358"/>
    <w:rsid w:val="00C235E6"/>
    <w:rsid w:val="00C23E9C"/>
    <w:rsid w:val="00C2448C"/>
    <w:rsid w:val="00C25905"/>
    <w:rsid w:val="00C25B5C"/>
    <w:rsid w:val="00C27952"/>
    <w:rsid w:val="00C27C57"/>
    <w:rsid w:val="00C300EF"/>
    <w:rsid w:val="00C31F7F"/>
    <w:rsid w:val="00C349B6"/>
    <w:rsid w:val="00C40AA2"/>
    <w:rsid w:val="00C40F32"/>
    <w:rsid w:val="00C41A1B"/>
    <w:rsid w:val="00C434B4"/>
    <w:rsid w:val="00C45786"/>
    <w:rsid w:val="00C46144"/>
    <w:rsid w:val="00C47B1A"/>
    <w:rsid w:val="00C50A3B"/>
    <w:rsid w:val="00C55DD5"/>
    <w:rsid w:val="00C56481"/>
    <w:rsid w:val="00C61C51"/>
    <w:rsid w:val="00C62547"/>
    <w:rsid w:val="00C664E3"/>
    <w:rsid w:val="00C67161"/>
    <w:rsid w:val="00C70CFF"/>
    <w:rsid w:val="00C7503A"/>
    <w:rsid w:val="00C758AC"/>
    <w:rsid w:val="00C77BED"/>
    <w:rsid w:val="00C8131B"/>
    <w:rsid w:val="00C8242F"/>
    <w:rsid w:val="00C87076"/>
    <w:rsid w:val="00C92866"/>
    <w:rsid w:val="00C93B56"/>
    <w:rsid w:val="00C93F8F"/>
    <w:rsid w:val="00CA07D8"/>
    <w:rsid w:val="00CA0EB5"/>
    <w:rsid w:val="00CA1C02"/>
    <w:rsid w:val="00CA3CA7"/>
    <w:rsid w:val="00CA425B"/>
    <w:rsid w:val="00CA701D"/>
    <w:rsid w:val="00CB7179"/>
    <w:rsid w:val="00CC2CE8"/>
    <w:rsid w:val="00CC3C78"/>
    <w:rsid w:val="00CC5405"/>
    <w:rsid w:val="00CC58E3"/>
    <w:rsid w:val="00CD3296"/>
    <w:rsid w:val="00CD3A72"/>
    <w:rsid w:val="00CD550F"/>
    <w:rsid w:val="00CD730C"/>
    <w:rsid w:val="00CE0BC8"/>
    <w:rsid w:val="00CE1E87"/>
    <w:rsid w:val="00CE207A"/>
    <w:rsid w:val="00CE38E6"/>
    <w:rsid w:val="00CE5B72"/>
    <w:rsid w:val="00CF0B10"/>
    <w:rsid w:val="00CF7937"/>
    <w:rsid w:val="00D016E4"/>
    <w:rsid w:val="00D0333A"/>
    <w:rsid w:val="00D2116D"/>
    <w:rsid w:val="00D233A5"/>
    <w:rsid w:val="00D251EC"/>
    <w:rsid w:val="00D25D51"/>
    <w:rsid w:val="00D3026E"/>
    <w:rsid w:val="00D33C51"/>
    <w:rsid w:val="00D33E85"/>
    <w:rsid w:val="00D355F9"/>
    <w:rsid w:val="00D356C0"/>
    <w:rsid w:val="00D37D5F"/>
    <w:rsid w:val="00D45FD9"/>
    <w:rsid w:val="00D46CA2"/>
    <w:rsid w:val="00D5168F"/>
    <w:rsid w:val="00D51EA5"/>
    <w:rsid w:val="00D52A36"/>
    <w:rsid w:val="00D5374D"/>
    <w:rsid w:val="00D54EAC"/>
    <w:rsid w:val="00D57237"/>
    <w:rsid w:val="00D64CA3"/>
    <w:rsid w:val="00D67E1A"/>
    <w:rsid w:val="00D72767"/>
    <w:rsid w:val="00D72A60"/>
    <w:rsid w:val="00D73F64"/>
    <w:rsid w:val="00D77C91"/>
    <w:rsid w:val="00D77D3D"/>
    <w:rsid w:val="00D81103"/>
    <w:rsid w:val="00D82088"/>
    <w:rsid w:val="00D8305D"/>
    <w:rsid w:val="00D8471B"/>
    <w:rsid w:val="00D947AD"/>
    <w:rsid w:val="00D94C1D"/>
    <w:rsid w:val="00D96D87"/>
    <w:rsid w:val="00DA12D4"/>
    <w:rsid w:val="00DA1AA8"/>
    <w:rsid w:val="00DA35C9"/>
    <w:rsid w:val="00DB0F24"/>
    <w:rsid w:val="00DB2E1D"/>
    <w:rsid w:val="00DB5E99"/>
    <w:rsid w:val="00DB7CC9"/>
    <w:rsid w:val="00DC0D72"/>
    <w:rsid w:val="00DC16A7"/>
    <w:rsid w:val="00DC36F6"/>
    <w:rsid w:val="00DC3A7C"/>
    <w:rsid w:val="00DC405E"/>
    <w:rsid w:val="00DC5536"/>
    <w:rsid w:val="00DC5863"/>
    <w:rsid w:val="00DC5B1B"/>
    <w:rsid w:val="00DC7185"/>
    <w:rsid w:val="00DD588E"/>
    <w:rsid w:val="00DD5997"/>
    <w:rsid w:val="00DD6F6E"/>
    <w:rsid w:val="00DE0B32"/>
    <w:rsid w:val="00DE127A"/>
    <w:rsid w:val="00DE4DC1"/>
    <w:rsid w:val="00DE626E"/>
    <w:rsid w:val="00DE6B97"/>
    <w:rsid w:val="00DF28E9"/>
    <w:rsid w:val="00E02FA5"/>
    <w:rsid w:val="00E04A38"/>
    <w:rsid w:val="00E1147A"/>
    <w:rsid w:val="00E11A77"/>
    <w:rsid w:val="00E1239A"/>
    <w:rsid w:val="00E16306"/>
    <w:rsid w:val="00E17FC2"/>
    <w:rsid w:val="00E20EF9"/>
    <w:rsid w:val="00E21977"/>
    <w:rsid w:val="00E23ED6"/>
    <w:rsid w:val="00E36601"/>
    <w:rsid w:val="00E42174"/>
    <w:rsid w:val="00E42400"/>
    <w:rsid w:val="00E428BD"/>
    <w:rsid w:val="00E5126A"/>
    <w:rsid w:val="00E64093"/>
    <w:rsid w:val="00E65EDB"/>
    <w:rsid w:val="00E65F88"/>
    <w:rsid w:val="00E6608E"/>
    <w:rsid w:val="00E6635A"/>
    <w:rsid w:val="00E66852"/>
    <w:rsid w:val="00E76FB9"/>
    <w:rsid w:val="00E81270"/>
    <w:rsid w:val="00E8431C"/>
    <w:rsid w:val="00E86085"/>
    <w:rsid w:val="00E86251"/>
    <w:rsid w:val="00EA3C46"/>
    <w:rsid w:val="00EB1D42"/>
    <w:rsid w:val="00EB41BB"/>
    <w:rsid w:val="00EB511F"/>
    <w:rsid w:val="00EC2078"/>
    <w:rsid w:val="00EC6656"/>
    <w:rsid w:val="00ED1066"/>
    <w:rsid w:val="00ED1D99"/>
    <w:rsid w:val="00ED4F3B"/>
    <w:rsid w:val="00ED7FA8"/>
    <w:rsid w:val="00EE2FD6"/>
    <w:rsid w:val="00EE48AD"/>
    <w:rsid w:val="00EF1749"/>
    <w:rsid w:val="00EF5C3D"/>
    <w:rsid w:val="00F00CC0"/>
    <w:rsid w:val="00F04E9E"/>
    <w:rsid w:val="00F0519B"/>
    <w:rsid w:val="00F05249"/>
    <w:rsid w:val="00F068F0"/>
    <w:rsid w:val="00F0690A"/>
    <w:rsid w:val="00F118B9"/>
    <w:rsid w:val="00F12DA0"/>
    <w:rsid w:val="00F16433"/>
    <w:rsid w:val="00F271C7"/>
    <w:rsid w:val="00F2732B"/>
    <w:rsid w:val="00F30DB9"/>
    <w:rsid w:val="00F323D5"/>
    <w:rsid w:val="00F4135D"/>
    <w:rsid w:val="00F42C27"/>
    <w:rsid w:val="00F44172"/>
    <w:rsid w:val="00F44CED"/>
    <w:rsid w:val="00F45A3B"/>
    <w:rsid w:val="00F50DCF"/>
    <w:rsid w:val="00F535A6"/>
    <w:rsid w:val="00F54660"/>
    <w:rsid w:val="00F57290"/>
    <w:rsid w:val="00F57B4E"/>
    <w:rsid w:val="00F6182C"/>
    <w:rsid w:val="00F62097"/>
    <w:rsid w:val="00F6365A"/>
    <w:rsid w:val="00F641CA"/>
    <w:rsid w:val="00F672FF"/>
    <w:rsid w:val="00F67977"/>
    <w:rsid w:val="00F70121"/>
    <w:rsid w:val="00F71CFE"/>
    <w:rsid w:val="00F722B5"/>
    <w:rsid w:val="00F75F39"/>
    <w:rsid w:val="00F77192"/>
    <w:rsid w:val="00F83FBA"/>
    <w:rsid w:val="00F844CB"/>
    <w:rsid w:val="00F871F9"/>
    <w:rsid w:val="00F962F8"/>
    <w:rsid w:val="00F96C92"/>
    <w:rsid w:val="00F96E95"/>
    <w:rsid w:val="00FA2710"/>
    <w:rsid w:val="00FA3FC6"/>
    <w:rsid w:val="00FA410D"/>
    <w:rsid w:val="00FA6893"/>
    <w:rsid w:val="00FA79B6"/>
    <w:rsid w:val="00FB1BEC"/>
    <w:rsid w:val="00FB1F3D"/>
    <w:rsid w:val="00FB39FB"/>
    <w:rsid w:val="00FB4D1A"/>
    <w:rsid w:val="00FB581C"/>
    <w:rsid w:val="00FB5B7A"/>
    <w:rsid w:val="00FC0A40"/>
    <w:rsid w:val="00FC29C5"/>
    <w:rsid w:val="00FD0EE0"/>
    <w:rsid w:val="00FD1F78"/>
    <w:rsid w:val="00FD24E2"/>
    <w:rsid w:val="00FE0BDE"/>
    <w:rsid w:val="00FE4192"/>
    <w:rsid w:val="00FE49D8"/>
    <w:rsid w:val="00FE4C88"/>
    <w:rsid w:val="00FF0BBA"/>
    <w:rsid w:val="00FF2F7B"/>
    <w:rsid w:val="00FF411F"/>
    <w:rsid w:val="00FF5019"/>
    <w:rsid w:val="00FF63AF"/>
    <w:rsid w:val="00FF785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370559"/>
  <w15:chartTrackingRefBased/>
  <w15:docId w15:val="{5B0916C2-EADE-4D37-8BEC-BCEF67D8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Body Text" w:uiPriority="99" w:qFormat="1"/>
    <w:lsdException w:name="Body Text Indent" w:uiPriority="99"/>
    <w:lsdException w:name="Hyperlink" w:uiPriority="99"/>
    <w:lsdException w:name="Followed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EFF"/>
    <w:pPr>
      <w:spacing w:before="240" w:after="240" w:line="480" w:lineRule="auto"/>
      <w:ind w:firstLine="720"/>
    </w:pPr>
    <w:rPr>
      <w:sz w:val="24"/>
      <w:szCs w:val="24"/>
      <w:lang w:eastAsia="es-ES"/>
    </w:rPr>
  </w:style>
  <w:style w:type="paragraph" w:styleId="Ttulo1">
    <w:name w:val="heading 1"/>
    <w:basedOn w:val="Normal"/>
    <w:next w:val="Normal"/>
    <w:link w:val="Ttulo1Car"/>
    <w:uiPriority w:val="9"/>
    <w:qFormat/>
    <w:rsid w:val="004119B4"/>
    <w:pPr>
      <w:keepNext/>
      <w:numPr>
        <w:numId w:val="1"/>
      </w:numPr>
      <w:jc w:val="center"/>
      <w:outlineLvl w:val="0"/>
    </w:pPr>
    <w:rPr>
      <w:b/>
      <w:bCs/>
      <w:kern w:val="32"/>
      <w:sz w:val="28"/>
      <w:szCs w:val="32"/>
    </w:rPr>
  </w:style>
  <w:style w:type="paragraph" w:styleId="Ttulo2">
    <w:name w:val="heading 2"/>
    <w:basedOn w:val="Normal"/>
    <w:next w:val="Normal"/>
    <w:link w:val="Ttulo2Car"/>
    <w:uiPriority w:val="9"/>
    <w:unhideWhenUsed/>
    <w:qFormat/>
    <w:rsid w:val="0023728A"/>
    <w:pPr>
      <w:keepNext/>
      <w:numPr>
        <w:ilvl w:val="1"/>
        <w:numId w:val="1"/>
      </w:numPr>
      <w:outlineLvl w:val="1"/>
    </w:pPr>
    <w:rPr>
      <w:b/>
      <w:bCs/>
      <w:iCs/>
      <w:sz w:val="28"/>
      <w:szCs w:val="28"/>
    </w:rPr>
  </w:style>
  <w:style w:type="paragraph" w:styleId="Ttulo3">
    <w:name w:val="heading 3"/>
    <w:basedOn w:val="Normal"/>
    <w:next w:val="Normal"/>
    <w:link w:val="Ttulo3Car"/>
    <w:uiPriority w:val="9"/>
    <w:unhideWhenUsed/>
    <w:qFormat/>
    <w:rsid w:val="0075419E"/>
    <w:pPr>
      <w:keepNext/>
      <w:numPr>
        <w:ilvl w:val="2"/>
        <w:numId w:val="1"/>
      </w:numPr>
      <w:ind w:left="720"/>
      <w:outlineLvl w:val="2"/>
    </w:pPr>
    <w:rPr>
      <w:b/>
      <w:bCs/>
      <w:szCs w:val="26"/>
    </w:rPr>
  </w:style>
  <w:style w:type="paragraph" w:styleId="Ttulo4">
    <w:name w:val="heading 4"/>
    <w:basedOn w:val="Normal"/>
    <w:next w:val="Normal"/>
    <w:link w:val="Ttulo4Car"/>
    <w:uiPriority w:val="9"/>
    <w:unhideWhenUsed/>
    <w:qFormat/>
    <w:rsid w:val="00652C4E"/>
    <w:pPr>
      <w:keepNext/>
      <w:numPr>
        <w:ilvl w:val="3"/>
        <w:numId w:val="1"/>
      </w:numPr>
      <w:outlineLvl w:val="3"/>
    </w:pPr>
    <w:rPr>
      <w:b/>
      <w:bCs/>
      <w:i/>
      <w:szCs w:val="28"/>
    </w:rPr>
  </w:style>
  <w:style w:type="paragraph" w:styleId="Ttulo5">
    <w:name w:val="heading 5"/>
    <w:basedOn w:val="Normal"/>
    <w:next w:val="Normal"/>
    <w:link w:val="Ttulo5Car"/>
    <w:uiPriority w:val="9"/>
    <w:semiHidden/>
    <w:unhideWhenUsed/>
    <w:qFormat/>
    <w:rsid w:val="00A6586F"/>
    <w:pPr>
      <w:numPr>
        <w:ilvl w:val="4"/>
        <w:numId w:val="1"/>
      </w:numPr>
      <w:spacing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A6586F"/>
    <w:pPr>
      <w:numPr>
        <w:ilvl w:val="5"/>
        <w:numId w:val="1"/>
      </w:numPr>
      <w:spacing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A6586F"/>
    <w:pPr>
      <w:numPr>
        <w:ilvl w:val="6"/>
        <w:numId w:val="1"/>
      </w:numPr>
      <w:spacing w:after="60"/>
      <w:outlineLvl w:val="6"/>
    </w:pPr>
    <w:rPr>
      <w:rFonts w:ascii="Calibri" w:hAnsi="Calibri"/>
    </w:rPr>
  </w:style>
  <w:style w:type="paragraph" w:styleId="Ttulo8">
    <w:name w:val="heading 8"/>
    <w:basedOn w:val="Normal"/>
    <w:next w:val="Normal"/>
    <w:link w:val="Ttulo8Car"/>
    <w:uiPriority w:val="9"/>
    <w:semiHidden/>
    <w:unhideWhenUsed/>
    <w:qFormat/>
    <w:rsid w:val="00A6586F"/>
    <w:pPr>
      <w:numPr>
        <w:ilvl w:val="7"/>
        <w:numId w:val="1"/>
      </w:numPr>
      <w:spacing w:after="60"/>
      <w:outlineLvl w:val="7"/>
    </w:pPr>
    <w:rPr>
      <w:rFonts w:ascii="Calibri" w:hAnsi="Calibri"/>
      <w:i/>
      <w:iCs/>
    </w:rPr>
  </w:style>
  <w:style w:type="paragraph" w:styleId="Ttulo9">
    <w:name w:val="heading 9"/>
    <w:basedOn w:val="Normal"/>
    <w:next w:val="Normal"/>
    <w:link w:val="Ttulo9Car"/>
    <w:uiPriority w:val="9"/>
    <w:semiHidden/>
    <w:unhideWhenUsed/>
    <w:qFormat/>
    <w:rsid w:val="00A6586F"/>
    <w:pPr>
      <w:numPr>
        <w:ilvl w:val="8"/>
        <w:numId w:val="1"/>
      </w:numPr>
      <w:spacing w:after="60"/>
      <w:outlineLvl w:val="8"/>
    </w:pPr>
    <w:rPr>
      <w:rFonts w:ascii="Calibri Light" w:hAnsi="Calibri Light"/>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19B4"/>
    <w:rPr>
      <w:b/>
      <w:bCs/>
      <w:kern w:val="32"/>
      <w:sz w:val="28"/>
      <w:szCs w:val="32"/>
      <w:lang w:eastAsia="es-ES"/>
    </w:rPr>
  </w:style>
  <w:style w:type="character" w:customStyle="1" w:styleId="Ttulo2Car">
    <w:name w:val="Título 2 Car"/>
    <w:basedOn w:val="Fuentedeprrafopredeter"/>
    <w:link w:val="Ttulo2"/>
    <w:uiPriority w:val="9"/>
    <w:rsid w:val="0023728A"/>
    <w:rPr>
      <w:b/>
      <w:bCs/>
      <w:iCs/>
      <w:sz w:val="28"/>
      <w:szCs w:val="28"/>
      <w:lang w:eastAsia="es-ES"/>
    </w:rPr>
  </w:style>
  <w:style w:type="character" w:customStyle="1" w:styleId="Ttulo3Car">
    <w:name w:val="Título 3 Car"/>
    <w:basedOn w:val="Fuentedeprrafopredeter"/>
    <w:link w:val="Ttulo3"/>
    <w:uiPriority w:val="9"/>
    <w:rsid w:val="0075419E"/>
    <w:rPr>
      <w:b/>
      <w:bCs/>
      <w:sz w:val="24"/>
      <w:szCs w:val="26"/>
      <w:lang w:eastAsia="es-ES"/>
    </w:rPr>
  </w:style>
  <w:style w:type="character" w:customStyle="1" w:styleId="Ttulo4Car">
    <w:name w:val="Título 4 Car"/>
    <w:basedOn w:val="Fuentedeprrafopredeter"/>
    <w:link w:val="Ttulo4"/>
    <w:uiPriority w:val="9"/>
    <w:rsid w:val="00652C4E"/>
    <w:rPr>
      <w:b/>
      <w:bCs/>
      <w:i/>
      <w:sz w:val="24"/>
      <w:szCs w:val="28"/>
      <w:lang w:eastAsia="es-ES"/>
    </w:rPr>
  </w:style>
  <w:style w:type="character" w:customStyle="1" w:styleId="Ttulo5Car">
    <w:name w:val="Título 5 Car"/>
    <w:basedOn w:val="Fuentedeprrafopredeter"/>
    <w:link w:val="Ttulo5"/>
    <w:uiPriority w:val="9"/>
    <w:semiHidden/>
    <w:rsid w:val="00A6586F"/>
    <w:rPr>
      <w:rFonts w:ascii="Calibri" w:hAnsi="Calibri"/>
      <w:b/>
      <w:bCs/>
      <w:i/>
      <w:iCs/>
      <w:sz w:val="26"/>
      <w:szCs w:val="26"/>
      <w:lang w:eastAsia="es-ES"/>
    </w:rPr>
  </w:style>
  <w:style w:type="character" w:customStyle="1" w:styleId="Ttulo6Car">
    <w:name w:val="Título 6 Car"/>
    <w:basedOn w:val="Fuentedeprrafopredeter"/>
    <w:link w:val="Ttulo6"/>
    <w:uiPriority w:val="9"/>
    <w:semiHidden/>
    <w:rsid w:val="00A6586F"/>
    <w:rPr>
      <w:rFonts w:ascii="Calibri" w:hAnsi="Calibri"/>
      <w:b/>
      <w:bCs/>
      <w:sz w:val="24"/>
      <w:szCs w:val="22"/>
      <w:lang w:eastAsia="es-ES"/>
    </w:rPr>
  </w:style>
  <w:style w:type="character" w:customStyle="1" w:styleId="Ttulo7Car">
    <w:name w:val="Título 7 Car"/>
    <w:basedOn w:val="Fuentedeprrafopredeter"/>
    <w:link w:val="Ttulo7"/>
    <w:uiPriority w:val="9"/>
    <w:semiHidden/>
    <w:rsid w:val="00A6586F"/>
    <w:rPr>
      <w:rFonts w:ascii="Calibri" w:hAnsi="Calibri"/>
      <w:sz w:val="24"/>
      <w:szCs w:val="24"/>
      <w:lang w:eastAsia="es-ES"/>
    </w:rPr>
  </w:style>
  <w:style w:type="character" w:customStyle="1" w:styleId="Ttulo8Car">
    <w:name w:val="Título 8 Car"/>
    <w:basedOn w:val="Fuentedeprrafopredeter"/>
    <w:link w:val="Ttulo8"/>
    <w:uiPriority w:val="9"/>
    <w:semiHidden/>
    <w:rsid w:val="00A6586F"/>
    <w:rPr>
      <w:rFonts w:ascii="Calibri" w:hAnsi="Calibri"/>
      <w:i/>
      <w:iCs/>
      <w:sz w:val="24"/>
      <w:szCs w:val="24"/>
      <w:lang w:eastAsia="es-ES"/>
    </w:rPr>
  </w:style>
  <w:style w:type="character" w:customStyle="1" w:styleId="Ttulo9Car">
    <w:name w:val="Título 9 Car"/>
    <w:basedOn w:val="Fuentedeprrafopredeter"/>
    <w:link w:val="Ttulo9"/>
    <w:uiPriority w:val="9"/>
    <w:semiHidden/>
    <w:rsid w:val="00A6586F"/>
    <w:rPr>
      <w:rFonts w:ascii="Calibri Light" w:hAnsi="Calibri Light"/>
      <w:sz w:val="24"/>
      <w:szCs w:val="22"/>
      <w:lang w:eastAsia="es-ES"/>
    </w:rPr>
  </w:style>
  <w:style w:type="paragraph" w:styleId="Encabezado">
    <w:name w:val="header"/>
    <w:basedOn w:val="Normal"/>
    <w:link w:val="EncabezadoCar"/>
    <w:uiPriority w:val="99"/>
    <w:unhideWhenUsed/>
    <w:rsid w:val="00A6586F"/>
    <w:pPr>
      <w:tabs>
        <w:tab w:val="center" w:pos="4252"/>
        <w:tab w:val="right" w:pos="8504"/>
      </w:tabs>
    </w:pPr>
  </w:style>
  <w:style w:type="character" w:customStyle="1" w:styleId="EncabezadoCar">
    <w:name w:val="Encabezado Car"/>
    <w:basedOn w:val="Fuentedeprrafopredeter"/>
    <w:link w:val="Encabezado"/>
    <w:uiPriority w:val="99"/>
    <w:rsid w:val="00A6586F"/>
    <w:rPr>
      <w:rFonts w:ascii="Arial" w:hAnsi="Arial"/>
      <w:sz w:val="22"/>
      <w:szCs w:val="24"/>
      <w:lang w:val="es-ES" w:eastAsia="es-ES"/>
    </w:rPr>
  </w:style>
  <w:style w:type="paragraph" w:styleId="Piedepgina">
    <w:name w:val="footer"/>
    <w:basedOn w:val="Normal"/>
    <w:link w:val="PiedepginaCar"/>
    <w:uiPriority w:val="99"/>
    <w:unhideWhenUsed/>
    <w:rsid w:val="00A6586F"/>
    <w:pPr>
      <w:tabs>
        <w:tab w:val="center" w:pos="4252"/>
        <w:tab w:val="right" w:pos="8504"/>
      </w:tabs>
    </w:pPr>
  </w:style>
  <w:style w:type="character" w:customStyle="1" w:styleId="PiedepginaCar">
    <w:name w:val="Pie de página Car"/>
    <w:basedOn w:val="Fuentedeprrafopredeter"/>
    <w:link w:val="Piedepgina"/>
    <w:uiPriority w:val="99"/>
    <w:rsid w:val="00A6586F"/>
    <w:rPr>
      <w:rFonts w:ascii="Arial" w:hAnsi="Arial"/>
      <w:sz w:val="22"/>
      <w:szCs w:val="24"/>
      <w:lang w:val="es-ES" w:eastAsia="es-ES"/>
    </w:rPr>
  </w:style>
  <w:style w:type="paragraph" w:styleId="TtuloTDC">
    <w:name w:val="TOC Heading"/>
    <w:aliases w:val="Tablas"/>
    <w:basedOn w:val="Normal"/>
    <w:next w:val="Normal"/>
    <w:uiPriority w:val="39"/>
    <w:unhideWhenUsed/>
    <w:qFormat/>
    <w:rsid w:val="00A6586F"/>
    <w:pPr>
      <w:keepLines/>
      <w:spacing w:line="240" w:lineRule="auto"/>
    </w:pPr>
    <w:rPr>
      <w:bCs/>
      <w:i/>
    </w:rPr>
  </w:style>
  <w:style w:type="paragraph" w:styleId="TDC1">
    <w:name w:val="toc 1"/>
    <w:basedOn w:val="Normal"/>
    <w:next w:val="Normal"/>
    <w:autoRedefine/>
    <w:uiPriority w:val="39"/>
    <w:unhideWhenUsed/>
    <w:rsid w:val="00A6586F"/>
  </w:style>
  <w:style w:type="character" w:styleId="Hipervnculo">
    <w:name w:val="Hyperlink"/>
    <w:uiPriority w:val="99"/>
    <w:unhideWhenUsed/>
    <w:rsid w:val="00A6586F"/>
    <w:rPr>
      <w:color w:val="0563C1"/>
      <w:u w:val="single"/>
    </w:rPr>
  </w:style>
  <w:style w:type="paragraph" w:styleId="TDC2">
    <w:name w:val="toc 2"/>
    <w:basedOn w:val="Normal"/>
    <w:next w:val="Normal"/>
    <w:autoRedefine/>
    <w:uiPriority w:val="39"/>
    <w:unhideWhenUsed/>
    <w:rsid w:val="00A6586F"/>
    <w:pPr>
      <w:ind w:left="221"/>
    </w:pPr>
  </w:style>
  <w:style w:type="paragraph" w:styleId="TDC3">
    <w:name w:val="toc 3"/>
    <w:basedOn w:val="Normal"/>
    <w:next w:val="Normal"/>
    <w:autoRedefine/>
    <w:uiPriority w:val="39"/>
    <w:unhideWhenUsed/>
    <w:rsid w:val="00A6586F"/>
    <w:pPr>
      <w:ind w:left="440"/>
    </w:pPr>
  </w:style>
  <w:style w:type="paragraph" w:styleId="TDC4">
    <w:name w:val="toc 4"/>
    <w:basedOn w:val="Normal"/>
    <w:next w:val="Normal"/>
    <w:autoRedefine/>
    <w:uiPriority w:val="39"/>
    <w:unhideWhenUsed/>
    <w:rsid w:val="00A6586F"/>
    <w:pPr>
      <w:ind w:left="660"/>
    </w:pPr>
  </w:style>
  <w:style w:type="paragraph" w:customStyle="1" w:styleId="Figuras">
    <w:name w:val="Figuras"/>
    <w:basedOn w:val="Normal"/>
    <w:link w:val="FigurasCar"/>
    <w:autoRedefine/>
    <w:rsid w:val="00A6586F"/>
    <w:pPr>
      <w:jc w:val="center"/>
    </w:pPr>
    <w:rPr>
      <w:i/>
    </w:rPr>
  </w:style>
  <w:style w:type="character" w:customStyle="1" w:styleId="FigurasCar">
    <w:name w:val="Figuras Car"/>
    <w:link w:val="Figuras"/>
    <w:rsid w:val="00A6586F"/>
    <w:rPr>
      <w:rFonts w:ascii="Arial" w:hAnsi="Arial"/>
      <w:i/>
      <w:sz w:val="22"/>
      <w:szCs w:val="24"/>
      <w:lang w:val="es-ES" w:eastAsia="es-ES"/>
    </w:rPr>
  </w:style>
  <w:style w:type="paragraph" w:styleId="Tabladeilustraciones">
    <w:name w:val="table of figures"/>
    <w:basedOn w:val="Normal"/>
    <w:next w:val="Normal"/>
    <w:uiPriority w:val="99"/>
    <w:unhideWhenUsed/>
    <w:rsid w:val="00A6586F"/>
  </w:style>
  <w:style w:type="paragraph" w:styleId="Sinespaciado">
    <w:name w:val="No Spacing"/>
    <w:basedOn w:val="Normal"/>
    <w:link w:val="SinespaciadoCar"/>
    <w:uiPriority w:val="1"/>
    <w:qFormat/>
    <w:rsid w:val="00164902"/>
    <w:pPr>
      <w:spacing w:before="0" w:after="0" w:line="240" w:lineRule="auto"/>
      <w:ind w:firstLine="0"/>
    </w:pPr>
    <w:rPr>
      <w:szCs w:val="22"/>
      <w:lang w:val="en-US" w:eastAsia="en-US" w:bidi="en-US"/>
    </w:rPr>
  </w:style>
  <w:style w:type="character" w:customStyle="1" w:styleId="SinespaciadoCar">
    <w:name w:val="Sin espaciado Car"/>
    <w:link w:val="Sinespaciado"/>
    <w:uiPriority w:val="1"/>
    <w:rsid w:val="00164902"/>
    <w:rPr>
      <w:sz w:val="24"/>
      <w:szCs w:val="22"/>
      <w:lang w:val="en-US" w:eastAsia="en-US" w:bidi="en-US"/>
    </w:rPr>
  </w:style>
  <w:style w:type="paragraph" w:styleId="NormalWeb">
    <w:name w:val="Normal (Web)"/>
    <w:basedOn w:val="Normal"/>
    <w:uiPriority w:val="99"/>
    <w:rsid w:val="00A6586F"/>
    <w:pPr>
      <w:spacing w:before="100" w:beforeAutospacing="1" w:after="100" w:afterAutospacing="1"/>
      <w:ind w:firstLine="360"/>
    </w:pPr>
    <w:rPr>
      <w:rFonts w:ascii="Calibri" w:hAnsi="Calibri"/>
      <w:szCs w:val="22"/>
      <w:lang w:val="en-US" w:eastAsia="en-US" w:bidi="en-US"/>
    </w:rPr>
  </w:style>
  <w:style w:type="paragraph" w:styleId="Textodeglobo">
    <w:name w:val="Balloon Text"/>
    <w:basedOn w:val="Normal"/>
    <w:link w:val="TextodegloboCar"/>
    <w:uiPriority w:val="99"/>
    <w:unhideWhenUsed/>
    <w:rsid w:val="00A6586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A6586F"/>
    <w:rPr>
      <w:rFonts w:ascii="Tahoma" w:hAnsi="Tahoma" w:cs="Tahoma"/>
      <w:sz w:val="16"/>
      <w:szCs w:val="16"/>
      <w:lang w:val="es-ES" w:eastAsia="es-ES"/>
    </w:rPr>
  </w:style>
  <w:style w:type="paragraph" w:styleId="Prrafodelista">
    <w:name w:val="List Paragraph"/>
    <w:basedOn w:val="Normal"/>
    <w:link w:val="PrrafodelistaCar"/>
    <w:uiPriority w:val="34"/>
    <w:qFormat/>
    <w:rsid w:val="00A6586F"/>
    <w:pPr>
      <w:spacing w:after="200"/>
      <w:ind w:left="720"/>
      <w:contextualSpacing/>
    </w:pPr>
    <w:rPr>
      <w:rFonts w:eastAsia="Calibri"/>
      <w:szCs w:val="22"/>
      <w:lang w:val="es-MX" w:eastAsia="en-US"/>
    </w:rPr>
  </w:style>
  <w:style w:type="paragraph" w:styleId="HTMLconformatoprevio">
    <w:name w:val="HTML Preformatted"/>
    <w:basedOn w:val="Normal"/>
    <w:link w:val="HTMLconformatoprevioCar"/>
    <w:uiPriority w:val="99"/>
    <w:unhideWhenUsed/>
    <w:rsid w:val="00A65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rsid w:val="00A6586F"/>
    <w:rPr>
      <w:rFonts w:ascii="Courier New" w:hAnsi="Courier New" w:cs="Courier New"/>
    </w:rPr>
  </w:style>
  <w:style w:type="paragraph" w:styleId="Textoindependiente">
    <w:name w:val="Body Text"/>
    <w:basedOn w:val="Normal"/>
    <w:link w:val="TextoindependienteCar"/>
    <w:uiPriority w:val="99"/>
    <w:qFormat/>
    <w:rsid w:val="00A6586F"/>
    <w:pPr>
      <w:spacing w:line="240" w:lineRule="auto"/>
    </w:pPr>
  </w:style>
  <w:style w:type="character" w:customStyle="1" w:styleId="TextoindependienteCar">
    <w:name w:val="Texto independiente Car"/>
    <w:basedOn w:val="Fuentedeprrafopredeter"/>
    <w:link w:val="Textoindependiente"/>
    <w:uiPriority w:val="99"/>
    <w:rsid w:val="00A6586F"/>
    <w:rPr>
      <w:sz w:val="24"/>
      <w:szCs w:val="24"/>
      <w:lang w:val="es-ES" w:eastAsia="es-ES"/>
    </w:rPr>
  </w:style>
  <w:style w:type="character" w:styleId="Textoennegrita">
    <w:name w:val="Strong"/>
    <w:basedOn w:val="Fuentedeprrafopredeter"/>
    <w:uiPriority w:val="22"/>
    <w:qFormat/>
    <w:rsid w:val="00A6586F"/>
    <w:rPr>
      <w:b/>
      <w:bCs/>
    </w:rPr>
  </w:style>
  <w:style w:type="character" w:customStyle="1" w:styleId="apple-converted-space">
    <w:name w:val="apple-converted-space"/>
    <w:basedOn w:val="Fuentedeprrafopredeter"/>
    <w:rsid w:val="00A6586F"/>
  </w:style>
  <w:style w:type="character" w:customStyle="1" w:styleId="Mencinsinresolver1">
    <w:name w:val="Mención sin resolver1"/>
    <w:basedOn w:val="Fuentedeprrafopredeter"/>
    <w:uiPriority w:val="99"/>
    <w:semiHidden/>
    <w:unhideWhenUsed/>
    <w:rsid w:val="00A6586F"/>
    <w:rPr>
      <w:color w:val="808080"/>
      <w:shd w:val="clear" w:color="auto" w:fill="E6E6E6"/>
    </w:rPr>
  </w:style>
  <w:style w:type="paragraph" w:styleId="Descripcin">
    <w:name w:val="caption"/>
    <w:basedOn w:val="Normal"/>
    <w:next w:val="Normal"/>
    <w:uiPriority w:val="35"/>
    <w:unhideWhenUsed/>
    <w:qFormat/>
    <w:rsid w:val="001D2B2D"/>
    <w:pPr>
      <w:spacing w:after="200" w:line="240" w:lineRule="auto"/>
    </w:pPr>
    <w:rPr>
      <w:iCs/>
      <w:szCs w:val="18"/>
    </w:rPr>
  </w:style>
  <w:style w:type="table" w:styleId="Tablaconcuadrcula">
    <w:name w:val="Table Grid"/>
    <w:basedOn w:val="Tablanormal"/>
    <w:uiPriority w:val="39"/>
    <w:rsid w:val="00A6586F"/>
    <w:rPr>
      <w:rFonts w:asciiTheme="minorHAnsi" w:eastAsiaTheme="minorHAnsi" w:hAnsiTheme="minorHAnsi" w:cstheme="minorBidi"/>
      <w:sz w:val="22"/>
      <w:szCs w:val="22"/>
      <w:lang w:val="es-ES" w:eastAsia="en-US"/>
    </w:rPr>
    <w:tbl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bottom w:val="nil"/>
        </w:tcBorders>
      </w:tcPr>
    </w:tblStylePr>
    <w:tblStylePr w:type="lastCol">
      <w:tblPr/>
      <w:tcPr>
        <w:tcBorders>
          <w:bottom w:val="single" w:sz="4" w:space="0" w:color="auto"/>
        </w:tcBorders>
      </w:tcPr>
    </w:tblStylePr>
  </w:style>
  <w:style w:type="paragraph" w:styleId="Sangradetextonormal">
    <w:name w:val="Body Text Indent"/>
    <w:basedOn w:val="Normal"/>
    <w:link w:val="SangradetextonormalCar"/>
    <w:uiPriority w:val="99"/>
    <w:unhideWhenUsed/>
    <w:rsid w:val="00A6586F"/>
    <w:pPr>
      <w:ind w:left="283"/>
    </w:pPr>
  </w:style>
  <w:style w:type="character" w:customStyle="1" w:styleId="SangradetextonormalCar">
    <w:name w:val="Sangría de texto normal Car"/>
    <w:basedOn w:val="Fuentedeprrafopredeter"/>
    <w:link w:val="Sangradetextonormal"/>
    <w:uiPriority w:val="99"/>
    <w:rsid w:val="00A6586F"/>
    <w:rPr>
      <w:rFonts w:ascii="Arial" w:hAnsi="Arial"/>
      <w:sz w:val="22"/>
      <w:szCs w:val="24"/>
      <w:lang w:val="es-ES" w:eastAsia="es-ES"/>
    </w:rPr>
  </w:style>
  <w:style w:type="character" w:styleId="Hipervnculovisitado">
    <w:name w:val="FollowedHyperlink"/>
    <w:basedOn w:val="Fuentedeprrafopredeter"/>
    <w:uiPriority w:val="99"/>
    <w:unhideWhenUsed/>
    <w:rsid w:val="00A6586F"/>
    <w:rPr>
      <w:color w:val="954F72" w:themeColor="followedHyperlink"/>
      <w:u w:val="single"/>
    </w:rPr>
  </w:style>
  <w:style w:type="paragraph" w:styleId="Bibliografa">
    <w:name w:val="Bibliography"/>
    <w:basedOn w:val="Normal"/>
    <w:next w:val="Normal"/>
    <w:uiPriority w:val="37"/>
    <w:unhideWhenUsed/>
    <w:rsid w:val="00A6586F"/>
    <w:pPr>
      <w:ind w:left="720" w:hanging="720"/>
    </w:pPr>
  </w:style>
  <w:style w:type="table" w:styleId="Tablaconcuadrculaclara">
    <w:name w:val="Grid Table Light"/>
    <w:basedOn w:val="Tablanormal"/>
    <w:uiPriority w:val="40"/>
    <w:rsid w:val="00A6586F"/>
    <w:rPr>
      <w:rFonts w:asciiTheme="minorHAnsi" w:eastAsiaTheme="minorHAnsi" w:hAnsiTheme="minorHAnsi" w:cstheme="minorBidi"/>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notapie">
    <w:name w:val="footnote text"/>
    <w:basedOn w:val="Normal"/>
    <w:link w:val="TextonotapieCar"/>
    <w:uiPriority w:val="99"/>
    <w:unhideWhenUsed/>
    <w:rsid w:val="00A6586F"/>
    <w:pPr>
      <w:spacing w:line="240" w:lineRule="auto"/>
    </w:pPr>
    <w:rPr>
      <w:sz w:val="20"/>
      <w:szCs w:val="20"/>
    </w:rPr>
  </w:style>
  <w:style w:type="character" w:customStyle="1" w:styleId="TextonotapieCar">
    <w:name w:val="Texto nota pie Car"/>
    <w:basedOn w:val="Fuentedeprrafopredeter"/>
    <w:link w:val="Textonotapie"/>
    <w:uiPriority w:val="99"/>
    <w:rsid w:val="00A6586F"/>
    <w:rPr>
      <w:rFonts w:ascii="Arial" w:hAnsi="Arial"/>
      <w:lang w:val="es-ES" w:eastAsia="es-ES"/>
    </w:rPr>
  </w:style>
  <w:style w:type="character" w:styleId="Refdenotaalpie">
    <w:name w:val="footnote reference"/>
    <w:basedOn w:val="Fuentedeprrafopredeter"/>
    <w:uiPriority w:val="99"/>
    <w:unhideWhenUsed/>
    <w:rsid w:val="00A6586F"/>
    <w:rPr>
      <w:vertAlign w:val="superscript"/>
    </w:rPr>
  </w:style>
  <w:style w:type="character" w:styleId="nfasis">
    <w:name w:val="Emphasis"/>
    <w:basedOn w:val="Fuentedeprrafopredeter"/>
    <w:uiPriority w:val="20"/>
    <w:qFormat/>
    <w:rsid w:val="00D355F9"/>
    <w:rPr>
      <w:i/>
      <w:iCs/>
    </w:rPr>
  </w:style>
  <w:style w:type="character" w:customStyle="1" w:styleId="ref-lnk">
    <w:name w:val="ref-lnk"/>
    <w:basedOn w:val="Fuentedeprrafopredeter"/>
    <w:rsid w:val="00B45F53"/>
  </w:style>
  <w:style w:type="character" w:styleId="Refdecomentario">
    <w:name w:val="annotation reference"/>
    <w:basedOn w:val="Fuentedeprrafopredeter"/>
    <w:rsid w:val="00C434B4"/>
    <w:rPr>
      <w:sz w:val="16"/>
      <w:szCs w:val="16"/>
    </w:rPr>
  </w:style>
  <w:style w:type="paragraph" w:styleId="Textocomentario">
    <w:name w:val="annotation text"/>
    <w:basedOn w:val="Normal"/>
    <w:link w:val="TextocomentarioCar"/>
    <w:uiPriority w:val="99"/>
    <w:rsid w:val="00C434B4"/>
    <w:pPr>
      <w:spacing w:line="240" w:lineRule="auto"/>
    </w:pPr>
    <w:rPr>
      <w:sz w:val="20"/>
      <w:szCs w:val="20"/>
    </w:rPr>
  </w:style>
  <w:style w:type="character" w:customStyle="1" w:styleId="TextocomentarioCar">
    <w:name w:val="Texto comentario Car"/>
    <w:basedOn w:val="Fuentedeprrafopredeter"/>
    <w:link w:val="Textocomentario"/>
    <w:uiPriority w:val="99"/>
    <w:rsid w:val="00C434B4"/>
    <w:rPr>
      <w:rFonts w:ascii="Arial" w:hAnsi="Arial"/>
      <w:lang w:val="es-ES" w:eastAsia="es-ES"/>
    </w:rPr>
  </w:style>
  <w:style w:type="paragraph" w:styleId="Asuntodelcomentario">
    <w:name w:val="annotation subject"/>
    <w:basedOn w:val="Textocomentario"/>
    <w:next w:val="Textocomentario"/>
    <w:link w:val="AsuntodelcomentarioCar"/>
    <w:uiPriority w:val="99"/>
    <w:rsid w:val="00C434B4"/>
    <w:rPr>
      <w:b/>
      <w:bCs/>
    </w:rPr>
  </w:style>
  <w:style w:type="character" w:customStyle="1" w:styleId="AsuntodelcomentarioCar">
    <w:name w:val="Asunto del comentario Car"/>
    <w:basedOn w:val="TextocomentarioCar"/>
    <w:link w:val="Asuntodelcomentario"/>
    <w:uiPriority w:val="99"/>
    <w:rsid w:val="00C434B4"/>
    <w:rPr>
      <w:rFonts w:ascii="Arial" w:hAnsi="Arial"/>
      <w:b/>
      <w:bCs/>
      <w:lang w:val="es-ES" w:eastAsia="es-ES"/>
    </w:rPr>
  </w:style>
  <w:style w:type="paragraph" w:customStyle="1" w:styleId="info">
    <w:name w:val="info"/>
    <w:basedOn w:val="Normal"/>
    <w:uiPriority w:val="99"/>
    <w:rsid w:val="001E4260"/>
    <w:pPr>
      <w:spacing w:before="100" w:beforeAutospacing="1" w:after="100" w:afterAutospacing="1" w:line="240" w:lineRule="auto"/>
      <w:ind w:firstLine="0"/>
    </w:pPr>
    <w:rPr>
      <w:lang w:eastAsia="es-EC"/>
    </w:rPr>
  </w:style>
  <w:style w:type="paragraph" w:customStyle="1" w:styleId="answer">
    <w:name w:val="answer"/>
    <w:basedOn w:val="Normal"/>
    <w:uiPriority w:val="99"/>
    <w:rsid w:val="001E4260"/>
    <w:pPr>
      <w:spacing w:before="100" w:beforeAutospacing="1" w:after="100" w:afterAutospacing="1" w:line="240" w:lineRule="auto"/>
      <w:ind w:firstLine="0"/>
    </w:pPr>
    <w:rPr>
      <w:lang w:eastAsia="es-EC"/>
    </w:rPr>
  </w:style>
  <w:style w:type="paragraph" w:customStyle="1" w:styleId="scale-text">
    <w:name w:val="scale-text"/>
    <w:basedOn w:val="Normal"/>
    <w:uiPriority w:val="99"/>
    <w:rsid w:val="00CA07D8"/>
    <w:pPr>
      <w:spacing w:before="100" w:beforeAutospacing="1" w:after="100" w:afterAutospacing="1" w:line="240" w:lineRule="auto"/>
      <w:ind w:firstLine="0"/>
    </w:pPr>
    <w:rPr>
      <w:lang w:eastAsia="es-EC"/>
    </w:rPr>
  </w:style>
  <w:style w:type="character" w:customStyle="1" w:styleId="results-text">
    <w:name w:val="results-text"/>
    <w:basedOn w:val="Fuentedeprrafopredeter"/>
    <w:rsid w:val="00CA07D8"/>
  </w:style>
  <w:style w:type="character" w:customStyle="1" w:styleId="scale-text1">
    <w:name w:val="scale-text1"/>
    <w:basedOn w:val="Fuentedeprrafopredeter"/>
    <w:rsid w:val="00CA07D8"/>
  </w:style>
  <w:style w:type="paragraph" w:customStyle="1" w:styleId="results-text1">
    <w:name w:val="results-text1"/>
    <w:basedOn w:val="Normal"/>
    <w:uiPriority w:val="99"/>
    <w:rsid w:val="00CA07D8"/>
    <w:pPr>
      <w:spacing w:before="100" w:beforeAutospacing="1" w:after="100" w:afterAutospacing="1" w:line="240" w:lineRule="auto"/>
      <w:ind w:firstLine="0"/>
    </w:pPr>
    <w:rPr>
      <w:lang w:eastAsia="es-EC"/>
    </w:rPr>
  </w:style>
  <w:style w:type="character" w:customStyle="1" w:styleId="Mencinsinresolver2">
    <w:name w:val="Mención sin resolver2"/>
    <w:basedOn w:val="Fuentedeprrafopredeter"/>
    <w:uiPriority w:val="99"/>
    <w:semiHidden/>
    <w:unhideWhenUsed/>
    <w:rsid w:val="008511E6"/>
    <w:rPr>
      <w:color w:val="605E5C"/>
      <w:shd w:val="clear" w:color="auto" w:fill="E1DFDD"/>
    </w:rPr>
  </w:style>
  <w:style w:type="paragraph" w:customStyle="1" w:styleId="msonormal0">
    <w:name w:val="msonormal"/>
    <w:basedOn w:val="Normal"/>
    <w:uiPriority w:val="99"/>
    <w:rsid w:val="00D81103"/>
    <w:pPr>
      <w:spacing w:before="100" w:beforeAutospacing="1" w:after="100" w:afterAutospacing="1"/>
      <w:ind w:firstLine="360"/>
    </w:pPr>
    <w:rPr>
      <w:rFonts w:ascii="Calibri" w:hAnsi="Calibri"/>
      <w:szCs w:val="22"/>
      <w:lang w:val="en-US" w:eastAsia="en-US" w:bidi="en-US"/>
    </w:rPr>
  </w:style>
  <w:style w:type="paragraph" w:customStyle="1" w:styleId="TableParagraph">
    <w:name w:val="Table Paragraph"/>
    <w:basedOn w:val="Normal"/>
    <w:uiPriority w:val="1"/>
    <w:qFormat/>
    <w:rsid w:val="00D81103"/>
    <w:pPr>
      <w:widowControl w:val="0"/>
      <w:autoSpaceDE w:val="0"/>
      <w:autoSpaceDN w:val="0"/>
      <w:spacing w:before="0" w:after="0" w:line="240" w:lineRule="auto"/>
      <w:ind w:firstLine="0"/>
    </w:pPr>
    <w:rPr>
      <w:sz w:val="22"/>
      <w:szCs w:val="22"/>
      <w:lang w:val="en-US" w:eastAsia="en-US"/>
    </w:rPr>
  </w:style>
  <w:style w:type="character" w:styleId="Textodelmarcadordeposicin">
    <w:name w:val="Placeholder Text"/>
    <w:basedOn w:val="Fuentedeprrafopredeter"/>
    <w:uiPriority w:val="99"/>
    <w:semiHidden/>
    <w:rsid w:val="00D81103"/>
    <w:rPr>
      <w:color w:val="808080"/>
    </w:rPr>
  </w:style>
  <w:style w:type="character" w:styleId="nfasisintenso">
    <w:name w:val="Intense Emphasis"/>
    <w:basedOn w:val="Fuentedeprrafopredeter"/>
    <w:uiPriority w:val="21"/>
    <w:qFormat/>
    <w:rsid w:val="00D81103"/>
    <w:rPr>
      <w:i/>
      <w:iCs/>
      <w:color w:val="4472C4" w:themeColor="accent1"/>
    </w:rPr>
  </w:style>
  <w:style w:type="character" w:customStyle="1" w:styleId="viiyi">
    <w:name w:val="viiyi"/>
    <w:basedOn w:val="Fuentedeprrafopredeter"/>
    <w:rsid w:val="00D81103"/>
  </w:style>
  <w:style w:type="character" w:customStyle="1" w:styleId="jlqj4b">
    <w:name w:val="jlqj4b"/>
    <w:basedOn w:val="Fuentedeprrafopredeter"/>
    <w:rsid w:val="00D81103"/>
  </w:style>
  <w:style w:type="table" w:customStyle="1" w:styleId="TableNormal">
    <w:name w:val="Table Normal"/>
    <w:uiPriority w:val="2"/>
    <w:semiHidden/>
    <w:qFormat/>
    <w:rsid w:val="00D8110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F672F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PrrafodelistaCar">
    <w:name w:val="Párrafo de lista Car"/>
    <w:link w:val="Prrafodelista"/>
    <w:uiPriority w:val="34"/>
    <w:locked/>
    <w:rsid w:val="003710EE"/>
    <w:rPr>
      <w:rFonts w:ascii="Arial" w:eastAsia="Calibri" w:hAnsi="Arial"/>
      <w:sz w:val="24"/>
      <w:szCs w:val="22"/>
      <w:lang w:val="es-MX" w:eastAsia="en-US"/>
    </w:rPr>
  </w:style>
  <w:style w:type="table" w:styleId="Tablaconcuadrcula4-nfasis4">
    <w:name w:val="Grid Table 4 Accent 4"/>
    <w:basedOn w:val="Tablanormal"/>
    <w:uiPriority w:val="49"/>
    <w:rsid w:val="003710EE"/>
    <w:rPr>
      <w:rFonts w:asciiTheme="minorHAnsi" w:eastAsiaTheme="minorHAnsi" w:hAnsiTheme="minorHAnsi" w:cstheme="minorBidi"/>
      <w:sz w:val="22"/>
      <w:szCs w:val="22"/>
      <w:lang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6">
    <w:name w:val="Grid Table 4 Accent 6"/>
    <w:basedOn w:val="Tablanormal"/>
    <w:uiPriority w:val="49"/>
    <w:rsid w:val="003710EE"/>
    <w:rPr>
      <w:rFonts w:asciiTheme="minorHAnsi" w:eastAsiaTheme="minorHAnsi" w:hAnsiTheme="minorHAnsi" w:cstheme="minorBidi"/>
      <w:sz w:val="22"/>
      <w:szCs w:val="22"/>
      <w:lang w:val="es-ES"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concuadrcula1">
    <w:name w:val="Tabla con cuadrícula1"/>
    <w:basedOn w:val="Tablanormal"/>
    <w:next w:val="Tablaconcuadrcula"/>
    <w:uiPriority w:val="39"/>
    <w:rsid w:val="003710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BE48C9"/>
    <w:rPr>
      <w:color w:val="605E5C"/>
      <w:shd w:val="clear" w:color="auto" w:fill="E1DFDD"/>
    </w:rPr>
  </w:style>
  <w:style w:type="paragraph" w:styleId="Revisin">
    <w:name w:val="Revision"/>
    <w:hidden/>
    <w:uiPriority w:val="99"/>
    <w:semiHidden/>
    <w:rsid w:val="00A10E45"/>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413">
      <w:bodyDiv w:val="1"/>
      <w:marLeft w:val="0"/>
      <w:marRight w:val="0"/>
      <w:marTop w:val="0"/>
      <w:marBottom w:val="0"/>
      <w:divBdr>
        <w:top w:val="none" w:sz="0" w:space="0" w:color="auto"/>
        <w:left w:val="none" w:sz="0" w:space="0" w:color="auto"/>
        <w:bottom w:val="none" w:sz="0" w:space="0" w:color="auto"/>
        <w:right w:val="none" w:sz="0" w:space="0" w:color="auto"/>
      </w:divBdr>
    </w:div>
    <w:div w:id="13770930">
      <w:bodyDiv w:val="1"/>
      <w:marLeft w:val="0"/>
      <w:marRight w:val="0"/>
      <w:marTop w:val="0"/>
      <w:marBottom w:val="0"/>
      <w:divBdr>
        <w:top w:val="none" w:sz="0" w:space="0" w:color="auto"/>
        <w:left w:val="none" w:sz="0" w:space="0" w:color="auto"/>
        <w:bottom w:val="none" w:sz="0" w:space="0" w:color="auto"/>
        <w:right w:val="none" w:sz="0" w:space="0" w:color="auto"/>
      </w:divBdr>
    </w:div>
    <w:div w:id="22947449">
      <w:bodyDiv w:val="1"/>
      <w:marLeft w:val="0"/>
      <w:marRight w:val="0"/>
      <w:marTop w:val="0"/>
      <w:marBottom w:val="0"/>
      <w:divBdr>
        <w:top w:val="none" w:sz="0" w:space="0" w:color="auto"/>
        <w:left w:val="none" w:sz="0" w:space="0" w:color="auto"/>
        <w:bottom w:val="none" w:sz="0" w:space="0" w:color="auto"/>
        <w:right w:val="none" w:sz="0" w:space="0" w:color="auto"/>
      </w:divBdr>
    </w:div>
    <w:div w:id="47001799">
      <w:bodyDiv w:val="1"/>
      <w:marLeft w:val="0"/>
      <w:marRight w:val="0"/>
      <w:marTop w:val="0"/>
      <w:marBottom w:val="0"/>
      <w:divBdr>
        <w:top w:val="none" w:sz="0" w:space="0" w:color="auto"/>
        <w:left w:val="none" w:sz="0" w:space="0" w:color="auto"/>
        <w:bottom w:val="none" w:sz="0" w:space="0" w:color="auto"/>
        <w:right w:val="none" w:sz="0" w:space="0" w:color="auto"/>
      </w:divBdr>
      <w:divsChild>
        <w:div w:id="1492215865">
          <w:marLeft w:val="0"/>
          <w:marRight w:val="0"/>
          <w:marTop w:val="0"/>
          <w:marBottom w:val="0"/>
          <w:divBdr>
            <w:top w:val="none" w:sz="0" w:space="0" w:color="auto"/>
            <w:left w:val="none" w:sz="0" w:space="0" w:color="auto"/>
            <w:bottom w:val="none" w:sz="0" w:space="0" w:color="auto"/>
            <w:right w:val="none" w:sz="0" w:space="0" w:color="auto"/>
          </w:divBdr>
        </w:div>
        <w:div w:id="1868717959">
          <w:marLeft w:val="0"/>
          <w:marRight w:val="0"/>
          <w:marTop w:val="0"/>
          <w:marBottom w:val="0"/>
          <w:divBdr>
            <w:top w:val="none" w:sz="0" w:space="0" w:color="auto"/>
            <w:left w:val="none" w:sz="0" w:space="0" w:color="auto"/>
            <w:bottom w:val="none" w:sz="0" w:space="0" w:color="auto"/>
            <w:right w:val="none" w:sz="0" w:space="0" w:color="auto"/>
          </w:divBdr>
        </w:div>
        <w:div w:id="1742481829">
          <w:marLeft w:val="0"/>
          <w:marRight w:val="0"/>
          <w:marTop w:val="0"/>
          <w:marBottom w:val="0"/>
          <w:divBdr>
            <w:top w:val="none" w:sz="0" w:space="0" w:color="auto"/>
            <w:left w:val="none" w:sz="0" w:space="0" w:color="auto"/>
            <w:bottom w:val="none" w:sz="0" w:space="0" w:color="auto"/>
            <w:right w:val="none" w:sz="0" w:space="0" w:color="auto"/>
          </w:divBdr>
        </w:div>
        <w:div w:id="899369092">
          <w:marLeft w:val="0"/>
          <w:marRight w:val="0"/>
          <w:marTop w:val="0"/>
          <w:marBottom w:val="0"/>
          <w:divBdr>
            <w:top w:val="none" w:sz="0" w:space="0" w:color="auto"/>
            <w:left w:val="none" w:sz="0" w:space="0" w:color="auto"/>
            <w:bottom w:val="none" w:sz="0" w:space="0" w:color="auto"/>
            <w:right w:val="none" w:sz="0" w:space="0" w:color="auto"/>
          </w:divBdr>
        </w:div>
        <w:div w:id="119618018">
          <w:marLeft w:val="0"/>
          <w:marRight w:val="0"/>
          <w:marTop w:val="0"/>
          <w:marBottom w:val="0"/>
          <w:divBdr>
            <w:top w:val="none" w:sz="0" w:space="0" w:color="auto"/>
            <w:left w:val="none" w:sz="0" w:space="0" w:color="auto"/>
            <w:bottom w:val="none" w:sz="0" w:space="0" w:color="auto"/>
            <w:right w:val="none" w:sz="0" w:space="0" w:color="auto"/>
          </w:divBdr>
        </w:div>
        <w:div w:id="952901984">
          <w:marLeft w:val="0"/>
          <w:marRight w:val="0"/>
          <w:marTop w:val="0"/>
          <w:marBottom w:val="0"/>
          <w:divBdr>
            <w:top w:val="none" w:sz="0" w:space="0" w:color="auto"/>
            <w:left w:val="none" w:sz="0" w:space="0" w:color="auto"/>
            <w:bottom w:val="none" w:sz="0" w:space="0" w:color="auto"/>
            <w:right w:val="none" w:sz="0" w:space="0" w:color="auto"/>
          </w:divBdr>
        </w:div>
        <w:div w:id="1905411158">
          <w:marLeft w:val="0"/>
          <w:marRight w:val="0"/>
          <w:marTop w:val="0"/>
          <w:marBottom w:val="0"/>
          <w:divBdr>
            <w:top w:val="none" w:sz="0" w:space="0" w:color="auto"/>
            <w:left w:val="none" w:sz="0" w:space="0" w:color="auto"/>
            <w:bottom w:val="none" w:sz="0" w:space="0" w:color="auto"/>
            <w:right w:val="none" w:sz="0" w:space="0" w:color="auto"/>
          </w:divBdr>
        </w:div>
        <w:div w:id="976378292">
          <w:marLeft w:val="0"/>
          <w:marRight w:val="0"/>
          <w:marTop w:val="0"/>
          <w:marBottom w:val="0"/>
          <w:divBdr>
            <w:top w:val="none" w:sz="0" w:space="0" w:color="auto"/>
            <w:left w:val="none" w:sz="0" w:space="0" w:color="auto"/>
            <w:bottom w:val="none" w:sz="0" w:space="0" w:color="auto"/>
            <w:right w:val="none" w:sz="0" w:space="0" w:color="auto"/>
          </w:divBdr>
        </w:div>
        <w:div w:id="1661349912">
          <w:marLeft w:val="0"/>
          <w:marRight w:val="0"/>
          <w:marTop w:val="0"/>
          <w:marBottom w:val="0"/>
          <w:divBdr>
            <w:top w:val="none" w:sz="0" w:space="0" w:color="auto"/>
            <w:left w:val="none" w:sz="0" w:space="0" w:color="auto"/>
            <w:bottom w:val="none" w:sz="0" w:space="0" w:color="auto"/>
            <w:right w:val="none" w:sz="0" w:space="0" w:color="auto"/>
          </w:divBdr>
        </w:div>
        <w:div w:id="381179572">
          <w:marLeft w:val="0"/>
          <w:marRight w:val="0"/>
          <w:marTop w:val="0"/>
          <w:marBottom w:val="0"/>
          <w:divBdr>
            <w:top w:val="none" w:sz="0" w:space="0" w:color="auto"/>
            <w:left w:val="none" w:sz="0" w:space="0" w:color="auto"/>
            <w:bottom w:val="none" w:sz="0" w:space="0" w:color="auto"/>
            <w:right w:val="none" w:sz="0" w:space="0" w:color="auto"/>
          </w:divBdr>
        </w:div>
        <w:div w:id="1214001963">
          <w:marLeft w:val="0"/>
          <w:marRight w:val="0"/>
          <w:marTop w:val="0"/>
          <w:marBottom w:val="0"/>
          <w:divBdr>
            <w:top w:val="none" w:sz="0" w:space="0" w:color="auto"/>
            <w:left w:val="none" w:sz="0" w:space="0" w:color="auto"/>
            <w:bottom w:val="none" w:sz="0" w:space="0" w:color="auto"/>
            <w:right w:val="none" w:sz="0" w:space="0" w:color="auto"/>
          </w:divBdr>
        </w:div>
        <w:div w:id="275873159">
          <w:marLeft w:val="0"/>
          <w:marRight w:val="0"/>
          <w:marTop w:val="0"/>
          <w:marBottom w:val="0"/>
          <w:divBdr>
            <w:top w:val="none" w:sz="0" w:space="0" w:color="auto"/>
            <w:left w:val="none" w:sz="0" w:space="0" w:color="auto"/>
            <w:bottom w:val="none" w:sz="0" w:space="0" w:color="auto"/>
            <w:right w:val="none" w:sz="0" w:space="0" w:color="auto"/>
          </w:divBdr>
        </w:div>
        <w:div w:id="1326938281">
          <w:marLeft w:val="0"/>
          <w:marRight w:val="0"/>
          <w:marTop w:val="0"/>
          <w:marBottom w:val="0"/>
          <w:divBdr>
            <w:top w:val="none" w:sz="0" w:space="0" w:color="auto"/>
            <w:left w:val="none" w:sz="0" w:space="0" w:color="auto"/>
            <w:bottom w:val="none" w:sz="0" w:space="0" w:color="auto"/>
            <w:right w:val="none" w:sz="0" w:space="0" w:color="auto"/>
          </w:divBdr>
        </w:div>
        <w:div w:id="675310471">
          <w:marLeft w:val="0"/>
          <w:marRight w:val="0"/>
          <w:marTop w:val="0"/>
          <w:marBottom w:val="0"/>
          <w:divBdr>
            <w:top w:val="none" w:sz="0" w:space="0" w:color="auto"/>
            <w:left w:val="none" w:sz="0" w:space="0" w:color="auto"/>
            <w:bottom w:val="none" w:sz="0" w:space="0" w:color="auto"/>
            <w:right w:val="none" w:sz="0" w:space="0" w:color="auto"/>
          </w:divBdr>
        </w:div>
        <w:div w:id="1218736904">
          <w:marLeft w:val="0"/>
          <w:marRight w:val="0"/>
          <w:marTop w:val="0"/>
          <w:marBottom w:val="0"/>
          <w:divBdr>
            <w:top w:val="none" w:sz="0" w:space="0" w:color="auto"/>
            <w:left w:val="none" w:sz="0" w:space="0" w:color="auto"/>
            <w:bottom w:val="none" w:sz="0" w:space="0" w:color="auto"/>
            <w:right w:val="none" w:sz="0" w:space="0" w:color="auto"/>
          </w:divBdr>
        </w:div>
        <w:div w:id="403138988">
          <w:marLeft w:val="0"/>
          <w:marRight w:val="0"/>
          <w:marTop w:val="0"/>
          <w:marBottom w:val="0"/>
          <w:divBdr>
            <w:top w:val="none" w:sz="0" w:space="0" w:color="auto"/>
            <w:left w:val="none" w:sz="0" w:space="0" w:color="auto"/>
            <w:bottom w:val="none" w:sz="0" w:space="0" w:color="auto"/>
            <w:right w:val="none" w:sz="0" w:space="0" w:color="auto"/>
          </w:divBdr>
        </w:div>
        <w:div w:id="529682213">
          <w:marLeft w:val="0"/>
          <w:marRight w:val="0"/>
          <w:marTop w:val="0"/>
          <w:marBottom w:val="0"/>
          <w:divBdr>
            <w:top w:val="none" w:sz="0" w:space="0" w:color="auto"/>
            <w:left w:val="none" w:sz="0" w:space="0" w:color="auto"/>
            <w:bottom w:val="none" w:sz="0" w:space="0" w:color="auto"/>
            <w:right w:val="none" w:sz="0" w:space="0" w:color="auto"/>
          </w:divBdr>
        </w:div>
        <w:div w:id="1894926140">
          <w:marLeft w:val="0"/>
          <w:marRight w:val="0"/>
          <w:marTop w:val="0"/>
          <w:marBottom w:val="0"/>
          <w:divBdr>
            <w:top w:val="none" w:sz="0" w:space="0" w:color="auto"/>
            <w:left w:val="none" w:sz="0" w:space="0" w:color="auto"/>
            <w:bottom w:val="none" w:sz="0" w:space="0" w:color="auto"/>
            <w:right w:val="none" w:sz="0" w:space="0" w:color="auto"/>
          </w:divBdr>
        </w:div>
        <w:div w:id="1405102428">
          <w:marLeft w:val="0"/>
          <w:marRight w:val="0"/>
          <w:marTop w:val="0"/>
          <w:marBottom w:val="0"/>
          <w:divBdr>
            <w:top w:val="none" w:sz="0" w:space="0" w:color="auto"/>
            <w:left w:val="none" w:sz="0" w:space="0" w:color="auto"/>
            <w:bottom w:val="none" w:sz="0" w:space="0" w:color="auto"/>
            <w:right w:val="none" w:sz="0" w:space="0" w:color="auto"/>
          </w:divBdr>
        </w:div>
        <w:div w:id="1187407905">
          <w:marLeft w:val="0"/>
          <w:marRight w:val="0"/>
          <w:marTop w:val="0"/>
          <w:marBottom w:val="0"/>
          <w:divBdr>
            <w:top w:val="none" w:sz="0" w:space="0" w:color="auto"/>
            <w:left w:val="none" w:sz="0" w:space="0" w:color="auto"/>
            <w:bottom w:val="none" w:sz="0" w:space="0" w:color="auto"/>
            <w:right w:val="none" w:sz="0" w:space="0" w:color="auto"/>
          </w:divBdr>
        </w:div>
        <w:div w:id="1892843263">
          <w:marLeft w:val="0"/>
          <w:marRight w:val="0"/>
          <w:marTop w:val="0"/>
          <w:marBottom w:val="0"/>
          <w:divBdr>
            <w:top w:val="none" w:sz="0" w:space="0" w:color="auto"/>
            <w:left w:val="none" w:sz="0" w:space="0" w:color="auto"/>
            <w:bottom w:val="none" w:sz="0" w:space="0" w:color="auto"/>
            <w:right w:val="none" w:sz="0" w:space="0" w:color="auto"/>
          </w:divBdr>
        </w:div>
        <w:div w:id="494035673">
          <w:marLeft w:val="0"/>
          <w:marRight w:val="0"/>
          <w:marTop w:val="0"/>
          <w:marBottom w:val="0"/>
          <w:divBdr>
            <w:top w:val="none" w:sz="0" w:space="0" w:color="auto"/>
            <w:left w:val="none" w:sz="0" w:space="0" w:color="auto"/>
            <w:bottom w:val="none" w:sz="0" w:space="0" w:color="auto"/>
            <w:right w:val="none" w:sz="0" w:space="0" w:color="auto"/>
          </w:divBdr>
        </w:div>
        <w:div w:id="1379235306">
          <w:marLeft w:val="0"/>
          <w:marRight w:val="0"/>
          <w:marTop w:val="0"/>
          <w:marBottom w:val="0"/>
          <w:divBdr>
            <w:top w:val="none" w:sz="0" w:space="0" w:color="auto"/>
            <w:left w:val="none" w:sz="0" w:space="0" w:color="auto"/>
            <w:bottom w:val="none" w:sz="0" w:space="0" w:color="auto"/>
            <w:right w:val="none" w:sz="0" w:space="0" w:color="auto"/>
          </w:divBdr>
        </w:div>
        <w:div w:id="1105271999">
          <w:marLeft w:val="0"/>
          <w:marRight w:val="0"/>
          <w:marTop w:val="0"/>
          <w:marBottom w:val="0"/>
          <w:divBdr>
            <w:top w:val="none" w:sz="0" w:space="0" w:color="auto"/>
            <w:left w:val="none" w:sz="0" w:space="0" w:color="auto"/>
            <w:bottom w:val="none" w:sz="0" w:space="0" w:color="auto"/>
            <w:right w:val="none" w:sz="0" w:space="0" w:color="auto"/>
          </w:divBdr>
        </w:div>
        <w:div w:id="1660768349">
          <w:marLeft w:val="0"/>
          <w:marRight w:val="0"/>
          <w:marTop w:val="0"/>
          <w:marBottom w:val="0"/>
          <w:divBdr>
            <w:top w:val="none" w:sz="0" w:space="0" w:color="auto"/>
            <w:left w:val="none" w:sz="0" w:space="0" w:color="auto"/>
            <w:bottom w:val="none" w:sz="0" w:space="0" w:color="auto"/>
            <w:right w:val="none" w:sz="0" w:space="0" w:color="auto"/>
          </w:divBdr>
        </w:div>
        <w:div w:id="494686050">
          <w:marLeft w:val="0"/>
          <w:marRight w:val="0"/>
          <w:marTop w:val="0"/>
          <w:marBottom w:val="0"/>
          <w:divBdr>
            <w:top w:val="none" w:sz="0" w:space="0" w:color="auto"/>
            <w:left w:val="none" w:sz="0" w:space="0" w:color="auto"/>
            <w:bottom w:val="none" w:sz="0" w:space="0" w:color="auto"/>
            <w:right w:val="none" w:sz="0" w:space="0" w:color="auto"/>
          </w:divBdr>
        </w:div>
        <w:div w:id="1953827240">
          <w:marLeft w:val="0"/>
          <w:marRight w:val="0"/>
          <w:marTop w:val="0"/>
          <w:marBottom w:val="0"/>
          <w:divBdr>
            <w:top w:val="none" w:sz="0" w:space="0" w:color="auto"/>
            <w:left w:val="none" w:sz="0" w:space="0" w:color="auto"/>
            <w:bottom w:val="none" w:sz="0" w:space="0" w:color="auto"/>
            <w:right w:val="none" w:sz="0" w:space="0" w:color="auto"/>
          </w:divBdr>
        </w:div>
        <w:div w:id="1087580978">
          <w:blockQuote w:val="1"/>
          <w:marLeft w:val="0"/>
          <w:marRight w:val="720"/>
          <w:marTop w:val="576"/>
          <w:marBottom w:val="576"/>
          <w:divBdr>
            <w:top w:val="none" w:sz="0" w:space="0" w:color="auto"/>
            <w:left w:val="single" w:sz="18" w:space="19" w:color="1C1B1B"/>
            <w:bottom w:val="none" w:sz="0" w:space="0" w:color="auto"/>
            <w:right w:val="none" w:sz="0" w:space="0" w:color="auto"/>
          </w:divBdr>
          <w:divsChild>
            <w:div w:id="62997540">
              <w:marLeft w:val="0"/>
              <w:marRight w:val="0"/>
              <w:marTop w:val="0"/>
              <w:marBottom w:val="0"/>
              <w:divBdr>
                <w:top w:val="none" w:sz="0" w:space="0" w:color="auto"/>
                <w:left w:val="none" w:sz="0" w:space="0" w:color="auto"/>
                <w:bottom w:val="none" w:sz="0" w:space="0" w:color="auto"/>
                <w:right w:val="none" w:sz="0" w:space="0" w:color="auto"/>
              </w:divBdr>
            </w:div>
          </w:divsChild>
        </w:div>
        <w:div w:id="557933926">
          <w:marLeft w:val="0"/>
          <w:marRight w:val="0"/>
          <w:marTop w:val="0"/>
          <w:marBottom w:val="0"/>
          <w:divBdr>
            <w:top w:val="none" w:sz="0" w:space="0" w:color="auto"/>
            <w:left w:val="none" w:sz="0" w:space="0" w:color="auto"/>
            <w:bottom w:val="none" w:sz="0" w:space="0" w:color="auto"/>
            <w:right w:val="none" w:sz="0" w:space="0" w:color="auto"/>
          </w:divBdr>
        </w:div>
        <w:div w:id="711467429">
          <w:marLeft w:val="0"/>
          <w:marRight w:val="0"/>
          <w:marTop w:val="0"/>
          <w:marBottom w:val="0"/>
          <w:divBdr>
            <w:top w:val="none" w:sz="0" w:space="0" w:color="auto"/>
            <w:left w:val="none" w:sz="0" w:space="0" w:color="auto"/>
            <w:bottom w:val="none" w:sz="0" w:space="0" w:color="auto"/>
            <w:right w:val="none" w:sz="0" w:space="0" w:color="auto"/>
          </w:divBdr>
        </w:div>
        <w:div w:id="1153067115">
          <w:marLeft w:val="0"/>
          <w:marRight w:val="0"/>
          <w:marTop w:val="0"/>
          <w:marBottom w:val="0"/>
          <w:divBdr>
            <w:top w:val="none" w:sz="0" w:space="0" w:color="auto"/>
            <w:left w:val="none" w:sz="0" w:space="0" w:color="auto"/>
            <w:bottom w:val="none" w:sz="0" w:space="0" w:color="auto"/>
            <w:right w:val="none" w:sz="0" w:space="0" w:color="auto"/>
          </w:divBdr>
        </w:div>
        <w:div w:id="1737781803">
          <w:blockQuote w:val="1"/>
          <w:marLeft w:val="0"/>
          <w:marRight w:val="720"/>
          <w:marTop w:val="576"/>
          <w:marBottom w:val="576"/>
          <w:divBdr>
            <w:top w:val="none" w:sz="0" w:space="0" w:color="auto"/>
            <w:left w:val="single" w:sz="18" w:space="19" w:color="1C1B1B"/>
            <w:bottom w:val="none" w:sz="0" w:space="0" w:color="auto"/>
            <w:right w:val="none" w:sz="0" w:space="0" w:color="auto"/>
          </w:divBdr>
          <w:divsChild>
            <w:div w:id="1966696858">
              <w:marLeft w:val="0"/>
              <w:marRight w:val="0"/>
              <w:marTop w:val="0"/>
              <w:marBottom w:val="0"/>
              <w:divBdr>
                <w:top w:val="none" w:sz="0" w:space="0" w:color="auto"/>
                <w:left w:val="none" w:sz="0" w:space="0" w:color="auto"/>
                <w:bottom w:val="none" w:sz="0" w:space="0" w:color="auto"/>
                <w:right w:val="none" w:sz="0" w:space="0" w:color="auto"/>
              </w:divBdr>
            </w:div>
          </w:divsChild>
        </w:div>
        <w:div w:id="96483924">
          <w:marLeft w:val="0"/>
          <w:marRight w:val="0"/>
          <w:marTop w:val="0"/>
          <w:marBottom w:val="0"/>
          <w:divBdr>
            <w:top w:val="none" w:sz="0" w:space="0" w:color="auto"/>
            <w:left w:val="none" w:sz="0" w:space="0" w:color="auto"/>
            <w:bottom w:val="none" w:sz="0" w:space="0" w:color="auto"/>
            <w:right w:val="none" w:sz="0" w:space="0" w:color="auto"/>
          </w:divBdr>
        </w:div>
        <w:div w:id="900361825">
          <w:marLeft w:val="0"/>
          <w:marRight w:val="0"/>
          <w:marTop w:val="0"/>
          <w:marBottom w:val="0"/>
          <w:divBdr>
            <w:top w:val="none" w:sz="0" w:space="0" w:color="auto"/>
            <w:left w:val="none" w:sz="0" w:space="0" w:color="auto"/>
            <w:bottom w:val="none" w:sz="0" w:space="0" w:color="auto"/>
            <w:right w:val="none" w:sz="0" w:space="0" w:color="auto"/>
          </w:divBdr>
        </w:div>
        <w:div w:id="569581413">
          <w:marLeft w:val="0"/>
          <w:marRight w:val="0"/>
          <w:marTop w:val="0"/>
          <w:marBottom w:val="0"/>
          <w:divBdr>
            <w:top w:val="none" w:sz="0" w:space="0" w:color="auto"/>
            <w:left w:val="none" w:sz="0" w:space="0" w:color="auto"/>
            <w:bottom w:val="none" w:sz="0" w:space="0" w:color="auto"/>
            <w:right w:val="none" w:sz="0" w:space="0" w:color="auto"/>
          </w:divBdr>
        </w:div>
        <w:div w:id="1327829555">
          <w:blockQuote w:val="1"/>
          <w:marLeft w:val="0"/>
          <w:marRight w:val="720"/>
          <w:marTop w:val="576"/>
          <w:marBottom w:val="576"/>
          <w:divBdr>
            <w:top w:val="none" w:sz="0" w:space="0" w:color="auto"/>
            <w:left w:val="single" w:sz="18" w:space="19" w:color="1C1B1B"/>
            <w:bottom w:val="none" w:sz="0" w:space="0" w:color="auto"/>
            <w:right w:val="none" w:sz="0" w:space="0" w:color="auto"/>
          </w:divBdr>
          <w:divsChild>
            <w:div w:id="1679770881">
              <w:marLeft w:val="0"/>
              <w:marRight w:val="0"/>
              <w:marTop w:val="0"/>
              <w:marBottom w:val="0"/>
              <w:divBdr>
                <w:top w:val="none" w:sz="0" w:space="0" w:color="auto"/>
                <w:left w:val="none" w:sz="0" w:space="0" w:color="auto"/>
                <w:bottom w:val="none" w:sz="0" w:space="0" w:color="auto"/>
                <w:right w:val="none" w:sz="0" w:space="0" w:color="auto"/>
              </w:divBdr>
            </w:div>
          </w:divsChild>
        </w:div>
        <w:div w:id="973562221">
          <w:marLeft w:val="0"/>
          <w:marRight w:val="0"/>
          <w:marTop w:val="0"/>
          <w:marBottom w:val="0"/>
          <w:divBdr>
            <w:top w:val="none" w:sz="0" w:space="0" w:color="auto"/>
            <w:left w:val="none" w:sz="0" w:space="0" w:color="auto"/>
            <w:bottom w:val="none" w:sz="0" w:space="0" w:color="auto"/>
            <w:right w:val="none" w:sz="0" w:space="0" w:color="auto"/>
          </w:divBdr>
        </w:div>
        <w:div w:id="1173227579">
          <w:marLeft w:val="0"/>
          <w:marRight w:val="0"/>
          <w:marTop w:val="0"/>
          <w:marBottom w:val="0"/>
          <w:divBdr>
            <w:top w:val="none" w:sz="0" w:space="0" w:color="auto"/>
            <w:left w:val="none" w:sz="0" w:space="0" w:color="auto"/>
            <w:bottom w:val="none" w:sz="0" w:space="0" w:color="auto"/>
            <w:right w:val="none" w:sz="0" w:space="0" w:color="auto"/>
          </w:divBdr>
        </w:div>
        <w:div w:id="1494947574">
          <w:marLeft w:val="0"/>
          <w:marRight w:val="0"/>
          <w:marTop w:val="0"/>
          <w:marBottom w:val="0"/>
          <w:divBdr>
            <w:top w:val="none" w:sz="0" w:space="0" w:color="auto"/>
            <w:left w:val="none" w:sz="0" w:space="0" w:color="auto"/>
            <w:bottom w:val="none" w:sz="0" w:space="0" w:color="auto"/>
            <w:right w:val="none" w:sz="0" w:space="0" w:color="auto"/>
          </w:divBdr>
        </w:div>
        <w:div w:id="1854684236">
          <w:marLeft w:val="0"/>
          <w:marRight w:val="0"/>
          <w:marTop w:val="0"/>
          <w:marBottom w:val="0"/>
          <w:divBdr>
            <w:top w:val="none" w:sz="0" w:space="0" w:color="auto"/>
            <w:left w:val="none" w:sz="0" w:space="0" w:color="auto"/>
            <w:bottom w:val="none" w:sz="0" w:space="0" w:color="auto"/>
            <w:right w:val="none" w:sz="0" w:space="0" w:color="auto"/>
          </w:divBdr>
        </w:div>
        <w:div w:id="1375738354">
          <w:marLeft w:val="0"/>
          <w:marRight w:val="0"/>
          <w:marTop w:val="0"/>
          <w:marBottom w:val="0"/>
          <w:divBdr>
            <w:top w:val="none" w:sz="0" w:space="0" w:color="auto"/>
            <w:left w:val="none" w:sz="0" w:space="0" w:color="auto"/>
            <w:bottom w:val="none" w:sz="0" w:space="0" w:color="auto"/>
            <w:right w:val="none" w:sz="0" w:space="0" w:color="auto"/>
          </w:divBdr>
        </w:div>
        <w:div w:id="2088531476">
          <w:marLeft w:val="0"/>
          <w:marRight w:val="0"/>
          <w:marTop w:val="0"/>
          <w:marBottom w:val="0"/>
          <w:divBdr>
            <w:top w:val="none" w:sz="0" w:space="0" w:color="auto"/>
            <w:left w:val="none" w:sz="0" w:space="0" w:color="auto"/>
            <w:bottom w:val="none" w:sz="0" w:space="0" w:color="auto"/>
            <w:right w:val="none" w:sz="0" w:space="0" w:color="auto"/>
          </w:divBdr>
        </w:div>
        <w:div w:id="2086418361">
          <w:marLeft w:val="0"/>
          <w:marRight w:val="0"/>
          <w:marTop w:val="0"/>
          <w:marBottom w:val="0"/>
          <w:divBdr>
            <w:top w:val="none" w:sz="0" w:space="0" w:color="auto"/>
            <w:left w:val="none" w:sz="0" w:space="0" w:color="auto"/>
            <w:bottom w:val="none" w:sz="0" w:space="0" w:color="auto"/>
            <w:right w:val="none" w:sz="0" w:space="0" w:color="auto"/>
          </w:divBdr>
        </w:div>
        <w:div w:id="1009453877">
          <w:marLeft w:val="0"/>
          <w:marRight w:val="0"/>
          <w:marTop w:val="0"/>
          <w:marBottom w:val="0"/>
          <w:divBdr>
            <w:top w:val="none" w:sz="0" w:space="0" w:color="auto"/>
            <w:left w:val="none" w:sz="0" w:space="0" w:color="auto"/>
            <w:bottom w:val="none" w:sz="0" w:space="0" w:color="auto"/>
            <w:right w:val="none" w:sz="0" w:space="0" w:color="auto"/>
          </w:divBdr>
        </w:div>
      </w:divsChild>
    </w:div>
    <w:div w:id="83235524">
      <w:bodyDiv w:val="1"/>
      <w:marLeft w:val="0"/>
      <w:marRight w:val="0"/>
      <w:marTop w:val="0"/>
      <w:marBottom w:val="0"/>
      <w:divBdr>
        <w:top w:val="none" w:sz="0" w:space="0" w:color="auto"/>
        <w:left w:val="none" w:sz="0" w:space="0" w:color="auto"/>
        <w:bottom w:val="none" w:sz="0" w:space="0" w:color="auto"/>
        <w:right w:val="none" w:sz="0" w:space="0" w:color="auto"/>
      </w:divBdr>
      <w:divsChild>
        <w:div w:id="66267583">
          <w:marLeft w:val="0"/>
          <w:marRight w:val="0"/>
          <w:marTop w:val="0"/>
          <w:marBottom w:val="0"/>
          <w:divBdr>
            <w:top w:val="none" w:sz="0" w:space="0" w:color="auto"/>
            <w:left w:val="none" w:sz="0" w:space="0" w:color="auto"/>
            <w:bottom w:val="none" w:sz="0" w:space="0" w:color="auto"/>
            <w:right w:val="none" w:sz="0" w:space="0" w:color="auto"/>
          </w:divBdr>
        </w:div>
        <w:div w:id="735856010">
          <w:marLeft w:val="0"/>
          <w:marRight w:val="0"/>
          <w:marTop w:val="0"/>
          <w:marBottom w:val="0"/>
          <w:divBdr>
            <w:top w:val="none" w:sz="0" w:space="0" w:color="auto"/>
            <w:left w:val="none" w:sz="0" w:space="0" w:color="auto"/>
            <w:bottom w:val="none" w:sz="0" w:space="0" w:color="auto"/>
            <w:right w:val="none" w:sz="0" w:space="0" w:color="auto"/>
          </w:divBdr>
        </w:div>
        <w:div w:id="1475949723">
          <w:marLeft w:val="0"/>
          <w:marRight w:val="0"/>
          <w:marTop w:val="0"/>
          <w:marBottom w:val="0"/>
          <w:divBdr>
            <w:top w:val="none" w:sz="0" w:space="0" w:color="auto"/>
            <w:left w:val="none" w:sz="0" w:space="0" w:color="auto"/>
            <w:bottom w:val="none" w:sz="0" w:space="0" w:color="auto"/>
            <w:right w:val="none" w:sz="0" w:space="0" w:color="auto"/>
          </w:divBdr>
        </w:div>
        <w:div w:id="1012026867">
          <w:marLeft w:val="0"/>
          <w:marRight w:val="0"/>
          <w:marTop w:val="0"/>
          <w:marBottom w:val="0"/>
          <w:divBdr>
            <w:top w:val="none" w:sz="0" w:space="0" w:color="auto"/>
            <w:left w:val="none" w:sz="0" w:space="0" w:color="auto"/>
            <w:bottom w:val="none" w:sz="0" w:space="0" w:color="auto"/>
            <w:right w:val="none" w:sz="0" w:space="0" w:color="auto"/>
          </w:divBdr>
        </w:div>
        <w:div w:id="212500035">
          <w:marLeft w:val="0"/>
          <w:marRight w:val="0"/>
          <w:marTop w:val="0"/>
          <w:marBottom w:val="0"/>
          <w:divBdr>
            <w:top w:val="none" w:sz="0" w:space="0" w:color="auto"/>
            <w:left w:val="none" w:sz="0" w:space="0" w:color="auto"/>
            <w:bottom w:val="none" w:sz="0" w:space="0" w:color="auto"/>
            <w:right w:val="none" w:sz="0" w:space="0" w:color="auto"/>
          </w:divBdr>
        </w:div>
        <w:div w:id="123887673">
          <w:marLeft w:val="0"/>
          <w:marRight w:val="0"/>
          <w:marTop w:val="0"/>
          <w:marBottom w:val="0"/>
          <w:divBdr>
            <w:top w:val="none" w:sz="0" w:space="0" w:color="auto"/>
            <w:left w:val="none" w:sz="0" w:space="0" w:color="auto"/>
            <w:bottom w:val="none" w:sz="0" w:space="0" w:color="auto"/>
            <w:right w:val="none" w:sz="0" w:space="0" w:color="auto"/>
          </w:divBdr>
        </w:div>
        <w:div w:id="437532834">
          <w:marLeft w:val="0"/>
          <w:marRight w:val="0"/>
          <w:marTop w:val="0"/>
          <w:marBottom w:val="0"/>
          <w:divBdr>
            <w:top w:val="none" w:sz="0" w:space="0" w:color="auto"/>
            <w:left w:val="none" w:sz="0" w:space="0" w:color="auto"/>
            <w:bottom w:val="none" w:sz="0" w:space="0" w:color="auto"/>
            <w:right w:val="none" w:sz="0" w:space="0" w:color="auto"/>
          </w:divBdr>
        </w:div>
        <w:div w:id="724566736">
          <w:marLeft w:val="0"/>
          <w:marRight w:val="0"/>
          <w:marTop w:val="0"/>
          <w:marBottom w:val="0"/>
          <w:divBdr>
            <w:top w:val="none" w:sz="0" w:space="0" w:color="auto"/>
            <w:left w:val="none" w:sz="0" w:space="0" w:color="auto"/>
            <w:bottom w:val="none" w:sz="0" w:space="0" w:color="auto"/>
            <w:right w:val="none" w:sz="0" w:space="0" w:color="auto"/>
          </w:divBdr>
        </w:div>
        <w:div w:id="789393628">
          <w:marLeft w:val="0"/>
          <w:marRight w:val="0"/>
          <w:marTop w:val="0"/>
          <w:marBottom w:val="0"/>
          <w:divBdr>
            <w:top w:val="none" w:sz="0" w:space="0" w:color="auto"/>
            <w:left w:val="none" w:sz="0" w:space="0" w:color="auto"/>
            <w:bottom w:val="none" w:sz="0" w:space="0" w:color="auto"/>
            <w:right w:val="none" w:sz="0" w:space="0" w:color="auto"/>
          </w:divBdr>
          <w:divsChild>
            <w:div w:id="20050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0577">
      <w:bodyDiv w:val="1"/>
      <w:marLeft w:val="0"/>
      <w:marRight w:val="0"/>
      <w:marTop w:val="0"/>
      <w:marBottom w:val="0"/>
      <w:divBdr>
        <w:top w:val="none" w:sz="0" w:space="0" w:color="auto"/>
        <w:left w:val="none" w:sz="0" w:space="0" w:color="auto"/>
        <w:bottom w:val="none" w:sz="0" w:space="0" w:color="auto"/>
        <w:right w:val="none" w:sz="0" w:space="0" w:color="auto"/>
      </w:divBdr>
    </w:div>
    <w:div w:id="105278181">
      <w:bodyDiv w:val="1"/>
      <w:marLeft w:val="0"/>
      <w:marRight w:val="0"/>
      <w:marTop w:val="0"/>
      <w:marBottom w:val="0"/>
      <w:divBdr>
        <w:top w:val="none" w:sz="0" w:space="0" w:color="auto"/>
        <w:left w:val="none" w:sz="0" w:space="0" w:color="auto"/>
        <w:bottom w:val="none" w:sz="0" w:space="0" w:color="auto"/>
        <w:right w:val="none" w:sz="0" w:space="0" w:color="auto"/>
      </w:divBdr>
    </w:div>
    <w:div w:id="118889094">
      <w:bodyDiv w:val="1"/>
      <w:marLeft w:val="0"/>
      <w:marRight w:val="0"/>
      <w:marTop w:val="0"/>
      <w:marBottom w:val="0"/>
      <w:divBdr>
        <w:top w:val="none" w:sz="0" w:space="0" w:color="auto"/>
        <w:left w:val="none" w:sz="0" w:space="0" w:color="auto"/>
        <w:bottom w:val="none" w:sz="0" w:space="0" w:color="auto"/>
        <w:right w:val="none" w:sz="0" w:space="0" w:color="auto"/>
      </w:divBdr>
    </w:div>
    <w:div w:id="119807155">
      <w:bodyDiv w:val="1"/>
      <w:marLeft w:val="0"/>
      <w:marRight w:val="0"/>
      <w:marTop w:val="0"/>
      <w:marBottom w:val="0"/>
      <w:divBdr>
        <w:top w:val="none" w:sz="0" w:space="0" w:color="auto"/>
        <w:left w:val="none" w:sz="0" w:space="0" w:color="auto"/>
        <w:bottom w:val="none" w:sz="0" w:space="0" w:color="auto"/>
        <w:right w:val="none" w:sz="0" w:space="0" w:color="auto"/>
      </w:divBdr>
    </w:div>
    <w:div w:id="120341199">
      <w:bodyDiv w:val="1"/>
      <w:marLeft w:val="0"/>
      <w:marRight w:val="0"/>
      <w:marTop w:val="0"/>
      <w:marBottom w:val="0"/>
      <w:divBdr>
        <w:top w:val="none" w:sz="0" w:space="0" w:color="auto"/>
        <w:left w:val="none" w:sz="0" w:space="0" w:color="auto"/>
        <w:bottom w:val="none" w:sz="0" w:space="0" w:color="auto"/>
        <w:right w:val="none" w:sz="0" w:space="0" w:color="auto"/>
      </w:divBdr>
    </w:div>
    <w:div w:id="151877029">
      <w:bodyDiv w:val="1"/>
      <w:marLeft w:val="0"/>
      <w:marRight w:val="0"/>
      <w:marTop w:val="0"/>
      <w:marBottom w:val="0"/>
      <w:divBdr>
        <w:top w:val="none" w:sz="0" w:space="0" w:color="auto"/>
        <w:left w:val="none" w:sz="0" w:space="0" w:color="auto"/>
        <w:bottom w:val="none" w:sz="0" w:space="0" w:color="auto"/>
        <w:right w:val="none" w:sz="0" w:space="0" w:color="auto"/>
      </w:divBdr>
      <w:divsChild>
        <w:div w:id="685986932">
          <w:marLeft w:val="0"/>
          <w:marRight w:val="0"/>
          <w:marTop w:val="0"/>
          <w:marBottom w:val="0"/>
          <w:divBdr>
            <w:top w:val="none" w:sz="0" w:space="0" w:color="auto"/>
            <w:left w:val="none" w:sz="0" w:space="0" w:color="auto"/>
            <w:bottom w:val="none" w:sz="0" w:space="0" w:color="auto"/>
            <w:right w:val="none" w:sz="0" w:space="0" w:color="auto"/>
          </w:divBdr>
        </w:div>
      </w:divsChild>
    </w:div>
    <w:div w:id="151920642">
      <w:bodyDiv w:val="1"/>
      <w:marLeft w:val="0"/>
      <w:marRight w:val="0"/>
      <w:marTop w:val="0"/>
      <w:marBottom w:val="0"/>
      <w:divBdr>
        <w:top w:val="none" w:sz="0" w:space="0" w:color="auto"/>
        <w:left w:val="none" w:sz="0" w:space="0" w:color="auto"/>
        <w:bottom w:val="none" w:sz="0" w:space="0" w:color="auto"/>
        <w:right w:val="none" w:sz="0" w:space="0" w:color="auto"/>
      </w:divBdr>
    </w:div>
    <w:div w:id="154536928">
      <w:bodyDiv w:val="1"/>
      <w:marLeft w:val="0"/>
      <w:marRight w:val="0"/>
      <w:marTop w:val="0"/>
      <w:marBottom w:val="0"/>
      <w:divBdr>
        <w:top w:val="none" w:sz="0" w:space="0" w:color="auto"/>
        <w:left w:val="none" w:sz="0" w:space="0" w:color="auto"/>
        <w:bottom w:val="none" w:sz="0" w:space="0" w:color="auto"/>
        <w:right w:val="none" w:sz="0" w:space="0" w:color="auto"/>
      </w:divBdr>
    </w:div>
    <w:div w:id="163251693">
      <w:bodyDiv w:val="1"/>
      <w:marLeft w:val="0"/>
      <w:marRight w:val="0"/>
      <w:marTop w:val="0"/>
      <w:marBottom w:val="0"/>
      <w:divBdr>
        <w:top w:val="none" w:sz="0" w:space="0" w:color="auto"/>
        <w:left w:val="none" w:sz="0" w:space="0" w:color="auto"/>
        <w:bottom w:val="none" w:sz="0" w:space="0" w:color="auto"/>
        <w:right w:val="none" w:sz="0" w:space="0" w:color="auto"/>
      </w:divBdr>
    </w:div>
    <w:div w:id="166099752">
      <w:bodyDiv w:val="1"/>
      <w:marLeft w:val="0"/>
      <w:marRight w:val="0"/>
      <w:marTop w:val="0"/>
      <w:marBottom w:val="0"/>
      <w:divBdr>
        <w:top w:val="none" w:sz="0" w:space="0" w:color="auto"/>
        <w:left w:val="none" w:sz="0" w:space="0" w:color="auto"/>
        <w:bottom w:val="none" w:sz="0" w:space="0" w:color="auto"/>
        <w:right w:val="none" w:sz="0" w:space="0" w:color="auto"/>
      </w:divBdr>
    </w:div>
    <w:div w:id="196047582">
      <w:bodyDiv w:val="1"/>
      <w:marLeft w:val="0"/>
      <w:marRight w:val="0"/>
      <w:marTop w:val="0"/>
      <w:marBottom w:val="0"/>
      <w:divBdr>
        <w:top w:val="none" w:sz="0" w:space="0" w:color="auto"/>
        <w:left w:val="none" w:sz="0" w:space="0" w:color="auto"/>
        <w:bottom w:val="none" w:sz="0" w:space="0" w:color="auto"/>
        <w:right w:val="none" w:sz="0" w:space="0" w:color="auto"/>
      </w:divBdr>
    </w:div>
    <w:div w:id="198855813">
      <w:bodyDiv w:val="1"/>
      <w:marLeft w:val="0"/>
      <w:marRight w:val="0"/>
      <w:marTop w:val="0"/>
      <w:marBottom w:val="0"/>
      <w:divBdr>
        <w:top w:val="none" w:sz="0" w:space="0" w:color="auto"/>
        <w:left w:val="none" w:sz="0" w:space="0" w:color="auto"/>
        <w:bottom w:val="none" w:sz="0" w:space="0" w:color="auto"/>
        <w:right w:val="none" w:sz="0" w:space="0" w:color="auto"/>
      </w:divBdr>
    </w:div>
    <w:div w:id="199512431">
      <w:bodyDiv w:val="1"/>
      <w:marLeft w:val="0"/>
      <w:marRight w:val="0"/>
      <w:marTop w:val="0"/>
      <w:marBottom w:val="0"/>
      <w:divBdr>
        <w:top w:val="none" w:sz="0" w:space="0" w:color="auto"/>
        <w:left w:val="none" w:sz="0" w:space="0" w:color="auto"/>
        <w:bottom w:val="none" w:sz="0" w:space="0" w:color="auto"/>
        <w:right w:val="none" w:sz="0" w:space="0" w:color="auto"/>
      </w:divBdr>
    </w:div>
    <w:div w:id="201292039">
      <w:bodyDiv w:val="1"/>
      <w:marLeft w:val="0"/>
      <w:marRight w:val="0"/>
      <w:marTop w:val="0"/>
      <w:marBottom w:val="0"/>
      <w:divBdr>
        <w:top w:val="none" w:sz="0" w:space="0" w:color="auto"/>
        <w:left w:val="none" w:sz="0" w:space="0" w:color="auto"/>
        <w:bottom w:val="none" w:sz="0" w:space="0" w:color="auto"/>
        <w:right w:val="none" w:sz="0" w:space="0" w:color="auto"/>
      </w:divBdr>
    </w:div>
    <w:div w:id="215895826">
      <w:bodyDiv w:val="1"/>
      <w:marLeft w:val="0"/>
      <w:marRight w:val="0"/>
      <w:marTop w:val="0"/>
      <w:marBottom w:val="0"/>
      <w:divBdr>
        <w:top w:val="none" w:sz="0" w:space="0" w:color="auto"/>
        <w:left w:val="none" w:sz="0" w:space="0" w:color="auto"/>
        <w:bottom w:val="none" w:sz="0" w:space="0" w:color="auto"/>
        <w:right w:val="none" w:sz="0" w:space="0" w:color="auto"/>
      </w:divBdr>
    </w:div>
    <w:div w:id="231042893">
      <w:bodyDiv w:val="1"/>
      <w:marLeft w:val="0"/>
      <w:marRight w:val="0"/>
      <w:marTop w:val="0"/>
      <w:marBottom w:val="0"/>
      <w:divBdr>
        <w:top w:val="none" w:sz="0" w:space="0" w:color="auto"/>
        <w:left w:val="none" w:sz="0" w:space="0" w:color="auto"/>
        <w:bottom w:val="none" w:sz="0" w:space="0" w:color="auto"/>
        <w:right w:val="none" w:sz="0" w:space="0" w:color="auto"/>
      </w:divBdr>
    </w:div>
    <w:div w:id="232858178">
      <w:bodyDiv w:val="1"/>
      <w:marLeft w:val="0"/>
      <w:marRight w:val="0"/>
      <w:marTop w:val="0"/>
      <w:marBottom w:val="0"/>
      <w:divBdr>
        <w:top w:val="none" w:sz="0" w:space="0" w:color="auto"/>
        <w:left w:val="none" w:sz="0" w:space="0" w:color="auto"/>
        <w:bottom w:val="none" w:sz="0" w:space="0" w:color="auto"/>
        <w:right w:val="none" w:sz="0" w:space="0" w:color="auto"/>
      </w:divBdr>
    </w:div>
    <w:div w:id="233048635">
      <w:bodyDiv w:val="1"/>
      <w:marLeft w:val="0"/>
      <w:marRight w:val="0"/>
      <w:marTop w:val="0"/>
      <w:marBottom w:val="0"/>
      <w:divBdr>
        <w:top w:val="none" w:sz="0" w:space="0" w:color="auto"/>
        <w:left w:val="none" w:sz="0" w:space="0" w:color="auto"/>
        <w:bottom w:val="none" w:sz="0" w:space="0" w:color="auto"/>
        <w:right w:val="none" w:sz="0" w:space="0" w:color="auto"/>
      </w:divBdr>
    </w:div>
    <w:div w:id="294410254">
      <w:bodyDiv w:val="1"/>
      <w:marLeft w:val="0"/>
      <w:marRight w:val="0"/>
      <w:marTop w:val="0"/>
      <w:marBottom w:val="0"/>
      <w:divBdr>
        <w:top w:val="none" w:sz="0" w:space="0" w:color="auto"/>
        <w:left w:val="none" w:sz="0" w:space="0" w:color="auto"/>
        <w:bottom w:val="none" w:sz="0" w:space="0" w:color="auto"/>
        <w:right w:val="none" w:sz="0" w:space="0" w:color="auto"/>
      </w:divBdr>
    </w:div>
    <w:div w:id="311299065">
      <w:bodyDiv w:val="1"/>
      <w:marLeft w:val="0"/>
      <w:marRight w:val="0"/>
      <w:marTop w:val="0"/>
      <w:marBottom w:val="0"/>
      <w:divBdr>
        <w:top w:val="none" w:sz="0" w:space="0" w:color="auto"/>
        <w:left w:val="none" w:sz="0" w:space="0" w:color="auto"/>
        <w:bottom w:val="none" w:sz="0" w:space="0" w:color="auto"/>
        <w:right w:val="none" w:sz="0" w:space="0" w:color="auto"/>
      </w:divBdr>
    </w:div>
    <w:div w:id="317541158">
      <w:bodyDiv w:val="1"/>
      <w:marLeft w:val="0"/>
      <w:marRight w:val="0"/>
      <w:marTop w:val="0"/>
      <w:marBottom w:val="0"/>
      <w:divBdr>
        <w:top w:val="none" w:sz="0" w:space="0" w:color="auto"/>
        <w:left w:val="none" w:sz="0" w:space="0" w:color="auto"/>
        <w:bottom w:val="none" w:sz="0" w:space="0" w:color="auto"/>
        <w:right w:val="none" w:sz="0" w:space="0" w:color="auto"/>
      </w:divBdr>
    </w:div>
    <w:div w:id="354186790">
      <w:bodyDiv w:val="1"/>
      <w:marLeft w:val="0"/>
      <w:marRight w:val="0"/>
      <w:marTop w:val="0"/>
      <w:marBottom w:val="0"/>
      <w:divBdr>
        <w:top w:val="none" w:sz="0" w:space="0" w:color="auto"/>
        <w:left w:val="none" w:sz="0" w:space="0" w:color="auto"/>
        <w:bottom w:val="none" w:sz="0" w:space="0" w:color="auto"/>
        <w:right w:val="none" w:sz="0" w:space="0" w:color="auto"/>
      </w:divBdr>
    </w:div>
    <w:div w:id="368460746">
      <w:bodyDiv w:val="1"/>
      <w:marLeft w:val="0"/>
      <w:marRight w:val="0"/>
      <w:marTop w:val="0"/>
      <w:marBottom w:val="0"/>
      <w:divBdr>
        <w:top w:val="none" w:sz="0" w:space="0" w:color="auto"/>
        <w:left w:val="none" w:sz="0" w:space="0" w:color="auto"/>
        <w:bottom w:val="none" w:sz="0" w:space="0" w:color="auto"/>
        <w:right w:val="none" w:sz="0" w:space="0" w:color="auto"/>
      </w:divBdr>
    </w:div>
    <w:div w:id="369889697">
      <w:bodyDiv w:val="1"/>
      <w:marLeft w:val="0"/>
      <w:marRight w:val="0"/>
      <w:marTop w:val="0"/>
      <w:marBottom w:val="0"/>
      <w:divBdr>
        <w:top w:val="none" w:sz="0" w:space="0" w:color="auto"/>
        <w:left w:val="none" w:sz="0" w:space="0" w:color="auto"/>
        <w:bottom w:val="none" w:sz="0" w:space="0" w:color="auto"/>
        <w:right w:val="none" w:sz="0" w:space="0" w:color="auto"/>
      </w:divBdr>
    </w:div>
    <w:div w:id="383019788">
      <w:bodyDiv w:val="1"/>
      <w:marLeft w:val="0"/>
      <w:marRight w:val="0"/>
      <w:marTop w:val="0"/>
      <w:marBottom w:val="0"/>
      <w:divBdr>
        <w:top w:val="none" w:sz="0" w:space="0" w:color="auto"/>
        <w:left w:val="none" w:sz="0" w:space="0" w:color="auto"/>
        <w:bottom w:val="none" w:sz="0" w:space="0" w:color="auto"/>
        <w:right w:val="none" w:sz="0" w:space="0" w:color="auto"/>
      </w:divBdr>
    </w:div>
    <w:div w:id="383335906">
      <w:bodyDiv w:val="1"/>
      <w:marLeft w:val="0"/>
      <w:marRight w:val="0"/>
      <w:marTop w:val="0"/>
      <w:marBottom w:val="0"/>
      <w:divBdr>
        <w:top w:val="none" w:sz="0" w:space="0" w:color="auto"/>
        <w:left w:val="none" w:sz="0" w:space="0" w:color="auto"/>
        <w:bottom w:val="none" w:sz="0" w:space="0" w:color="auto"/>
        <w:right w:val="none" w:sz="0" w:space="0" w:color="auto"/>
      </w:divBdr>
    </w:div>
    <w:div w:id="394818814">
      <w:bodyDiv w:val="1"/>
      <w:marLeft w:val="0"/>
      <w:marRight w:val="0"/>
      <w:marTop w:val="0"/>
      <w:marBottom w:val="0"/>
      <w:divBdr>
        <w:top w:val="none" w:sz="0" w:space="0" w:color="auto"/>
        <w:left w:val="none" w:sz="0" w:space="0" w:color="auto"/>
        <w:bottom w:val="none" w:sz="0" w:space="0" w:color="auto"/>
        <w:right w:val="none" w:sz="0" w:space="0" w:color="auto"/>
      </w:divBdr>
    </w:div>
    <w:div w:id="405805251">
      <w:bodyDiv w:val="1"/>
      <w:marLeft w:val="0"/>
      <w:marRight w:val="0"/>
      <w:marTop w:val="0"/>
      <w:marBottom w:val="0"/>
      <w:divBdr>
        <w:top w:val="none" w:sz="0" w:space="0" w:color="auto"/>
        <w:left w:val="none" w:sz="0" w:space="0" w:color="auto"/>
        <w:bottom w:val="none" w:sz="0" w:space="0" w:color="auto"/>
        <w:right w:val="none" w:sz="0" w:space="0" w:color="auto"/>
      </w:divBdr>
    </w:div>
    <w:div w:id="413432854">
      <w:bodyDiv w:val="1"/>
      <w:marLeft w:val="0"/>
      <w:marRight w:val="0"/>
      <w:marTop w:val="0"/>
      <w:marBottom w:val="0"/>
      <w:divBdr>
        <w:top w:val="none" w:sz="0" w:space="0" w:color="auto"/>
        <w:left w:val="none" w:sz="0" w:space="0" w:color="auto"/>
        <w:bottom w:val="none" w:sz="0" w:space="0" w:color="auto"/>
        <w:right w:val="none" w:sz="0" w:space="0" w:color="auto"/>
      </w:divBdr>
    </w:div>
    <w:div w:id="426657614">
      <w:bodyDiv w:val="1"/>
      <w:marLeft w:val="0"/>
      <w:marRight w:val="0"/>
      <w:marTop w:val="0"/>
      <w:marBottom w:val="0"/>
      <w:divBdr>
        <w:top w:val="none" w:sz="0" w:space="0" w:color="auto"/>
        <w:left w:val="none" w:sz="0" w:space="0" w:color="auto"/>
        <w:bottom w:val="none" w:sz="0" w:space="0" w:color="auto"/>
        <w:right w:val="none" w:sz="0" w:space="0" w:color="auto"/>
      </w:divBdr>
    </w:div>
    <w:div w:id="429089126">
      <w:bodyDiv w:val="1"/>
      <w:marLeft w:val="0"/>
      <w:marRight w:val="0"/>
      <w:marTop w:val="0"/>
      <w:marBottom w:val="0"/>
      <w:divBdr>
        <w:top w:val="none" w:sz="0" w:space="0" w:color="auto"/>
        <w:left w:val="none" w:sz="0" w:space="0" w:color="auto"/>
        <w:bottom w:val="none" w:sz="0" w:space="0" w:color="auto"/>
        <w:right w:val="none" w:sz="0" w:space="0" w:color="auto"/>
      </w:divBdr>
    </w:div>
    <w:div w:id="450324449">
      <w:bodyDiv w:val="1"/>
      <w:marLeft w:val="0"/>
      <w:marRight w:val="0"/>
      <w:marTop w:val="0"/>
      <w:marBottom w:val="0"/>
      <w:divBdr>
        <w:top w:val="none" w:sz="0" w:space="0" w:color="auto"/>
        <w:left w:val="none" w:sz="0" w:space="0" w:color="auto"/>
        <w:bottom w:val="none" w:sz="0" w:space="0" w:color="auto"/>
        <w:right w:val="none" w:sz="0" w:space="0" w:color="auto"/>
      </w:divBdr>
    </w:div>
    <w:div w:id="451557776">
      <w:bodyDiv w:val="1"/>
      <w:marLeft w:val="0"/>
      <w:marRight w:val="0"/>
      <w:marTop w:val="0"/>
      <w:marBottom w:val="0"/>
      <w:divBdr>
        <w:top w:val="none" w:sz="0" w:space="0" w:color="auto"/>
        <w:left w:val="none" w:sz="0" w:space="0" w:color="auto"/>
        <w:bottom w:val="none" w:sz="0" w:space="0" w:color="auto"/>
        <w:right w:val="none" w:sz="0" w:space="0" w:color="auto"/>
      </w:divBdr>
    </w:div>
    <w:div w:id="452753973">
      <w:bodyDiv w:val="1"/>
      <w:marLeft w:val="0"/>
      <w:marRight w:val="0"/>
      <w:marTop w:val="0"/>
      <w:marBottom w:val="0"/>
      <w:divBdr>
        <w:top w:val="none" w:sz="0" w:space="0" w:color="auto"/>
        <w:left w:val="none" w:sz="0" w:space="0" w:color="auto"/>
        <w:bottom w:val="none" w:sz="0" w:space="0" w:color="auto"/>
        <w:right w:val="none" w:sz="0" w:space="0" w:color="auto"/>
      </w:divBdr>
    </w:div>
    <w:div w:id="471288289">
      <w:bodyDiv w:val="1"/>
      <w:marLeft w:val="0"/>
      <w:marRight w:val="0"/>
      <w:marTop w:val="0"/>
      <w:marBottom w:val="0"/>
      <w:divBdr>
        <w:top w:val="none" w:sz="0" w:space="0" w:color="auto"/>
        <w:left w:val="none" w:sz="0" w:space="0" w:color="auto"/>
        <w:bottom w:val="none" w:sz="0" w:space="0" w:color="auto"/>
        <w:right w:val="none" w:sz="0" w:space="0" w:color="auto"/>
      </w:divBdr>
    </w:div>
    <w:div w:id="472336652">
      <w:bodyDiv w:val="1"/>
      <w:marLeft w:val="0"/>
      <w:marRight w:val="0"/>
      <w:marTop w:val="0"/>
      <w:marBottom w:val="0"/>
      <w:divBdr>
        <w:top w:val="none" w:sz="0" w:space="0" w:color="auto"/>
        <w:left w:val="none" w:sz="0" w:space="0" w:color="auto"/>
        <w:bottom w:val="none" w:sz="0" w:space="0" w:color="auto"/>
        <w:right w:val="none" w:sz="0" w:space="0" w:color="auto"/>
      </w:divBdr>
      <w:divsChild>
        <w:div w:id="1032463220">
          <w:marLeft w:val="0"/>
          <w:marRight w:val="0"/>
          <w:marTop w:val="0"/>
          <w:marBottom w:val="0"/>
          <w:divBdr>
            <w:top w:val="none" w:sz="0" w:space="0" w:color="auto"/>
            <w:left w:val="none" w:sz="0" w:space="0" w:color="auto"/>
            <w:bottom w:val="none" w:sz="0" w:space="0" w:color="auto"/>
            <w:right w:val="none" w:sz="0" w:space="0" w:color="auto"/>
          </w:divBdr>
          <w:divsChild>
            <w:div w:id="1915312846">
              <w:marLeft w:val="0"/>
              <w:marRight w:val="0"/>
              <w:marTop w:val="0"/>
              <w:marBottom w:val="0"/>
              <w:divBdr>
                <w:top w:val="none" w:sz="0" w:space="0" w:color="auto"/>
                <w:left w:val="none" w:sz="0" w:space="0" w:color="auto"/>
                <w:bottom w:val="none" w:sz="0" w:space="0" w:color="auto"/>
                <w:right w:val="none" w:sz="0" w:space="0" w:color="auto"/>
              </w:divBdr>
              <w:divsChild>
                <w:div w:id="1175223251">
                  <w:marLeft w:val="0"/>
                  <w:marRight w:val="0"/>
                  <w:marTop w:val="0"/>
                  <w:marBottom w:val="0"/>
                  <w:divBdr>
                    <w:top w:val="none" w:sz="0" w:space="0" w:color="auto"/>
                    <w:left w:val="none" w:sz="0" w:space="0" w:color="auto"/>
                    <w:bottom w:val="none" w:sz="0" w:space="0" w:color="auto"/>
                    <w:right w:val="none" w:sz="0" w:space="0" w:color="auto"/>
                  </w:divBdr>
                </w:div>
                <w:div w:id="2101220999">
                  <w:marLeft w:val="0"/>
                  <w:marRight w:val="0"/>
                  <w:marTop w:val="0"/>
                  <w:marBottom w:val="0"/>
                  <w:divBdr>
                    <w:top w:val="none" w:sz="0" w:space="0" w:color="auto"/>
                    <w:left w:val="none" w:sz="0" w:space="0" w:color="auto"/>
                    <w:bottom w:val="none" w:sz="0" w:space="0" w:color="auto"/>
                    <w:right w:val="none" w:sz="0" w:space="0" w:color="auto"/>
                  </w:divBdr>
                </w:div>
                <w:div w:id="1309480369">
                  <w:marLeft w:val="0"/>
                  <w:marRight w:val="0"/>
                  <w:marTop w:val="0"/>
                  <w:marBottom w:val="0"/>
                  <w:divBdr>
                    <w:top w:val="none" w:sz="0" w:space="0" w:color="auto"/>
                    <w:left w:val="none" w:sz="0" w:space="0" w:color="auto"/>
                    <w:bottom w:val="none" w:sz="0" w:space="0" w:color="auto"/>
                    <w:right w:val="none" w:sz="0" w:space="0" w:color="auto"/>
                  </w:divBdr>
                </w:div>
                <w:div w:id="618802327">
                  <w:marLeft w:val="0"/>
                  <w:marRight w:val="0"/>
                  <w:marTop w:val="0"/>
                  <w:marBottom w:val="0"/>
                  <w:divBdr>
                    <w:top w:val="none" w:sz="0" w:space="0" w:color="auto"/>
                    <w:left w:val="none" w:sz="0" w:space="0" w:color="auto"/>
                    <w:bottom w:val="none" w:sz="0" w:space="0" w:color="auto"/>
                    <w:right w:val="none" w:sz="0" w:space="0" w:color="auto"/>
                  </w:divBdr>
                </w:div>
                <w:div w:id="685132806">
                  <w:marLeft w:val="0"/>
                  <w:marRight w:val="0"/>
                  <w:marTop w:val="0"/>
                  <w:marBottom w:val="0"/>
                  <w:divBdr>
                    <w:top w:val="none" w:sz="0" w:space="0" w:color="auto"/>
                    <w:left w:val="none" w:sz="0" w:space="0" w:color="auto"/>
                    <w:bottom w:val="none" w:sz="0" w:space="0" w:color="auto"/>
                    <w:right w:val="none" w:sz="0" w:space="0" w:color="auto"/>
                  </w:divBdr>
                </w:div>
                <w:div w:id="302272926">
                  <w:marLeft w:val="0"/>
                  <w:marRight w:val="0"/>
                  <w:marTop w:val="0"/>
                  <w:marBottom w:val="0"/>
                  <w:divBdr>
                    <w:top w:val="none" w:sz="0" w:space="0" w:color="auto"/>
                    <w:left w:val="none" w:sz="0" w:space="0" w:color="auto"/>
                    <w:bottom w:val="none" w:sz="0" w:space="0" w:color="auto"/>
                    <w:right w:val="none" w:sz="0" w:space="0" w:color="auto"/>
                  </w:divBdr>
                </w:div>
                <w:div w:id="951742752">
                  <w:marLeft w:val="0"/>
                  <w:marRight w:val="0"/>
                  <w:marTop w:val="0"/>
                  <w:marBottom w:val="0"/>
                  <w:divBdr>
                    <w:top w:val="none" w:sz="0" w:space="0" w:color="auto"/>
                    <w:left w:val="none" w:sz="0" w:space="0" w:color="auto"/>
                    <w:bottom w:val="none" w:sz="0" w:space="0" w:color="auto"/>
                    <w:right w:val="none" w:sz="0" w:space="0" w:color="auto"/>
                  </w:divBdr>
                </w:div>
                <w:div w:id="359815175">
                  <w:marLeft w:val="0"/>
                  <w:marRight w:val="0"/>
                  <w:marTop w:val="0"/>
                  <w:marBottom w:val="0"/>
                  <w:divBdr>
                    <w:top w:val="none" w:sz="0" w:space="0" w:color="auto"/>
                    <w:left w:val="none" w:sz="0" w:space="0" w:color="auto"/>
                    <w:bottom w:val="none" w:sz="0" w:space="0" w:color="auto"/>
                    <w:right w:val="none" w:sz="0" w:space="0" w:color="auto"/>
                  </w:divBdr>
                </w:div>
                <w:div w:id="908657010">
                  <w:marLeft w:val="0"/>
                  <w:marRight w:val="0"/>
                  <w:marTop w:val="0"/>
                  <w:marBottom w:val="0"/>
                  <w:divBdr>
                    <w:top w:val="none" w:sz="0" w:space="0" w:color="auto"/>
                    <w:left w:val="none" w:sz="0" w:space="0" w:color="auto"/>
                    <w:bottom w:val="none" w:sz="0" w:space="0" w:color="auto"/>
                    <w:right w:val="none" w:sz="0" w:space="0" w:color="auto"/>
                  </w:divBdr>
                </w:div>
                <w:div w:id="2093889148">
                  <w:marLeft w:val="0"/>
                  <w:marRight w:val="0"/>
                  <w:marTop w:val="0"/>
                  <w:marBottom w:val="0"/>
                  <w:divBdr>
                    <w:top w:val="none" w:sz="0" w:space="0" w:color="auto"/>
                    <w:left w:val="none" w:sz="0" w:space="0" w:color="auto"/>
                    <w:bottom w:val="none" w:sz="0" w:space="0" w:color="auto"/>
                    <w:right w:val="none" w:sz="0" w:space="0" w:color="auto"/>
                  </w:divBdr>
                </w:div>
                <w:div w:id="14205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4308">
      <w:bodyDiv w:val="1"/>
      <w:marLeft w:val="0"/>
      <w:marRight w:val="0"/>
      <w:marTop w:val="0"/>
      <w:marBottom w:val="0"/>
      <w:divBdr>
        <w:top w:val="none" w:sz="0" w:space="0" w:color="auto"/>
        <w:left w:val="none" w:sz="0" w:space="0" w:color="auto"/>
        <w:bottom w:val="none" w:sz="0" w:space="0" w:color="auto"/>
        <w:right w:val="none" w:sz="0" w:space="0" w:color="auto"/>
      </w:divBdr>
    </w:div>
    <w:div w:id="477766531">
      <w:bodyDiv w:val="1"/>
      <w:marLeft w:val="0"/>
      <w:marRight w:val="0"/>
      <w:marTop w:val="0"/>
      <w:marBottom w:val="0"/>
      <w:divBdr>
        <w:top w:val="none" w:sz="0" w:space="0" w:color="auto"/>
        <w:left w:val="none" w:sz="0" w:space="0" w:color="auto"/>
        <w:bottom w:val="none" w:sz="0" w:space="0" w:color="auto"/>
        <w:right w:val="none" w:sz="0" w:space="0" w:color="auto"/>
      </w:divBdr>
    </w:div>
    <w:div w:id="520781501">
      <w:bodyDiv w:val="1"/>
      <w:marLeft w:val="0"/>
      <w:marRight w:val="0"/>
      <w:marTop w:val="0"/>
      <w:marBottom w:val="0"/>
      <w:divBdr>
        <w:top w:val="none" w:sz="0" w:space="0" w:color="auto"/>
        <w:left w:val="none" w:sz="0" w:space="0" w:color="auto"/>
        <w:bottom w:val="none" w:sz="0" w:space="0" w:color="auto"/>
        <w:right w:val="none" w:sz="0" w:space="0" w:color="auto"/>
      </w:divBdr>
    </w:div>
    <w:div w:id="529151400">
      <w:bodyDiv w:val="1"/>
      <w:marLeft w:val="0"/>
      <w:marRight w:val="0"/>
      <w:marTop w:val="0"/>
      <w:marBottom w:val="0"/>
      <w:divBdr>
        <w:top w:val="none" w:sz="0" w:space="0" w:color="auto"/>
        <w:left w:val="none" w:sz="0" w:space="0" w:color="auto"/>
        <w:bottom w:val="none" w:sz="0" w:space="0" w:color="auto"/>
        <w:right w:val="none" w:sz="0" w:space="0" w:color="auto"/>
      </w:divBdr>
    </w:div>
    <w:div w:id="549611446">
      <w:bodyDiv w:val="1"/>
      <w:marLeft w:val="0"/>
      <w:marRight w:val="0"/>
      <w:marTop w:val="0"/>
      <w:marBottom w:val="0"/>
      <w:divBdr>
        <w:top w:val="none" w:sz="0" w:space="0" w:color="auto"/>
        <w:left w:val="none" w:sz="0" w:space="0" w:color="auto"/>
        <w:bottom w:val="none" w:sz="0" w:space="0" w:color="auto"/>
        <w:right w:val="none" w:sz="0" w:space="0" w:color="auto"/>
      </w:divBdr>
    </w:div>
    <w:div w:id="553590192">
      <w:bodyDiv w:val="1"/>
      <w:marLeft w:val="0"/>
      <w:marRight w:val="0"/>
      <w:marTop w:val="0"/>
      <w:marBottom w:val="0"/>
      <w:divBdr>
        <w:top w:val="none" w:sz="0" w:space="0" w:color="auto"/>
        <w:left w:val="none" w:sz="0" w:space="0" w:color="auto"/>
        <w:bottom w:val="none" w:sz="0" w:space="0" w:color="auto"/>
        <w:right w:val="none" w:sz="0" w:space="0" w:color="auto"/>
      </w:divBdr>
    </w:div>
    <w:div w:id="577709008">
      <w:bodyDiv w:val="1"/>
      <w:marLeft w:val="0"/>
      <w:marRight w:val="0"/>
      <w:marTop w:val="0"/>
      <w:marBottom w:val="0"/>
      <w:divBdr>
        <w:top w:val="none" w:sz="0" w:space="0" w:color="auto"/>
        <w:left w:val="none" w:sz="0" w:space="0" w:color="auto"/>
        <w:bottom w:val="none" w:sz="0" w:space="0" w:color="auto"/>
        <w:right w:val="none" w:sz="0" w:space="0" w:color="auto"/>
      </w:divBdr>
    </w:div>
    <w:div w:id="592475360">
      <w:bodyDiv w:val="1"/>
      <w:marLeft w:val="0"/>
      <w:marRight w:val="0"/>
      <w:marTop w:val="0"/>
      <w:marBottom w:val="0"/>
      <w:divBdr>
        <w:top w:val="none" w:sz="0" w:space="0" w:color="auto"/>
        <w:left w:val="none" w:sz="0" w:space="0" w:color="auto"/>
        <w:bottom w:val="none" w:sz="0" w:space="0" w:color="auto"/>
        <w:right w:val="none" w:sz="0" w:space="0" w:color="auto"/>
      </w:divBdr>
    </w:div>
    <w:div w:id="614949917">
      <w:bodyDiv w:val="1"/>
      <w:marLeft w:val="0"/>
      <w:marRight w:val="0"/>
      <w:marTop w:val="0"/>
      <w:marBottom w:val="0"/>
      <w:divBdr>
        <w:top w:val="none" w:sz="0" w:space="0" w:color="auto"/>
        <w:left w:val="none" w:sz="0" w:space="0" w:color="auto"/>
        <w:bottom w:val="none" w:sz="0" w:space="0" w:color="auto"/>
        <w:right w:val="none" w:sz="0" w:space="0" w:color="auto"/>
      </w:divBdr>
    </w:div>
    <w:div w:id="630290211">
      <w:bodyDiv w:val="1"/>
      <w:marLeft w:val="0"/>
      <w:marRight w:val="0"/>
      <w:marTop w:val="0"/>
      <w:marBottom w:val="0"/>
      <w:divBdr>
        <w:top w:val="none" w:sz="0" w:space="0" w:color="auto"/>
        <w:left w:val="none" w:sz="0" w:space="0" w:color="auto"/>
        <w:bottom w:val="none" w:sz="0" w:space="0" w:color="auto"/>
        <w:right w:val="none" w:sz="0" w:space="0" w:color="auto"/>
      </w:divBdr>
      <w:divsChild>
        <w:div w:id="389577038">
          <w:marLeft w:val="0"/>
          <w:marRight w:val="0"/>
          <w:marTop w:val="0"/>
          <w:marBottom w:val="0"/>
          <w:divBdr>
            <w:top w:val="none" w:sz="0" w:space="0" w:color="auto"/>
            <w:left w:val="none" w:sz="0" w:space="0" w:color="auto"/>
            <w:bottom w:val="none" w:sz="0" w:space="0" w:color="auto"/>
            <w:right w:val="none" w:sz="0" w:space="0" w:color="auto"/>
          </w:divBdr>
          <w:divsChild>
            <w:div w:id="1398701772">
              <w:marLeft w:val="0"/>
              <w:marRight w:val="0"/>
              <w:marTop w:val="0"/>
              <w:marBottom w:val="0"/>
              <w:divBdr>
                <w:top w:val="none" w:sz="0" w:space="0" w:color="auto"/>
                <w:left w:val="none" w:sz="0" w:space="0" w:color="auto"/>
                <w:bottom w:val="none" w:sz="0" w:space="0" w:color="auto"/>
                <w:right w:val="none" w:sz="0" w:space="0" w:color="auto"/>
              </w:divBdr>
            </w:div>
          </w:divsChild>
        </w:div>
        <w:div w:id="1696541543">
          <w:marLeft w:val="0"/>
          <w:marRight w:val="0"/>
          <w:marTop w:val="0"/>
          <w:marBottom w:val="0"/>
          <w:divBdr>
            <w:top w:val="none" w:sz="0" w:space="0" w:color="auto"/>
            <w:left w:val="none" w:sz="0" w:space="0" w:color="auto"/>
            <w:bottom w:val="none" w:sz="0" w:space="0" w:color="auto"/>
            <w:right w:val="none" w:sz="0" w:space="0" w:color="auto"/>
          </w:divBdr>
          <w:divsChild>
            <w:div w:id="1152403180">
              <w:marLeft w:val="0"/>
              <w:marRight w:val="0"/>
              <w:marTop w:val="0"/>
              <w:marBottom w:val="0"/>
              <w:divBdr>
                <w:top w:val="none" w:sz="0" w:space="0" w:color="auto"/>
                <w:left w:val="none" w:sz="0" w:space="0" w:color="auto"/>
                <w:bottom w:val="none" w:sz="0" w:space="0" w:color="auto"/>
                <w:right w:val="none" w:sz="0" w:space="0" w:color="auto"/>
              </w:divBdr>
              <w:divsChild>
                <w:div w:id="750346682">
                  <w:marLeft w:val="0"/>
                  <w:marRight w:val="0"/>
                  <w:marTop w:val="0"/>
                  <w:marBottom w:val="0"/>
                  <w:divBdr>
                    <w:top w:val="none" w:sz="0" w:space="0" w:color="auto"/>
                    <w:left w:val="none" w:sz="0" w:space="0" w:color="auto"/>
                    <w:bottom w:val="none" w:sz="0" w:space="0" w:color="auto"/>
                    <w:right w:val="none" w:sz="0" w:space="0" w:color="auto"/>
                  </w:divBdr>
                  <w:divsChild>
                    <w:div w:id="111864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90080">
      <w:bodyDiv w:val="1"/>
      <w:marLeft w:val="0"/>
      <w:marRight w:val="0"/>
      <w:marTop w:val="0"/>
      <w:marBottom w:val="0"/>
      <w:divBdr>
        <w:top w:val="none" w:sz="0" w:space="0" w:color="auto"/>
        <w:left w:val="none" w:sz="0" w:space="0" w:color="auto"/>
        <w:bottom w:val="none" w:sz="0" w:space="0" w:color="auto"/>
        <w:right w:val="none" w:sz="0" w:space="0" w:color="auto"/>
      </w:divBdr>
    </w:div>
    <w:div w:id="656501039">
      <w:bodyDiv w:val="1"/>
      <w:marLeft w:val="0"/>
      <w:marRight w:val="0"/>
      <w:marTop w:val="0"/>
      <w:marBottom w:val="0"/>
      <w:divBdr>
        <w:top w:val="none" w:sz="0" w:space="0" w:color="auto"/>
        <w:left w:val="none" w:sz="0" w:space="0" w:color="auto"/>
        <w:bottom w:val="none" w:sz="0" w:space="0" w:color="auto"/>
        <w:right w:val="none" w:sz="0" w:space="0" w:color="auto"/>
      </w:divBdr>
    </w:div>
    <w:div w:id="657878130">
      <w:bodyDiv w:val="1"/>
      <w:marLeft w:val="0"/>
      <w:marRight w:val="0"/>
      <w:marTop w:val="0"/>
      <w:marBottom w:val="0"/>
      <w:divBdr>
        <w:top w:val="none" w:sz="0" w:space="0" w:color="auto"/>
        <w:left w:val="none" w:sz="0" w:space="0" w:color="auto"/>
        <w:bottom w:val="none" w:sz="0" w:space="0" w:color="auto"/>
        <w:right w:val="none" w:sz="0" w:space="0" w:color="auto"/>
      </w:divBdr>
    </w:div>
    <w:div w:id="669869668">
      <w:bodyDiv w:val="1"/>
      <w:marLeft w:val="0"/>
      <w:marRight w:val="0"/>
      <w:marTop w:val="0"/>
      <w:marBottom w:val="0"/>
      <w:divBdr>
        <w:top w:val="none" w:sz="0" w:space="0" w:color="auto"/>
        <w:left w:val="none" w:sz="0" w:space="0" w:color="auto"/>
        <w:bottom w:val="none" w:sz="0" w:space="0" w:color="auto"/>
        <w:right w:val="none" w:sz="0" w:space="0" w:color="auto"/>
      </w:divBdr>
    </w:div>
    <w:div w:id="672992103">
      <w:bodyDiv w:val="1"/>
      <w:marLeft w:val="0"/>
      <w:marRight w:val="0"/>
      <w:marTop w:val="0"/>
      <w:marBottom w:val="0"/>
      <w:divBdr>
        <w:top w:val="none" w:sz="0" w:space="0" w:color="auto"/>
        <w:left w:val="none" w:sz="0" w:space="0" w:color="auto"/>
        <w:bottom w:val="none" w:sz="0" w:space="0" w:color="auto"/>
        <w:right w:val="none" w:sz="0" w:space="0" w:color="auto"/>
      </w:divBdr>
    </w:div>
    <w:div w:id="687407827">
      <w:bodyDiv w:val="1"/>
      <w:marLeft w:val="0"/>
      <w:marRight w:val="0"/>
      <w:marTop w:val="0"/>
      <w:marBottom w:val="0"/>
      <w:divBdr>
        <w:top w:val="none" w:sz="0" w:space="0" w:color="auto"/>
        <w:left w:val="none" w:sz="0" w:space="0" w:color="auto"/>
        <w:bottom w:val="none" w:sz="0" w:space="0" w:color="auto"/>
        <w:right w:val="none" w:sz="0" w:space="0" w:color="auto"/>
      </w:divBdr>
    </w:div>
    <w:div w:id="689649928">
      <w:bodyDiv w:val="1"/>
      <w:marLeft w:val="0"/>
      <w:marRight w:val="0"/>
      <w:marTop w:val="0"/>
      <w:marBottom w:val="0"/>
      <w:divBdr>
        <w:top w:val="none" w:sz="0" w:space="0" w:color="auto"/>
        <w:left w:val="none" w:sz="0" w:space="0" w:color="auto"/>
        <w:bottom w:val="none" w:sz="0" w:space="0" w:color="auto"/>
        <w:right w:val="none" w:sz="0" w:space="0" w:color="auto"/>
      </w:divBdr>
      <w:divsChild>
        <w:div w:id="686757471">
          <w:marLeft w:val="0"/>
          <w:marRight w:val="0"/>
          <w:marTop w:val="300"/>
          <w:marBottom w:val="0"/>
          <w:divBdr>
            <w:top w:val="none" w:sz="0" w:space="0" w:color="auto"/>
            <w:left w:val="none" w:sz="0" w:space="0" w:color="auto"/>
            <w:bottom w:val="none" w:sz="0" w:space="0" w:color="auto"/>
            <w:right w:val="none" w:sz="0" w:space="0" w:color="auto"/>
          </w:divBdr>
        </w:div>
        <w:div w:id="1217552107">
          <w:marLeft w:val="0"/>
          <w:marRight w:val="0"/>
          <w:marTop w:val="0"/>
          <w:marBottom w:val="0"/>
          <w:divBdr>
            <w:top w:val="none" w:sz="0" w:space="0" w:color="auto"/>
            <w:left w:val="none" w:sz="0" w:space="0" w:color="auto"/>
            <w:bottom w:val="none" w:sz="0" w:space="0" w:color="auto"/>
            <w:right w:val="none" w:sz="0" w:space="0" w:color="auto"/>
          </w:divBdr>
        </w:div>
        <w:div w:id="194118947">
          <w:marLeft w:val="0"/>
          <w:marRight w:val="0"/>
          <w:marTop w:val="0"/>
          <w:marBottom w:val="0"/>
          <w:divBdr>
            <w:top w:val="none" w:sz="0" w:space="0" w:color="auto"/>
            <w:left w:val="none" w:sz="0" w:space="0" w:color="auto"/>
            <w:bottom w:val="none" w:sz="0" w:space="0" w:color="auto"/>
            <w:right w:val="none" w:sz="0" w:space="0" w:color="auto"/>
          </w:divBdr>
        </w:div>
      </w:divsChild>
    </w:div>
    <w:div w:id="730426666">
      <w:bodyDiv w:val="1"/>
      <w:marLeft w:val="0"/>
      <w:marRight w:val="0"/>
      <w:marTop w:val="0"/>
      <w:marBottom w:val="0"/>
      <w:divBdr>
        <w:top w:val="none" w:sz="0" w:space="0" w:color="auto"/>
        <w:left w:val="none" w:sz="0" w:space="0" w:color="auto"/>
        <w:bottom w:val="none" w:sz="0" w:space="0" w:color="auto"/>
        <w:right w:val="none" w:sz="0" w:space="0" w:color="auto"/>
      </w:divBdr>
    </w:div>
    <w:div w:id="732048734">
      <w:bodyDiv w:val="1"/>
      <w:marLeft w:val="0"/>
      <w:marRight w:val="0"/>
      <w:marTop w:val="0"/>
      <w:marBottom w:val="0"/>
      <w:divBdr>
        <w:top w:val="none" w:sz="0" w:space="0" w:color="auto"/>
        <w:left w:val="none" w:sz="0" w:space="0" w:color="auto"/>
        <w:bottom w:val="none" w:sz="0" w:space="0" w:color="auto"/>
        <w:right w:val="none" w:sz="0" w:space="0" w:color="auto"/>
      </w:divBdr>
    </w:div>
    <w:div w:id="732191854">
      <w:bodyDiv w:val="1"/>
      <w:marLeft w:val="0"/>
      <w:marRight w:val="0"/>
      <w:marTop w:val="0"/>
      <w:marBottom w:val="0"/>
      <w:divBdr>
        <w:top w:val="none" w:sz="0" w:space="0" w:color="auto"/>
        <w:left w:val="none" w:sz="0" w:space="0" w:color="auto"/>
        <w:bottom w:val="none" w:sz="0" w:space="0" w:color="auto"/>
        <w:right w:val="none" w:sz="0" w:space="0" w:color="auto"/>
      </w:divBdr>
    </w:div>
    <w:div w:id="766463245">
      <w:bodyDiv w:val="1"/>
      <w:marLeft w:val="0"/>
      <w:marRight w:val="0"/>
      <w:marTop w:val="0"/>
      <w:marBottom w:val="0"/>
      <w:divBdr>
        <w:top w:val="none" w:sz="0" w:space="0" w:color="auto"/>
        <w:left w:val="none" w:sz="0" w:space="0" w:color="auto"/>
        <w:bottom w:val="none" w:sz="0" w:space="0" w:color="auto"/>
        <w:right w:val="none" w:sz="0" w:space="0" w:color="auto"/>
      </w:divBdr>
    </w:div>
    <w:div w:id="767504308">
      <w:bodyDiv w:val="1"/>
      <w:marLeft w:val="0"/>
      <w:marRight w:val="0"/>
      <w:marTop w:val="0"/>
      <w:marBottom w:val="0"/>
      <w:divBdr>
        <w:top w:val="none" w:sz="0" w:space="0" w:color="auto"/>
        <w:left w:val="none" w:sz="0" w:space="0" w:color="auto"/>
        <w:bottom w:val="none" w:sz="0" w:space="0" w:color="auto"/>
        <w:right w:val="none" w:sz="0" w:space="0" w:color="auto"/>
      </w:divBdr>
    </w:div>
    <w:div w:id="809253646">
      <w:bodyDiv w:val="1"/>
      <w:marLeft w:val="0"/>
      <w:marRight w:val="0"/>
      <w:marTop w:val="0"/>
      <w:marBottom w:val="0"/>
      <w:divBdr>
        <w:top w:val="none" w:sz="0" w:space="0" w:color="auto"/>
        <w:left w:val="none" w:sz="0" w:space="0" w:color="auto"/>
        <w:bottom w:val="none" w:sz="0" w:space="0" w:color="auto"/>
        <w:right w:val="none" w:sz="0" w:space="0" w:color="auto"/>
      </w:divBdr>
    </w:div>
    <w:div w:id="811630451">
      <w:bodyDiv w:val="1"/>
      <w:marLeft w:val="0"/>
      <w:marRight w:val="0"/>
      <w:marTop w:val="0"/>
      <w:marBottom w:val="0"/>
      <w:divBdr>
        <w:top w:val="none" w:sz="0" w:space="0" w:color="auto"/>
        <w:left w:val="none" w:sz="0" w:space="0" w:color="auto"/>
        <w:bottom w:val="none" w:sz="0" w:space="0" w:color="auto"/>
        <w:right w:val="none" w:sz="0" w:space="0" w:color="auto"/>
      </w:divBdr>
    </w:div>
    <w:div w:id="816186670">
      <w:bodyDiv w:val="1"/>
      <w:marLeft w:val="0"/>
      <w:marRight w:val="0"/>
      <w:marTop w:val="0"/>
      <w:marBottom w:val="0"/>
      <w:divBdr>
        <w:top w:val="none" w:sz="0" w:space="0" w:color="auto"/>
        <w:left w:val="none" w:sz="0" w:space="0" w:color="auto"/>
        <w:bottom w:val="none" w:sz="0" w:space="0" w:color="auto"/>
        <w:right w:val="none" w:sz="0" w:space="0" w:color="auto"/>
      </w:divBdr>
    </w:div>
    <w:div w:id="817263827">
      <w:bodyDiv w:val="1"/>
      <w:marLeft w:val="0"/>
      <w:marRight w:val="0"/>
      <w:marTop w:val="0"/>
      <w:marBottom w:val="0"/>
      <w:divBdr>
        <w:top w:val="none" w:sz="0" w:space="0" w:color="auto"/>
        <w:left w:val="none" w:sz="0" w:space="0" w:color="auto"/>
        <w:bottom w:val="none" w:sz="0" w:space="0" w:color="auto"/>
        <w:right w:val="none" w:sz="0" w:space="0" w:color="auto"/>
      </w:divBdr>
    </w:div>
    <w:div w:id="840124514">
      <w:bodyDiv w:val="1"/>
      <w:marLeft w:val="0"/>
      <w:marRight w:val="0"/>
      <w:marTop w:val="0"/>
      <w:marBottom w:val="0"/>
      <w:divBdr>
        <w:top w:val="none" w:sz="0" w:space="0" w:color="auto"/>
        <w:left w:val="none" w:sz="0" w:space="0" w:color="auto"/>
        <w:bottom w:val="none" w:sz="0" w:space="0" w:color="auto"/>
        <w:right w:val="none" w:sz="0" w:space="0" w:color="auto"/>
      </w:divBdr>
    </w:div>
    <w:div w:id="840658181">
      <w:bodyDiv w:val="1"/>
      <w:marLeft w:val="0"/>
      <w:marRight w:val="0"/>
      <w:marTop w:val="0"/>
      <w:marBottom w:val="0"/>
      <w:divBdr>
        <w:top w:val="none" w:sz="0" w:space="0" w:color="auto"/>
        <w:left w:val="none" w:sz="0" w:space="0" w:color="auto"/>
        <w:bottom w:val="none" w:sz="0" w:space="0" w:color="auto"/>
        <w:right w:val="none" w:sz="0" w:space="0" w:color="auto"/>
      </w:divBdr>
    </w:div>
    <w:div w:id="891572763">
      <w:bodyDiv w:val="1"/>
      <w:marLeft w:val="0"/>
      <w:marRight w:val="0"/>
      <w:marTop w:val="0"/>
      <w:marBottom w:val="0"/>
      <w:divBdr>
        <w:top w:val="none" w:sz="0" w:space="0" w:color="auto"/>
        <w:left w:val="none" w:sz="0" w:space="0" w:color="auto"/>
        <w:bottom w:val="none" w:sz="0" w:space="0" w:color="auto"/>
        <w:right w:val="none" w:sz="0" w:space="0" w:color="auto"/>
      </w:divBdr>
    </w:div>
    <w:div w:id="895972268">
      <w:bodyDiv w:val="1"/>
      <w:marLeft w:val="0"/>
      <w:marRight w:val="0"/>
      <w:marTop w:val="0"/>
      <w:marBottom w:val="0"/>
      <w:divBdr>
        <w:top w:val="none" w:sz="0" w:space="0" w:color="auto"/>
        <w:left w:val="none" w:sz="0" w:space="0" w:color="auto"/>
        <w:bottom w:val="none" w:sz="0" w:space="0" w:color="auto"/>
        <w:right w:val="none" w:sz="0" w:space="0" w:color="auto"/>
      </w:divBdr>
    </w:div>
    <w:div w:id="896668887">
      <w:bodyDiv w:val="1"/>
      <w:marLeft w:val="0"/>
      <w:marRight w:val="0"/>
      <w:marTop w:val="0"/>
      <w:marBottom w:val="0"/>
      <w:divBdr>
        <w:top w:val="none" w:sz="0" w:space="0" w:color="auto"/>
        <w:left w:val="none" w:sz="0" w:space="0" w:color="auto"/>
        <w:bottom w:val="none" w:sz="0" w:space="0" w:color="auto"/>
        <w:right w:val="none" w:sz="0" w:space="0" w:color="auto"/>
      </w:divBdr>
    </w:div>
    <w:div w:id="906764685">
      <w:bodyDiv w:val="1"/>
      <w:marLeft w:val="0"/>
      <w:marRight w:val="0"/>
      <w:marTop w:val="0"/>
      <w:marBottom w:val="0"/>
      <w:divBdr>
        <w:top w:val="none" w:sz="0" w:space="0" w:color="auto"/>
        <w:left w:val="none" w:sz="0" w:space="0" w:color="auto"/>
        <w:bottom w:val="none" w:sz="0" w:space="0" w:color="auto"/>
        <w:right w:val="none" w:sz="0" w:space="0" w:color="auto"/>
      </w:divBdr>
    </w:div>
    <w:div w:id="928391673">
      <w:bodyDiv w:val="1"/>
      <w:marLeft w:val="0"/>
      <w:marRight w:val="0"/>
      <w:marTop w:val="0"/>
      <w:marBottom w:val="0"/>
      <w:divBdr>
        <w:top w:val="none" w:sz="0" w:space="0" w:color="auto"/>
        <w:left w:val="none" w:sz="0" w:space="0" w:color="auto"/>
        <w:bottom w:val="none" w:sz="0" w:space="0" w:color="auto"/>
        <w:right w:val="none" w:sz="0" w:space="0" w:color="auto"/>
      </w:divBdr>
    </w:div>
    <w:div w:id="971905494">
      <w:bodyDiv w:val="1"/>
      <w:marLeft w:val="0"/>
      <w:marRight w:val="0"/>
      <w:marTop w:val="0"/>
      <w:marBottom w:val="0"/>
      <w:divBdr>
        <w:top w:val="none" w:sz="0" w:space="0" w:color="auto"/>
        <w:left w:val="none" w:sz="0" w:space="0" w:color="auto"/>
        <w:bottom w:val="none" w:sz="0" w:space="0" w:color="auto"/>
        <w:right w:val="none" w:sz="0" w:space="0" w:color="auto"/>
      </w:divBdr>
    </w:div>
    <w:div w:id="993685079">
      <w:bodyDiv w:val="1"/>
      <w:marLeft w:val="0"/>
      <w:marRight w:val="0"/>
      <w:marTop w:val="0"/>
      <w:marBottom w:val="0"/>
      <w:divBdr>
        <w:top w:val="none" w:sz="0" w:space="0" w:color="auto"/>
        <w:left w:val="none" w:sz="0" w:space="0" w:color="auto"/>
        <w:bottom w:val="none" w:sz="0" w:space="0" w:color="auto"/>
        <w:right w:val="none" w:sz="0" w:space="0" w:color="auto"/>
      </w:divBdr>
    </w:div>
    <w:div w:id="1004817309">
      <w:bodyDiv w:val="1"/>
      <w:marLeft w:val="0"/>
      <w:marRight w:val="0"/>
      <w:marTop w:val="0"/>
      <w:marBottom w:val="0"/>
      <w:divBdr>
        <w:top w:val="none" w:sz="0" w:space="0" w:color="auto"/>
        <w:left w:val="none" w:sz="0" w:space="0" w:color="auto"/>
        <w:bottom w:val="none" w:sz="0" w:space="0" w:color="auto"/>
        <w:right w:val="none" w:sz="0" w:space="0" w:color="auto"/>
      </w:divBdr>
    </w:div>
    <w:div w:id="1008943961">
      <w:bodyDiv w:val="1"/>
      <w:marLeft w:val="0"/>
      <w:marRight w:val="0"/>
      <w:marTop w:val="0"/>
      <w:marBottom w:val="0"/>
      <w:divBdr>
        <w:top w:val="none" w:sz="0" w:space="0" w:color="auto"/>
        <w:left w:val="none" w:sz="0" w:space="0" w:color="auto"/>
        <w:bottom w:val="none" w:sz="0" w:space="0" w:color="auto"/>
        <w:right w:val="none" w:sz="0" w:space="0" w:color="auto"/>
      </w:divBdr>
    </w:div>
    <w:div w:id="1058822308">
      <w:bodyDiv w:val="1"/>
      <w:marLeft w:val="0"/>
      <w:marRight w:val="0"/>
      <w:marTop w:val="0"/>
      <w:marBottom w:val="0"/>
      <w:divBdr>
        <w:top w:val="none" w:sz="0" w:space="0" w:color="auto"/>
        <w:left w:val="none" w:sz="0" w:space="0" w:color="auto"/>
        <w:bottom w:val="none" w:sz="0" w:space="0" w:color="auto"/>
        <w:right w:val="none" w:sz="0" w:space="0" w:color="auto"/>
      </w:divBdr>
    </w:div>
    <w:div w:id="1096025862">
      <w:bodyDiv w:val="1"/>
      <w:marLeft w:val="0"/>
      <w:marRight w:val="0"/>
      <w:marTop w:val="0"/>
      <w:marBottom w:val="0"/>
      <w:divBdr>
        <w:top w:val="none" w:sz="0" w:space="0" w:color="auto"/>
        <w:left w:val="none" w:sz="0" w:space="0" w:color="auto"/>
        <w:bottom w:val="none" w:sz="0" w:space="0" w:color="auto"/>
        <w:right w:val="none" w:sz="0" w:space="0" w:color="auto"/>
      </w:divBdr>
    </w:div>
    <w:div w:id="1101949188">
      <w:bodyDiv w:val="1"/>
      <w:marLeft w:val="0"/>
      <w:marRight w:val="0"/>
      <w:marTop w:val="0"/>
      <w:marBottom w:val="0"/>
      <w:divBdr>
        <w:top w:val="none" w:sz="0" w:space="0" w:color="auto"/>
        <w:left w:val="none" w:sz="0" w:space="0" w:color="auto"/>
        <w:bottom w:val="none" w:sz="0" w:space="0" w:color="auto"/>
        <w:right w:val="none" w:sz="0" w:space="0" w:color="auto"/>
      </w:divBdr>
    </w:div>
    <w:div w:id="1111314024">
      <w:bodyDiv w:val="1"/>
      <w:marLeft w:val="0"/>
      <w:marRight w:val="0"/>
      <w:marTop w:val="0"/>
      <w:marBottom w:val="0"/>
      <w:divBdr>
        <w:top w:val="none" w:sz="0" w:space="0" w:color="auto"/>
        <w:left w:val="none" w:sz="0" w:space="0" w:color="auto"/>
        <w:bottom w:val="none" w:sz="0" w:space="0" w:color="auto"/>
        <w:right w:val="none" w:sz="0" w:space="0" w:color="auto"/>
      </w:divBdr>
    </w:div>
    <w:div w:id="1117220162">
      <w:bodyDiv w:val="1"/>
      <w:marLeft w:val="0"/>
      <w:marRight w:val="0"/>
      <w:marTop w:val="0"/>
      <w:marBottom w:val="0"/>
      <w:divBdr>
        <w:top w:val="none" w:sz="0" w:space="0" w:color="auto"/>
        <w:left w:val="none" w:sz="0" w:space="0" w:color="auto"/>
        <w:bottom w:val="none" w:sz="0" w:space="0" w:color="auto"/>
        <w:right w:val="none" w:sz="0" w:space="0" w:color="auto"/>
      </w:divBdr>
    </w:div>
    <w:div w:id="1142234342">
      <w:bodyDiv w:val="1"/>
      <w:marLeft w:val="0"/>
      <w:marRight w:val="0"/>
      <w:marTop w:val="0"/>
      <w:marBottom w:val="0"/>
      <w:divBdr>
        <w:top w:val="none" w:sz="0" w:space="0" w:color="auto"/>
        <w:left w:val="none" w:sz="0" w:space="0" w:color="auto"/>
        <w:bottom w:val="none" w:sz="0" w:space="0" w:color="auto"/>
        <w:right w:val="none" w:sz="0" w:space="0" w:color="auto"/>
      </w:divBdr>
    </w:div>
    <w:div w:id="1181121899">
      <w:bodyDiv w:val="1"/>
      <w:marLeft w:val="0"/>
      <w:marRight w:val="0"/>
      <w:marTop w:val="0"/>
      <w:marBottom w:val="0"/>
      <w:divBdr>
        <w:top w:val="none" w:sz="0" w:space="0" w:color="auto"/>
        <w:left w:val="none" w:sz="0" w:space="0" w:color="auto"/>
        <w:bottom w:val="none" w:sz="0" w:space="0" w:color="auto"/>
        <w:right w:val="none" w:sz="0" w:space="0" w:color="auto"/>
      </w:divBdr>
      <w:divsChild>
        <w:div w:id="2144813437">
          <w:marLeft w:val="0"/>
          <w:marRight w:val="0"/>
          <w:marTop w:val="0"/>
          <w:marBottom w:val="0"/>
          <w:divBdr>
            <w:top w:val="none" w:sz="0" w:space="0" w:color="auto"/>
            <w:left w:val="none" w:sz="0" w:space="0" w:color="auto"/>
            <w:bottom w:val="none" w:sz="0" w:space="0" w:color="auto"/>
            <w:right w:val="none" w:sz="0" w:space="0" w:color="auto"/>
          </w:divBdr>
          <w:divsChild>
            <w:div w:id="553083520">
              <w:marLeft w:val="0"/>
              <w:marRight w:val="0"/>
              <w:marTop w:val="0"/>
              <w:marBottom w:val="0"/>
              <w:divBdr>
                <w:top w:val="none" w:sz="0" w:space="0" w:color="auto"/>
                <w:left w:val="none" w:sz="0" w:space="0" w:color="auto"/>
                <w:bottom w:val="none" w:sz="0" w:space="0" w:color="auto"/>
                <w:right w:val="none" w:sz="0" w:space="0" w:color="auto"/>
              </w:divBdr>
              <w:divsChild>
                <w:div w:id="69422850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93980879">
                          <w:marLeft w:val="0"/>
                          <w:marRight w:val="0"/>
                          <w:marTop w:val="0"/>
                          <w:marBottom w:val="0"/>
                          <w:divBdr>
                            <w:top w:val="none" w:sz="0" w:space="0" w:color="auto"/>
                            <w:left w:val="none" w:sz="0" w:space="0" w:color="auto"/>
                            <w:bottom w:val="none" w:sz="0" w:space="0" w:color="auto"/>
                            <w:right w:val="none" w:sz="0" w:space="0" w:color="auto"/>
                          </w:divBdr>
                          <w:divsChild>
                            <w:div w:id="881988476">
                              <w:marLeft w:val="180"/>
                              <w:marRight w:val="180"/>
                              <w:marTop w:val="180"/>
                              <w:marBottom w:val="180"/>
                              <w:divBdr>
                                <w:top w:val="none" w:sz="0" w:space="0" w:color="auto"/>
                                <w:left w:val="none" w:sz="0" w:space="0" w:color="auto"/>
                                <w:bottom w:val="none" w:sz="0" w:space="0" w:color="auto"/>
                                <w:right w:val="none" w:sz="0" w:space="0" w:color="auto"/>
                              </w:divBdr>
                              <w:divsChild>
                                <w:div w:id="1495026731">
                                  <w:marLeft w:val="0"/>
                                  <w:marRight w:val="0"/>
                                  <w:marTop w:val="0"/>
                                  <w:marBottom w:val="0"/>
                                  <w:divBdr>
                                    <w:top w:val="none" w:sz="0" w:space="0" w:color="auto"/>
                                    <w:left w:val="none" w:sz="0" w:space="0" w:color="auto"/>
                                    <w:bottom w:val="none" w:sz="0" w:space="0" w:color="auto"/>
                                    <w:right w:val="none" w:sz="0" w:space="0" w:color="auto"/>
                                  </w:divBdr>
                                  <w:divsChild>
                                    <w:div w:id="1510753165">
                                      <w:marLeft w:val="0"/>
                                      <w:marRight w:val="0"/>
                                      <w:marTop w:val="0"/>
                                      <w:marBottom w:val="0"/>
                                      <w:divBdr>
                                        <w:top w:val="none" w:sz="0" w:space="0" w:color="auto"/>
                                        <w:left w:val="none" w:sz="0" w:space="0" w:color="auto"/>
                                        <w:bottom w:val="single" w:sz="6" w:space="9" w:color="AAAAAA"/>
                                        <w:right w:val="none" w:sz="0" w:space="0" w:color="auto"/>
                                      </w:divBdr>
                                    </w:div>
                                    <w:div w:id="158891479">
                                      <w:marLeft w:val="0"/>
                                      <w:marRight w:val="0"/>
                                      <w:marTop w:val="0"/>
                                      <w:marBottom w:val="0"/>
                                      <w:divBdr>
                                        <w:top w:val="none" w:sz="0" w:space="0" w:color="auto"/>
                                        <w:left w:val="none" w:sz="0" w:space="0" w:color="auto"/>
                                        <w:bottom w:val="single" w:sz="6" w:space="5" w:color="AAAAAA"/>
                                        <w:right w:val="none" w:sz="0" w:space="0" w:color="auto"/>
                                      </w:divBdr>
                                    </w:div>
                                    <w:div w:id="121681936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584059">
          <w:marLeft w:val="0"/>
          <w:marRight w:val="0"/>
          <w:marTop w:val="0"/>
          <w:marBottom w:val="0"/>
          <w:divBdr>
            <w:top w:val="none" w:sz="0" w:space="0" w:color="auto"/>
            <w:left w:val="none" w:sz="0" w:space="0" w:color="auto"/>
            <w:bottom w:val="none" w:sz="0" w:space="0" w:color="auto"/>
            <w:right w:val="none" w:sz="0" w:space="0" w:color="auto"/>
          </w:divBdr>
        </w:div>
        <w:div w:id="1572274268">
          <w:marLeft w:val="0"/>
          <w:marRight w:val="0"/>
          <w:marTop w:val="0"/>
          <w:marBottom w:val="0"/>
          <w:divBdr>
            <w:top w:val="none" w:sz="0" w:space="0" w:color="auto"/>
            <w:left w:val="none" w:sz="0" w:space="0" w:color="auto"/>
            <w:bottom w:val="none" w:sz="0" w:space="0" w:color="auto"/>
            <w:right w:val="none" w:sz="0" w:space="0" w:color="auto"/>
          </w:divBdr>
          <w:divsChild>
            <w:div w:id="4925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3268">
      <w:bodyDiv w:val="1"/>
      <w:marLeft w:val="0"/>
      <w:marRight w:val="0"/>
      <w:marTop w:val="0"/>
      <w:marBottom w:val="0"/>
      <w:divBdr>
        <w:top w:val="none" w:sz="0" w:space="0" w:color="auto"/>
        <w:left w:val="none" w:sz="0" w:space="0" w:color="auto"/>
        <w:bottom w:val="none" w:sz="0" w:space="0" w:color="auto"/>
        <w:right w:val="none" w:sz="0" w:space="0" w:color="auto"/>
      </w:divBdr>
    </w:div>
    <w:div w:id="1228612971">
      <w:bodyDiv w:val="1"/>
      <w:marLeft w:val="0"/>
      <w:marRight w:val="0"/>
      <w:marTop w:val="0"/>
      <w:marBottom w:val="0"/>
      <w:divBdr>
        <w:top w:val="none" w:sz="0" w:space="0" w:color="auto"/>
        <w:left w:val="none" w:sz="0" w:space="0" w:color="auto"/>
        <w:bottom w:val="none" w:sz="0" w:space="0" w:color="auto"/>
        <w:right w:val="none" w:sz="0" w:space="0" w:color="auto"/>
      </w:divBdr>
    </w:div>
    <w:div w:id="1239709041">
      <w:bodyDiv w:val="1"/>
      <w:marLeft w:val="0"/>
      <w:marRight w:val="0"/>
      <w:marTop w:val="0"/>
      <w:marBottom w:val="0"/>
      <w:divBdr>
        <w:top w:val="none" w:sz="0" w:space="0" w:color="auto"/>
        <w:left w:val="none" w:sz="0" w:space="0" w:color="auto"/>
        <w:bottom w:val="none" w:sz="0" w:space="0" w:color="auto"/>
        <w:right w:val="none" w:sz="0" w:space="0" w:color="auto"/>
      </w:divBdr>
    </w:div>
    <w:div w:id="1268077105">
      <w:bodyDiv w:val="1"/>
      <w:marLeft w:val="0"/>
      <w:marRight w:val="0"/>
      <w:marTop w:val="0"/>
      <w:marBottom w:val="0"/>
      <w:divBdr>
        <w:top w:val="none" w:sz="0" w:space="0" w:color="auto"/>
        <w:left w:val="none" w:sz="0" w:space="0" w:color="auto"/>
        <w:bottom w:val="none" w:sz="0" w:space="0" w:color="auto"/>
        <w:right w:val="none" w:sz="0" w:space="0" w:color="auto"/>
      </w:divBdr>
    </w:div>
    <w:div w:id="1313296583">
      <w:bodyDiv w:val="1"/>
      <w:marLeft w:val="0"/>
      <w:marRight w:val="0"/>
      <w:marTop w:val="0"/>
      <w:marBottom w:val="0"/>
      <w:divBdr>
        <w:top w:val="none" w:sz="0" w:space="0" w:color="auto"/>
        <w:left w:val="none" w:sz="0" w:space="0" w:color="auto"/>
        <w:bottom w:val="none" w:sz="0" w:space="0" w:color="auto"/>
        <w:right w:val="none" w:sz="0" w:space="0" w:color="auto"/>
      </w:divBdr>
    </w:div>
    <w:div w:id="1336299347">
      <w:bodyDiv w:val="1"/>
      <w:marLeft w:val="0"/>
      <w:marRight w:val="0"/>
      <w:marTop w:val="0"/>
      <w:marBottom w:val="0"/>
      <w:divBdr>
        <w:top w:val="none" w:sz="0" w:space="0" w:color="auto"/>
        <w:left w:val="none" w:sz="0" w:space="0" w:color="auto"/>
        <w:bottom w:val="none" w:sz="0" w:space="0" w:color="auto"/>
        <w:right w:val="none" w:sz="0" w:space="0" w:color="auto"/>
      </w:divBdr>
    </w:div>
    <w:div w:id="1341588717">
      <w:bodyDiv w:val="1"/>
      <w:marLeft w:val="0"/>
      <w:marRight w:val="0"/>
      <w:marTop w:val="0"/>
      <w:marBottom w:val="0"/>
      <w:divBdr>
        <w:top w:val="none" w:sz="0" w:space="0" w:color="auto"/>
        <w:left w:val="none" w:sz="0" w:space="0" w:color="auto"/>
        <w:bottom w:val="none" w:sz="0" w:space="0" w:color="auto"/>
        <w:right w:val="none" w:sz="0" w:space="0" w:color="auto"/>
      </w:divBdr>
    </w:div>
    <w:div w:id="1350330674">
      <w:bodyDiv w:val="1"/>
      <w:marLeft w:val="0"/>
      <w:marRight w:val="0"/>
      <w:marTop w:val="0"/>
      <w:marBottom w:val="0"/>
      <w:divBdr>
        <w:top w:val="none" w:sz="0" w:space="0" w:color="auto"/>
        <w:left w:val="none" w:sz="0" w:space="0" w:color="auto"/>
        <w:bottom w:val="none" w:sz="0" w:space="0" w:color="auto"/>
        <w:right w:val="none" w:sz="0" w:space="0" w:color="auto"/>
      </w:divBdr>
    </w:div>
    <w:div w:id="1354959807">
      <w:bodyDiv w:val="1"/>
      <w:marLeft w:val="0"/>
      <w:marRight w:val="0"/>
      <w:marTop w:val="0"/>
      <w:marBottom w:val="0"/>
      <w:divBdr>
        <w:top w:val="none" w:sz="0" w:space="0" w:color="auto"/>
        <w:left w:val="none" w:sz="0" w:space="0" w:color="auto"/>
        <w:bottom w:val="none" w:sz="0" w:space="0" w:color="auto"/>
        <w:right w:val="none" w:sz="0" w:space="0" w:color="auto"/>
      </w:divBdr>
    </w:div>
    <w:div w:id="1355496570">
      <w:bodyDiv w:val="1"/>
      <w:marLeft w:val="0"/>
      <w:marRight w:val="0"/>
      <w:marTop w:val="0"/>
      <w:marBottom w:val="0"/>
      <w:divBdr>
        <w:top w:val="none" w:sz="0" w:space="0" w:color="auto"/>
        <w:left w:val="none" w:sz="0" w:space="0" w:color="auto"/>
        <w:bottom w:val="none" w:sz="0" w:space="0" w:color="auto"/>
        <w:right w:val="none" w:sz="0" w:space="0" w:color="auto"/>
      </w:divBdr>
    </w:div>
    <w:div w:id="1364600523">
      <w:bodyDiv w:val="1"/>
      <w:marLeft w:val="0"/>
      <w:marRight w:val="0"/>
      <w:marTop w:val="0"/>
      <w:marBottom w:val="0"/>
      <w:divBdr>
        <w:top w:val="none" w:sz="0" w:space="0" w:color="auto"/>
        <w:left w:val="none" w:sz="0" w:space="0" w:color="auto"/>
        <w:bottom w:val="none" w:sz="0" w:space="0" w:color="auto"/>
        <w:right w:val="none" w:sz="0" w:space="0" w:color="auto"/>
      </w:divBdr>
    </w:div>
    <w:div w:id="1405447049">
      <w:bodyDiv w:val="1"/>
      <w:marLeft w:val="0"/>
      <w:marRight w:val="0"/>
      <w:marTop w:val="0"/>
      <w:marBottom w:val="0"/>
      <w:divBdr>
        <w:top w:val="none" w:sz="0" w:space="0" w:color="auto"/>
        <w:left w:val="none" w:sz="0" w:space="0" w:color="auto"/>
        <w:bottom w:val="none" w:sz="0" w:space="0" w:color="auto"/>
        <w:right w:val="none" w:sz="0" w:space="0" w:color="auto"/>
      </w:divBdr>
    </w:div>
    <w:div w:id="1406610483">
      <w:bodyDiv w:val="1"/>
      <w:marLeft w:val="0"/>
      <w:marRight w:val="0"/>
      <w:marTop w:val="0"/>
      <w:marBottom w:val="0"/>
      <w:divBdr>
        <w:top w:val="none" w:sz="0" w:space="0" w:color="auto"/>
        <w:left w:val="none" w:sz="0" w:space="0" w:color="auto"/>
        <w:bottom w:val="none" w:sz="0" w:space="0" w:color="auto"/>
        <w:right w:val="none" w:sz="0" w:space="0" w:color="auto"/>
      </w:divBdr>
    </w:div>
    <w:div w:id="1407995829">
      <w:bodyDiv w:val="1"/>
      <w:marLeft w:val="0"/>
      <w:marRight w:val="0"/>
      <w:marTop w:val="0"/>
      <w:marBottom w:val="0"/>
      <w:divBdr>
        <w:top w:val="none" w:sz="0" w:space="0" w:color="auto"/>
        <w:left w:val="none" w:sz="0" w:space="0" w:color="auto"/>
        <w:bottom w:val="none" w:sz="0" w:space="0" w:color="auto"/>
        <w:right w:val="none" w:sz="0" w:space="0" w:color="auto"/>
      </w:divBdr>
    </w:div>
    <w:div w:id="1464079300">
      <w:bodyDiv w:val="1"/>
      <w:marLeft w:val="0"/>
      <w:marRight w:val="0"/>
      <w:marTop w:val="0"/>
      <w:marBottom w:val="0"/>
      <w:divBdr>
        <w:top w:val="none" w:sz="0" w:space="0" w:color="auto"/>
        <w:left w:val="none" w:sz="0" w:space="0" w:color="auto"/>
        <w:bottom w:val="none" w:sz="0" w:space="0" w:color="auto"/>
        <w:right w:val="none" w:sz="0" w:space="0" w:color="auto"/>
      </w:divBdr>
    </w:div>
    <w:div w:id="1467747232">
      <w:bodyDiv w:val="1"/>
      <w:marLeft w:val="0"/>
      <w:marRight w:val="0"/>
      <w:marTop w:val="0"/>
      <w:marBottom w:val="0"/>
      <w:divBdr>
        <w:top w:val="none" w:sz="0" w:space="0" w:color="auto"/>
        <w:left w:val="none" w:sz="0" w:space="0" w:color="auto"/>
        <w:bottom w:val="none" w:sz="0" w:space="0" w:color="auto"/>
        <w:right w:val="none" w:sz="0" w:space="0" w:color="auto"/>
      </w:divBdr>
    </w:div>
    <w:div w:id="1504473527">
      <w:bodyDiv w:val="1"/>
      <w:marLeft w:val="0"/>
      <w:marRight w:val="0"/>
      <w:marTop w:val="0"/>
      <w:marBottom w:val="0"/>
      <w:divBdr>
        <w:top w:val="none" w:sz="0" w:space="0" w:color="auto"/>
        <w:left w:val="none" w:sz="0" w:space="0" w:color="auto"/>
        <w:bottom w:val="none" w:sz="0" w:space="0" w:color="auto"/>
        <w:right w:val="none" w:sz="0" w:space="0" w:color="auto"/>
      </w:divBdr>
    </w:div>
    <w:div w:id="1514420918">
      <w:bodyDiv w:val="1"/>
      <w:marLeft w:val="0"/>
      <w:marRight w:val="0"/>
      <w:marTop w:val="0"/>
      <w:marBottom w:val="0"/>
      <w:divBdr>
        <w:top w:val="none" w:sz="0" w:space="0" w:color="auto"/>
        <w:left w:val="none" w:sz="0" w:space="0" w:color="auto"/>
        <w:bottom w:val="none" w:sz="0" w:space="0" w:color="auto"/>
        <w:right w:val="none" w:sz="0" w:space="0" w:color="auto"/>
      </w:divBdr>
    </w:div>
    <w:div w:id="1525826596">
      <w:bodyDiv w:val="1"/>
      <w:marLeft w:val="0"/>
      <w:marRight w:val="0"/>
      <w:marTop w:val="0"/>
      <w:marBottom w:val="0"/>
      <w:divBdr>
        <w:top w:val="none" w:sz="0" w:space="0" w:color="auto"/>
        <w:left w:val="none" w:sz="0" w:space="0" w:color="auto"/>
        <w:bottom w:val="none" w:sz="0" w:space="0" w:color="auto"/>
        <w:right w:val="none" w:sz="0" w:space="0" w:color="auto"/>
      </w:divBdr>
    </w:div>
    <w:div w:id="1544906831">
      <w:bodyDiv w:val="1"/>
      <w:marLeft w:val="0"/>
      <w:marRight w:val="0"/>
      <w:marTop w:val="0"/>
      <w:marBottom w:val="0"/>
      <w:divBdr>
        <w:top w:val="none" w:sz="0" w:space="0" w:color="auto"/>
        <w:left w:val="none" w:sz="0" w:space="0" w:color="auto"/>
        <w:bottom w:val="none" w:sz="0" w:space="0" w:color="auto"/>
        <w:right w:val="none" w:sz="0" w:space="0" w:color="auto"/>
      </w:divBdr>
    </w:div>
    <w:div w:id="1567835072">
      <w:bodyDiv w:val="1"/>
      <w:marLeft w:val="0"/>
      <w:marRight w:val="0"/>
      <w:marTop w:val="0"/>
      <w:marBottom w:val="0"/>
      <w:divBdr>
        <w:top w:val="none" w:sz="0" w:space="0" w:color="auto"/>
        <w:left w:val="none" w:sz="0" w:space="0" w:color="auto"/>
        <w:bottom w:val="none" w:sz="0" w:space="0" w:color="auto"/>
        <w:right w:val="none" w:sz="0" w:space="0" w:color="auto"/>
      </w:divBdr>
    </w:div>
    <w:div w:id="1595675274">
      <w:bodyDiv w:val="1"/>
      <w:marLeft w:val="0"/>
      <w:marRight w:val="0"/>
      <w:marTop w:val="0"/>
      <w:marBottom w:val="0"/>
      <w:divBdr>
        <w:top w:val="none" w:sz="0" w:space="0" w:color="auto"/>
        <w:left w:val="none" w:sz="0" w:space="0" w:color="auto"/>
        <w:bottom w:val="none" w:sz="0" w:space="0" w:color="auto"/>
        <w:right w:val="none" w:sz="0" w:space="0" w:color="auto"/>
      </w:divBdr>
    </w:div>
    <w:div w:id="1603341591">
      <w:bodyDiv w:val="1"/>
      <w:marLeft w:val="0"/>
      <w:marRight w:val="0"/>
      <w:marTop w:val="0"/>
      <w:marBottom w:val="0"/>
      <w:divBdr>
        <w:top w:val="none" w:sz="0" w:space="0" w:color="auto"/>
        <w:left w:val="none" w:sz="0" w:space="0" w:color="auto"/>
        <w:bottom w:val="none" w:sz="0" w:space="0" w:color="auto"/>
        <w:right w:val="none" w:sz="0" w:space="0" w:color="auto"/>
      </w:divBdr>
    </w:div>
    <w:div w:id="1609388423">
      <w:bodyDiv w:val="1"/>
      <w:marLeft w:val="0"/>
      <w:marRight w:val="0"/>
      <w:marTop w:val="0"/>
      <w:marBottom w:val="0"/>
      <w:divBdr>
        <w:top w:val="none" w:sz="0" w:space="0" w:color="auto"/>
        <w:left w:val="none" w:sz="0" w:space="0" w:color="auto"/>
        <w:bottom w:val="none" w:sz="0" w:space="0" w:color="auto"/>
        <w:right w:val="none" w:sz="0" w:space="0" w:color="auto"/>
      </w:divBdr>
    </w:div>
    <w:div w:id="1639144705">
      <w:bodyDiv w:val="1"/>
      <w:marLeft w:val="0"/>
      <w:marRight w:val="0"/>
      <w:marTop w:val="0"/>
      <w:marBottom w:val="0"/>
      <w:divBdr>
        <w:top w:val="none" w:sz="0" w:space="0" w:color="auto"/>
        <w:left w:val="none" w:sz="0" w:space="0" w:color="auto"/>
        <w:bottom w:val="none" w:sz="0" w:space="0" w:color="auto"/>
        <w:right w:val="none" w:sz="0" w:space="0" w:color="auto"/>
      </w:divBdr>
    </w:div>
    <w:div w:id="1641878938">
      <w:bodyDiv w:val="1"/>
      <w:marLeft w:val="0"/>
      <w:marRight w:val="0"/>
      <w:marTop w:val="0"/>
      <w:marBottom w:val="0"/>
      <w:divBdr>
        <w:top w:val="none" w:sz="0" w:space="0" w:color="auto"/>
        <w:left w:val="none" w:sz="0" w:space="0" w:color="auto"/>
        <w:bottom w:val="none" w:sz="0" w:space="0" w:color="auto"/>
        <w:right w:val="none" w:sz="0" w:space="0" w:color="auto"/>
      </w:divBdr>
    </w:div>
    <w:div w:id="1654790778">
      <w:bodyDiv w:val="1"/>
      <w:marLeft w:val="0"/>
      <w:marRight w:val="0"/>
      <w:marTop w:val="0"/>
      <w:marBottom w:val="0"/>
      <w:divBdr>
        <w:top w:val="none" w:sz="0" w:space="0" w:color="auto"/>
        <w:left w:val="none" w:sz="0" w:space="0" w:color="auto"/>
        <w:bottom w:val="none" w:sz="0" w:space="0" w:color="auto"/>
        <w:right w:val="none" w:sz="0" w:space="0" w:color="auto"/>
      </w:divBdr>
    </w:div>
    <w:div w:id="1664242152">
      <w:bodyDiv w:val="1"/>
      <w:marLeft w:val="0"/>
      <w:marRight w:val="0"/>
      <w:marTop w:val="0"/>
      <w:marBottom w:val="0"/>
      <w:divBdr>
        <w:top w:val="none" w:sz="0" w:space="0" w:color="auto"/>
        <w:left w:val="none" w:sz="0" w:space="0" w:color="auto"/>
        <w:bottom w:val="none" w:sz="0" w:space="0" w:color="auto"/>
        <w:right w:val="none" w:sz="0" w:space="0" w:color="auto"/>
      </w:divBdr>
    </w:div>
    <w:div w:id="1699312401">
      <w:bodyDiv w:val="1"/>
      <w:marLeft w:val="0"/>
      <w:marRight w:val="0"/>
      <w:marTop w:val="0"/>
      <w:marBottom w:val="0"/>
      <w:divBdr>
        <w:top w:val="none" w:sz="0" w:space="0" w:color="auto"/>
        <w:left w:val="none" w:sz="0" w:space="0" w:color="auto"/>
        <w:bottom w:val="none" w:sz="0" w:space="0" w:color="auto"/>
        <w:right w:val="none" w:sz="0" w:space="0" w:color="auto"/>
      </w:divBdr>
      <w:divsChild>
        <w:div w:id="2059238745">
          <w:marLeft w:val="450"/>
          <w:marRight w:val="450"/>
          <w:marTop w:val="450"/>
          <w:marBottom w:val="450"/>
          <w:divBdr>
            <w:top w:val="single" w:sz="6" w:space="11" w:color="AAAAAA"/>
            <w:left w:val="single" w:sz="6" w:space="8" w:color="AAAAAA"/>
            <w:bottom w:val="single" w:sz="6" w:space="11" w:color="AAAAAA"/>
            <w:right w:val="single" w:sz="6" w:space="8" w:color="AAAAAA"/>
          </w:divBdr>
        </w:div>
        <w:div w:id="1916552061">
          <w:marLeft w:val="0"/>
          <w:marRight w:val="0"/>
          <w:marTop w:val="300"/>
          <w:marBottom w:val="0"/>
          <w:divBdr>
            <w:top w:val="none" w:sz="0" w:space="0" w:color="auto"/>
            <w:left w:val="none" w:sz="0" w:space="0" w:color="auto"/>
            <w:bottom w:val="none" w:sz="0" w:space="0" w:color="auto"/>
            <w:right w:val="none" w:sz="0" w:space="0" w:color="auto"/>
          </w:divBdr>
        </w:div>
        <w:div w:id="281349762">
          <w:marLeft w:val="0"/>
          <w:marRight w:val="0"/>
          <w:marTop w:val="0"/>
          <w:marBottom w:val="0"/>
          <w:divBdr>
            <w:top w:val="none" w:sz="0" w:space="0" w:color="auto"/>
            <w:left w:val="none" w:sz="0" w:space="0" w:color="auto"/>
            <w:bottom w:val="none" w:sz="0" w:space="0" w:color="auto"/>
            <w:right w:val="none" w:sz="0" w:space="0" w:color="auto"/>
          </w:divBdr>
        </w:div>
        <w:div w:id="205528118">
          <w:marLeft w:val="0"/>
          <w:marRight w:val="0"/>
          <w:marTop w:val="0"/>
          <w:marBottom w:val="0"/>
          <w:divBdr>
            <w:top w:val="none" w:sz="0" w:space="0" w:color="auto"/>
            <w:left w:val="none" w:sz="0" w:space="0" w:color="auto"/>
            <w:bottom w:val="none" w:sz="0" w:space="0" w:color="auto"/>
            <w:right w:val="none" w:sz="0" w:space="0" w:color="auto"/>
          </w:divBdr>
        </w:div>
      </w:divsChild>
    </w:div>
    <w:div w:id="1720088249">
      <w:bodyDiv w:val="1"/>
      <w:marLeft w:val="0"/>
      <w:marRight w:val="0"/>
      <w:marTop w:val="0"/>
      <w:marBottom w:val="0"/>
      <w:divBdr>
        <w:top w:val="none" w:sz="0" w:space="0" w:color="auto"/>
        <w:left w:val="none" w:sz="0" w:space="0" w:color="auto"/>
        <w:bottom w:val="none" w:sz="0" w:space="0" w:color="auto"/>
        <w:right w:val="none" w:sz="0" w:space="0" w:color="auto"/>
      </w:divBdr>
    </w:div>
    <w:div w:id="1784107536">
      <w:bodyDiv w:val="1"/>
      <w:marLeft w:val="0"/>
      <w:marRight w:val="0"/>
      <w:marTop w:val="0"/>
      <w:marBottom w:val="0"/>
      <w:divBdr>
        <w:top w:val="none" w:sz="0" w:space="0" w:color="auto"/>
        <w:left w:val="none" w:sz="0" w:space="0" w:color="auto"/>
        <w:bottom w:val="none" w:sz="0" w:space="0" w:color="auto"/>
        <w:right w:val="none" w:sz="0" w:space="0" w:color="auto"/>
      </w:divBdr>
    </w:div>
    <w:div w:id="1787309757">
      <w:bodyDiv w:val="1"/>
      <w:marLeft w:val="0"/>
      <w:marRight w:val="0"/>
      <w:marTop w:val="0"/>
      <w:marBottom w:val="0"/>
      <w:divBdr>
        <w:top w:val="none" w:sz="0" w:space="0" w:color="auto"/>
        <w:left w:val="none" w:sz="0" w:space="0" w:color="auto"/>
        <w:bottom w:val="none" w:sz="0" w:space="0" w:color="auto"/>
        <w:right w:val="none" w:sz="0" w:space="0" w:color="auto"/>
      </w:divBdr>
    </w:div>
    <w:div w:id="1788115469">
      <w:bodyDiv w:val="1"/>
      <w:marLeft w:val="0"/>
      <w:marRight w:val="0"/>
      <w:marTop w:val="0"/>
      <w:marBottom w:val="0"/>
      <w:divBdr>
        <w:top w:val="none" w:sz="0" w:space="0" w:color="auto"/>
        <w:left w:val="none" w:sz="0" w:space="0" w:color="auto"/>
        <w:bottom w:val="none" w:sz="0" w:space="0" w:color="auto"/>
        <w:right w:val="none" w:sz="0" w:space="0" w:color="auto"/>
      </w:divBdr>
    </w:div>
    <w:div w:id="1814712364">
      <w:bodyDiv w:val="1"/>
      <w:marLeft w:val="0"/>
      <w:marRight w:val="0"/>
      <w:marTop w:val="0"/>
      <w:marBottom w:val="0"/>
      <w:divBdr>
        <w:top w:val="none" w:sz="0" w:space="0" w:color="auto"/>
        <w:left w:val="none" w:sz="0" w:space="0" w:color="auto"/>
        <w:bottom w:val="none" w:sz="0" w:space="0" w:color="auto"/>
        <w:right w:val="none" w:sz="0" w:space="0" w:color="auto"/>
      </w:divBdr>
    </w:div>
    <w:div w:id="1852142970">
      <w:bodyDiv w:val="1"/>
      <w:marLeft w:val="0"/>
      <w:marRight w:val="0"/>
      <w:marTop w:val="0"/>
      <w:marBottom w:val="0"/>
      <w:divBdr>
        <w:top w:val="none" w:sz="0" w:space="0" w:color="auto"/>
        <w:left w:val="none" w:sz="0" w:space="0" w:color="auto"/>
        <w:bottom w:val="none" w:sz="0" w:space="0" w:color="auto"/>
        <w:right w:val="none" w:sz="0" w:space="0" w:color="auto"/>
      </w:divBdr>
    </w:div>
    <w:div w:id="1932930356">
      <w:bodyDiv w:val="1"/>
      <w:marLeft w:val="0"/>
      <w:marRight w:val="0"/>
      <w:marTop w:val="0"/>
      <w:marBottom w:val="0"/>
      <w:divBdr>
        <w:top w:val="none" w:sz="0" w:space="0" w:color="auto"/>
        <w:left w:val="none" w:sz="0" w:space="0" w:color="auto"/>
        <w:bottom w:val="none" w:sz="0" w:space="0" w:color="auto"/>
        <w:right w:val="none" w:sz="0" w:space="0" w:color="auto"/>
      </w:divBdr>
    </w:div>
    <w:div w:id="1934364001">
      <w:bodyDiv w:val="1"/>
      <w:marLeft w:val="0"/>
      <w:marRight w:val="0"/>
      <w:marTop w:val="0"/>
      <w:marBottom w:val="0"/>
      <w:divBdr>
        <w:top w:val="none" w:sz="0" w:space="0" w:color="auto"/>
        <w:left w:val="none" w:sz="0" w:space="0" w:color="auto"/>
        <w:bottom w:val="none" w:sz="0" w:space="0" w:color="auto"/>
        <w:right w:val="none" w:sz="0" w:space="0" w:color="auto"/>
      </w:divBdr>
    </w:div>
    <w:div w:id="1955673226">
      <w:bodyDiv w:val="1"/>
      <w:marLeft w:val="0"/>
      <w:marRight w:val="0"/>
      <w:marTop w:val="0"/>
      <w:marBottom w:val="0"/>
      <w:divBdr>
        <w:top w:val="none" w:sz="0" w:space="0" w:color="auto"/>
        <w:left w:val="none" w:sz="0" w:space="0" w:color="auto"/>
        <w:bottom w:val="none" w:sz="0" w:space="0" w:color="auto"/>
        <w:right w:val="none" w:sz="0" w:space="0" w:color="auto"/>
      </w:divBdr>
    </w:div>
    <w:div w:id="1966423145">
      <w:bodyDiv w:val="1"/>
      <w:marLeft w:val="0"/>
      <w:marRight w:val="0"/>
      <w:marTop w:val="0"/>
      <w:marBottom w:val="0"/>
      <w:divBdr>
        <w:top w:val="none" w:sz="0" w:space="0" w:color="auto"/>
        <w:left w:val="none" w:sz="0" w:space="0" w:color="auto"/>
        <w:bottom w:val="none" w:sz="0" w:space="0" w:color="auto"/>
        <w:right w:val="none" w:sz="0" w:space="0" w:color="auto"/>
      </w:divBdr>
    </w:div>
    <w:div w:id="1977947776">
      <w:bodyDiv w:val="1"/>
      <w:marLeft w:val="0"/>
      <w:marRight w:val="0"/>
      <w:marTop w:val="0"/>
      <w:marBottom w:val="0"/>
      <w:divBdr>
        <w:top w:val="none" w:sz="0" w:space="0" w:color="auto"/>
        <w:left w:val="none" w:sz="0" w:space="0" w:color="auto"/>
        <w:bottom w:val="none" w:sz="0" w:space="0" w:color="auto"/>
        <w:right w:val="none" w:sz="0" w:space="0" w:color="auto"/>
      </w:divBdr>
    </w:div>
    <w:div w:id="1993943532">
      <w:bodyDiv w:val="1"/>
      <w:marLeft w:val="0"/>
      <w:marRight w:val="0"/>
      <w:marTop w:val="0"/>
      <w:marBottom w:val="0"/>
      <w:divBdr>
        <w:top w:val="none" w:sz="0" w:space="0" w:color="auto"/>
        <w:left w:val="none" w:sz="0" w:space="0" w:color="auto"/>
        <w:bottom w:val="none" w:sz="0" w:space="0" w:color="auto"/>
        <w:right w:val="none" w:sz="0" w:space="0" w:color="auto"/>
      </w:divBdr>
    </w:div>
    <w:div w:id="2016414275">
      <w:bodyDiv w:val="1"/>
      <w:marLeft w:val="0"/>
      <w:marRight w:val="0"/>
      <w:marTop w:val="0"/>
      <w:marBottom w:val="0"/>
      <w:divBdr>
        <w:top w:val="none" w:sz="0" w:space="0" w:color="auto"/>
        <w:left w:val="none" w:sz="0" w:space="0" w:color="auto"/>
        <w:bottom w:val="none" w:sz="0" w:space="0" w:color="auto"/>
        <w:right w:val="none" w:sz="0" w:space="0" w:color="auto"/>
      </w:divBdr>
    </w:div>
    <w:div w:id="2017152558">
      <w:bodyDiv w:val="1"/>
      <w:marLeft w:val="0"/>
      <w:marRight w:val="0"/>
      <w:marTop w:val="0"/>
      <w:marBottom w:val="0"/>
      <w:divBdr>
        <w:top w:val="none" w:sz="0" w:space="0" w:color="auto"/>
        <w:left w:val="none" w:sz="0" w:space="0" w:color="auto"/>
        <w:bottom w:val="none" w:sz="0" w:space="0" w:color="auto"/>
        <w:right w:val="none" w:sz="0" w:space="0" w:color="auto"/>
      </w:divBdr>
    </w:div>
    <w:div w:id="2032106294">
      <w:bodyDiv w:val="1"/>
      <w:marLeft w:val="0"/>
      <w:marRight w:val="0"/>
      <w:marTop w:val="0"/>
      <w:marBottom w:val="0"/>
      <w:divBdr>
        <w:top w:val="none" w:sz="0" w:space="0" w:color="auto"/>
        <w:left w:val="none" w:sz="0" w:space="0" w:color="auto"/>
        <w:bottom w:val="none" w:sz="0" w:space="0" w:color="auto"/>
        <w:right w:val="none" w:sz="0" w:space="0" w:color="auto"/>
      </w:divBdr>
    </w:div>
    <w:div w:id="2036542374">
      <w:bodyDiv w:val="1"/>
      <w:marLeft w:val="0"/>
      <w:marRight w:val="0"/>
      <w:marTop w:val="0"/>
      <w:marBottom w:val="0"/>
      <w:divBdr>
        <w:top w:val="none" w:sz="0" w:space="0" w:color="auto"/>
        <w:left w:val="none" w:sz="0" w:space="0" w:color="auto"/>
        <w:bottom w:val="none" w:sz="0" w:space="0" w:color="auto"/>
        <w:right w:val="none" w:sz="0" w:space="0" w:color="auto"/>
      </w:divBdr>
      <w:divsChild>
        <w:div w:id="148444615">
          <w:marLeft w:val="0"/>
          <w:marRight w:val="0"/>
          <w:marTop w:val="0"/>
          <w:marBottom w:val="0"/>
          <w:divBdr>
            <w:top w:val="none" w:sz="0" w:space="0" w:color="auto"/>
            <w:left w:val="none" w:sz="0" w:space="0" w:color="auto"/>
            <w:bottom w:val="none" w:sz="0" w:space="0" w:color="auto"/>
            <w:right w:val="none" w:sz="0" w:space="0" w:color="auto"/>
          </w:divBdr>
        </w:div>
      </w:divsChild>
    </w:div>
    <w:div w:id="2071417165">
      <w:bodyDiv w:val="1"/>
      <w:marLeft w:val="0"/>
      <w:marRight w:val="0"/>
      <w:marTop w:val="0"/>
      <w:marBottom w:val="0"/>
      <w:divBdr>
        <w:top w:val="none" w:sz="0" w:space="0" w:color="auto"/>
        <w:left w:val="none" w:sz="0" w:space="0" w:color="auto"/>
        <w:bottom w:val="none" w:sz="0" w:space="0" w:color="auto"/>
        <w:right w:val="none" w:sz="0" w:space="0" w:color="auto"/>
      </w:divBdr>
    </w:div>
    <w:div w:id="2091610188">
      <w:bodyDiv w:val="1"/>
      <w:marLeft w:val="0"/>
      <w:marRight w:val="0"/>
      <w:marTop w:val="0"/>
      <w:marBottom w:val="0"/>
      <w:divBdr>
        <w:top w:val="none" w:sz="0" w:space="0" w:color="auto"/>
        <w:left w:val="none" w:sz="0" w:space="0" w:color="auto"/>
        <w:bottom w:val="none" w:sz="0" w:space="0" w:color="auto"/>
        <w:right w:val="none" w:sz="0" w:space="0" w:color="auto"/>
      </w:divBdr>
    </w:div>
    <w:div w:id="2098406939">
      <w:bodyDiv w:val="1"/>
      <w:marLeft w:val="0"/>
      <w:marRight w:val="0"/>
      <w:marTop w:val="0"/>
      <w:marBottom w:val="0"/>
      <w:divBdr>
        <w:top w:val="none" w:sz="0" w:space="0" w:color="auto"/>
        <w:left w:val="none" w:sz="0" w:space="0" w:color="auto"/>
        <w:bottom w:val="none" w:sz="0" w:space="0" w:color="auto"/>
        <w:right w:val="none" w:sz="0" w:space="0" w:color="auto"/>
      </w:divBdr>
      <w:divsChild>
        <w:div w:id="815071762">
          <w:marLeft w:val="0"/>
          <w:marRight w:val="0"/>
          <w:marTop w:val="0"/>
          <w:marBottom w:val="0"/>
          <w:divBdr>
            <w:top w:val="none" w:sz="0" w:space="0" w:color="auto"/>
            <w:left w:val="none" w:sz="0" w:space="0" w:color="auto"/>
            <w:bottom w:val="none" w:sz="0" w:space="0" w:color="auto"/>
            <w:right w:val="none" w:sz="0" w:space="0" w:color="auto"/>
          </w:divBdr>
        </w:div>
      </w:divsChild>
    </w:div>
    <w:div w:id="2103407524">
      <w:bodyDiv w:val="1"/>
      <w:marLeft w:val="0"/>
      <w:marRight w:val="0"/>
      <w:marTop w:val="0"/>
      <w:marBottom w:val="0"/>
      <w:divBdr>
        <w:top w:val="none" w:sz="0" w:space="0" w:color="auto"/>
        <w:left w:val="none" w:sz="0" w:space="0" w:color="auto"/>
        <w:bottom w:val="none" w:sz="0" w:space="0" w:color="auto"/>
        <w:right w:val="none" w:sz="0" w:space="0" w:color="auto"/>
      </w:divBdr>
    </w:div>
    <w:div w:id="21238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1.png"/><Relationship Id="rId10" Type="http://schemas.openxmlformats.org/officeDocument/2006/relationships/header" Target="head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roberto.loayzam@ug.edu.ec" TargetMode="External"/><Relationship Id="rId14" Type="http://schemas.openxmlformats.org/officeDocument/2006/relationships/header" Target="header3.xml"/><Relationship Id="rId22"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Zotero\extensions\zoteroWinWordIntegration@zotero.org\install\Zoter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Ins163</b:Tag>
    <b:SourceType>InternetSite</b:SourceType>
    <b:Guid>{D805C1C5-E4D9-4D24-B7C6-281545D5002F}</b:Guid>
    <b:Author>
      <b:Author>
        <b:Corporate>Instituto Nacional de Estadísticas y Censos</b:Corporate>
      </b:Author>
    </b:Author>
    <b:Title>Estadisticas_Sociales</b:Title>
    <b:InternetSiteTitle>www.ecuadorencifras.gob.ec</b:InternetSiteTitle>
    <b:Year>2016</b:Year>
    <b:Month>mayo</b:Month>
    <b:Day>20</b:Day>
    <b:URL>http://www.ecuadorencifras.gob.ec//documentos/web-inec/Estadisticas_Sociales/TIC/2015/Infografia_TIC.pdf</b:URL>
    <b:RefOrder>37</b:RefOrder>
  </b:Source>
  <b:Source>
    <b:Tag>INE171</b:Tag>
    <b:SourceType>DocumentFromInternetSite</b:SourceType>
    <b:Guid>{EB90A0F3-C359-4191-B2C9-DCD9DE96BA72}</b:Guid>
    <b:Title>Encuesta de estratificación</b:Title>
    <b:Year>2017</b:Year>
    <b:Month>noviembre</b:Month>
    <b:Day>17</b:Day>
    <b:URL>http://www.ecuadorencifras.gob.ec/documentos/web-inec/Estadisticas_Sociales/Encuesta_Estratificacion_Nivel_Socioeconomico/Metodologia_Nivel_Socioeconomico_.pdf</b:URL>
    <b:Author>
      <b:Author>
        <b:Corporate>INEC</b:Corporate>
      </b:Author>
    </b:Author>
    <b:RefOrder>38</b:RefOrder>
  </b:Source>
  <b:Source>
    <b:Tag>Kot08</b:Tag>
    <b:SourceType>Book</b:SourceType>
    <b:Guid>{131499C2-B734-48C1-93AB-54EBFD23F914}</b:Guid>
    <b:Title>Fundamentos de Marketing</b:Title>
    <b:Year>2012</b:Year>
    <b:City>México D.F.</b:City>
    <b:Publisher>Pearson Educación</b:Publisher>
    <b:Author>
      <b:Author>
        <b:NameList>
          <b:Person>
            <b:Last>Kotler</b:Last>
            <b:First>Philip</b:First>
          </b:Person>
          <b:Person>
            <b:Last>Armstrong</b:Last>
            <b:First>Gary</b:First>
          </b:Person>
        </b:NameList>
      </b:Author>
    </b:Author>
    <b:RefOrder>39</b:RefOrder>
  </b:Source>
  <b:Source>
    <b:Tag>LLa14</b:Tag>
    <b:SourceType>JournalArticle</b:SourceType>
    <b:Guid>{28EEA5F5-1076-4B3B-A1FC-6A871399DCEB}</b:Guid>
    <b:Title>La importancia de la educación preescolar</b:Title>
    <b:Year>2014</b:Year>
    <b:Author>
      <b:Author>
        <b:NameList>
          <b:Person>
            <b:Last>LLamas</b:Last>
            <b:First>Petra</b:First>
          </b:Person>
        </b:NameList>
      </b:Author>
    </b:Author>
    <b:JournalName>Educación y cultura</b:JournalName>
    <b:Pages>https://educacionyculturaaz.com/la-importancia-de-la-educacion-preescolar/ </b:Pages>
    <b:RefOrder>40</b:RefOrder>
  </b:Source>
  <b:Source>
    <b:Tag>Sor17</b:Tag>
    <b:SourceType>DocumentFromInternetSite</b:SourceType>
    <b:Guid>{8FB76A91-4B6E-49B1-A5BC-3A86D6231B22}</b:Guid>
    <b:Title>El estado del Buen Vivir</b:Title>
    <b:InternetSiteTitle>Desarrollo Infantil Integral en Ecuador (El estado del Buen Vivir)</b:InternetSiteTitle>
    <b:Year>2017</b:Year>
    <b:URL>https://es.slideshare.net/EduardoSoriaCceres/desarrollo-infantil-integral-en-ecuador-el-estado-del-buen-vivir</b:URL>
    <b:Author>
      <b:Author>
        <b:NameList>
          <b:Person>
            <b:Last>Soria</b:Last>
            <b:First>Eduardo</b:First>
          </b:Person>
        </b:NameList>
      </b:Author>
    </b:Author>
    <b:RefOrder>41</b:RefOrder>
  </b:Source>
  <b:Source>
    <b:Tag>Gut09</b:Tag>
    <b:SourceType>InternetSite</b:SourceType>
    <b:Guid>{61D9CDE5-6B75-4DE0-9162-8E897BC754BF}</b:Guid>
    <b:Title>El profesor como mediador o facilitador del aprendizaje</b:Title>
    <b:InternetSiteTitle>Gerstión de Páginas Web Educativas</b:InternetSiteTitle>
    <b:Year>2009</b:Year>
    <b:Month>abril</b:Month>
    <b:Day>25</b:Day>
    <b:URL>http://scenfer.licenfer.umich.mx/avisos/modulo2/OfeliaGtz.pdf </b:URL>
    <b:Author>
      <b:Author>
        <b:NameList>
          <b:Person>
            <b:Last>Gutiérrez</b:Last>
            <b:First>O</b:First>
          </b:Person>
        </b:NameList>
      </b:Author>
    </b:Author>
    <b:RefOrder>42</b:RefOrder>
  </b:Source>
  <b:Source>
    <b:Tag>Ley11</b:Tag>
    <b:SourceType>Report</b:SourceType>
    <b:Guid>{CB983A78-874C-4694-B718-270C7CFF349E}</b:Guid>
    <b:Title>El juego como estrategia didáctica en la educación infantil</b:Title>
    <b:Year>2011</b:Year>
    <b:Author>
      <b:Author>
        <b:NameList>
          <b:Person>
            <b:Last>Leyva</b:Last>
            <b:First>A.</b:First>
          </b:Person>
        </b:NameList>
      </b:Author>
    </b:Author>
    <b:Publisher>Tesis presentada a la Pontificia Universidad Javeriana como requisito parcial</b:Publisher>
    <b:City>Bogotá- Colombia</b:City>
    <b:RefOrder>43</b:RefOrder>
  </b:Source>
  <b:Source>
    <b:Tag>jua18</b:Tag>
    <b:SourceType>InternetSite</b:SourceType>
    <b:Guid>{0B78C39F-CD40-4388-91F7-D877508DFA37}</b:Guid>
    <b:Title>El Comercio, Ministerio de Educación www.educacion.gob.ec</b:Title>
    <b:Year>2018</b:Year>
    <b:InternetSiteTitle>forosecuador.ec</b:InternetSiteTitle>
    <b:Month>marzo</b:Month>
    <b:Day>12</b:Day>
    <b:URL>www.forosecuador.ec/member/1-juanpch</b:URL>
    <b:Author>
      <b:Author>
        <b:Corporate>Foros Ecuador</b:Corporate>
      </b:Author>
    </b:Author>
    <b:RefOrder>44</b:RefOrder>
  </b:Source>
  <b:Source>
    <b:Tag>var18</b:Tag>
    <b:SourceType>JournalArticle</b:SourceType>
    <b:Guid>{3D140369-1D30-4472-8251-632142188FDF}</b:Guid>
    <b:Title>La importancia de  la educación preescolar</b:Title>
    <b:Year>2018</b:Year>
    <b:Author>
      <b:Author>
        <b:Corporate>AQAUI</b:Corporate>
      </b:Author>
    </b:Author>
    <b:JournalName>Educación y cultura</b:JournalName>
    <b:RefOrder>45</b:RefOrder>
  </b:Source>
  <b:Source>
    <b:Tag>Fun21</b:Tag>
    <b:SourceType>InternetSite</b:SourceType>
    <b:Guid>{40DD68BE-AA8E-4C35-ADBB-BD511542863E}</b:Guid>
    <b:Year>2021</b:Year>
    <b:Author>
      <b:Author>
        <b:Corporate>Fundación Ambulancia Deseo </b:Corporate>
      </b:Author>
    </b:Author>
    <b:Month>Enero </b:Month>
    <b:Day>14</b:Day>
    <b:URL>https://ambulanciadeseo.org.ec/nosotros/</b:URL>
    <b:RefOrder>3</b:RefOrder>
  </b:Source>
  <b:Source>
    <b:Tag>Mar02</b:Tag>
    <b:SourceType>JournalArticle</b:SourceType>
    <b:Guid>{82A12D7C-7B0F-4C77-AB73-8128A3A926FF}</b:Guid>
    <b:Author>
      <b:Author>
        <b:NameList>
          <b:Person>
            <b:Last>López</b:Last>
            <b:First>Golán</b:First>
            <b:Middle>Mónica</b:Middle>
          </b:Person>
          <b:Person>
            <b:Last>Campos</b:Last>
            <b:First>Freire</b:First>
            <b:Middle>Francisco</b:Middle>
          </b:Person>
          <b:Person>
            <b:Last>López</b:Last>
            <b:First>López</b:First>
            <b:Middle>Paulo</b:Middle>
          </b:Person>
          <b:Person>
            <b:Last>Rivas</b:Last>
            <b:First>Echeverría</b:First>
            <b:Middle>Francklin</b:Middle>
          </b:Person>
        </b:NameList>
      </b:Author>
    </b:Author>
    <b:Title>Comunicación en la sociedad digital</b:Title>
    <b:Year>2019</b:Year>
    <b:City>Madrid</b:City>
    <b:Publisher>Esic</b:Publisher>
    <b:JournalName>Revista de comunicación y cultura</b:JournalName>
    <b:RefOrder>4</b:RefOrder>
  </b:Source>
  <b:Source>
    <b:Tag>Mon84</b:Tag>
    <b:SourceType>Book</b:SourceType>
    <b:Guid>{1FC3CF9A-1011-4286-835E-4D8B66E076F8}</b:Guid>
    <b:Author>
      <b:Author>
        <b:NameList>
          <b:Person>
            <b:Last>Balas</b:Last>
            <b:First>Montserrat</b:First>
          </b:Person>
        </b:NameList>
      </b:Author>
    </b:Author>
    <b:Title>La gestión de la comunicación en el Tercer Sector: Cómo mejorar la imagen  </b:Title>
    <b:Year>2018,p. 84</b:Year>
    <b:City>Madrid</b:City>
    <b:Publisher>Esic</b:Publisher>
    <b:RefOrder>5</b:RefOrder>
  </b:Source>
  <b:Source>
    <b:Tag>Iné55</b:Tag>
    <b:SourceType>Book</b:SourceType>
    <b:Guid>{A4C29DE2-ABD2-4475-BAC8-8D9F1878D7F3}</b:Guid>
    <b:Author>
      <b:Author>
        <b:NameList>
          <b:Person>
            <b:Last>Cibrián</b:Last>
            <b:First>Inés</b:First>
          </b:Person>
        </b:NameList>
      </b:Author>
    </b:Author>
    <b:Title>Marketing digital</b:Title>
    <b:Year>2017</b:Year>
    <b:City>Madrid</b:City>
    <b:Publisher>Esic</b:Publisher>
    <b:RefOrder>6</b:RefOrder>
  </b:Source>
  <b:Source>
    <b:Tag>Fer19</b:Tag>
    <b:SourceType>Book</b:SourceType>
    <b:Guid>{E3796950-5352-40F6-AB51-BE60014FAE29}</b:Guid>
    <b:Author>
      <b:Author>
        <b:NameList>
          <b:Person>
            <b:Last>Maciá</b:Last>
            <b:First>Fernando</b:First>
          </b:Person>
        </b:NameList>
      </b:Author>
    </b:Author>
    <b:Title>Estartegias de marketing digital </b:Title>
    <b:Year>2019</b:Year>
    <b:City>México </b:City>
    <b:Publisher>Pearson education</b:Publisher>
    <b:RefOrder>9</b:RefOrder>
  </b:Source>
  <b:Source>
    <b:Tag>Jua19</b:Tag>
    <b:SourceType>Book</b:SourceType>
    <b:Guid>{3296DF3B-B526-4EBA-BB63-BF257DD0B9D0}</b:Guid>
    <b:Title>Marketing de contenidos </b:Title>
    <b:Year>2019</b:Year>
    <b:Author>
      <b:Author>
        <b:NameList>
          <b:Person>
            <b:Last>Ramos</b:Last>
            <b:First>Juan</b:First>
          </b:Person>
        </b:NameList>
      </b:Author>
    </b:Author>
    <b:City>Madrid </b:City>
    <b:Publisher>Esic</b:Publisher>
    <b:RefOrder>46</b:RefOrder>
  </b:Source>
  <b:Source>
    <b:Tag>Hab18</b:Tag>
    <b:SourceType>Book</b:SourceType>
    <b:Guid>{ADB93C18-758A-4ABF-821F-B8C37CFF4DF4}</b:Guid>
    <b:Author>
      <b:Author>
        <b:NameList>
          <b:Person>
            <b:Last>Selman</b:Last>
            <b:First>Habyb</b:First>
          </b:Person>
        </b:NameList>
      </b:Author>
    </b:Author>
    <b:Title>Marketing digital </b:Title>
    <b:Year>2018</b:Year>
    <b:City>Madrid </b:City>
    <b:Publisher>Esic</b:Publisher>
    <b:RefOrder>12</b:RefOrder>
  </b:Source>
  <b:Source>
    <b:Tag>Pér17</b:Tag>
    <b:SourceType>InternetSite</b:SourceType>
    <b:Guid>{1C9FBD86-6A8B-42D1-8E28-BED610D8A6C2}</b:Guid>
    <b:Title>Conoce la estructura de un plan de marketing digital</b:Title>
    <b:Year>2017</b:Year>
    <b:Author>
      <b:Author>
        <b:NameList>
          <b:Person>
            <b:Last>Pérez</b:Last>
            <b:First>Anna</b:First>
          </b:Person>
        </b:NameList>
      </b:Author>
    </b:Author>
    <b:InternetSiteTitle>Business School </b:InternetSiteTitle>
    <b:Month>junio</b:Month>
    <b:Day>21</b:Day>
    <b:URL>https://www.obsbusiness.school/blog/conoce-la-estructura-de-un-plan-de-marketing-digital</b:URL>
    <b:RefOrder>14</b:RefOrder>
  </b:Source>
  <b:Source>
    <b:Tag>Jos18</b:Tag>
    <b:SourceType>Book</b:SourceType>
    <b:Guid>{1E65692A-0B84-48A3-9F4F-3E5A76088229}</b:Guid>
    <b:Author>
      <b:Author>
        <b:NameList>
          <b:Person>
            <b:Last>Sainz</b:Last>
            <b:First>José</b:First>
            <b:Middle>María</b:Middle>
          </b:Person>
        </b:NameList>
      </b:Author>
    </b:Author>
    <b:Title>El plan de marketing digital en la práctica </b:Title>
    <b:Year>2018</b:Year>
    <b:City>Madrid </b:City>
    <b:Publisher>Esic</b:Publisher>
    <b:RefOrder>15</b:RefOrder>
  </b:Source>
  <b:Source>
    <b:Tag>Aru41</b:Tag>
    <b:SourceType>Book</b:SourceType>
    <b:Guid>{9787C439-369B-4EC2-8FF2-E8D1FA987E29}</b:Guid>
    <b:Author>
      <b:Author>
        <b:NameList>
          <b:Person>
            <b:Last>Orozco</b:Last>
            <b:First>Aruro</b:First>
          </b:Person>
        </b:NameList>
      </b:Author>
    </b:Author>
    <b:Title>Investigación de mercados </b:Title>
    <b:Year>2018, p. 41</b:Year>
    <b:City>Barcelona </b:City>
    <b:Publisher>UO</b:Publisher>
    <b:RefOrder>16</b:RefOrder>
  </b:Source>
  <b:Source>
    <b:Tag>ACN17</b:Tag>
    <b:SourceType>InternetSite</b:SourceType>
    <b:Guid>{F9955E16-3805-403F-B4DF-E871D27E22EC}</b:Guid>
    <b:Title>¿Qué es una ONG y cuál es su función social?</b:Title>
    <b:Year>2017</b:Year>
    <b:Author>
      <b:Author>
        <b:Corporate>ACNUR</b:Corporate>
      </b:Author>
    </b:Author>
    <b:InternetSiteTitle>ACNUR</b:InternetSiteTitle>
    <b:Month>enero</b:Month>
    <b:URL>https://eacnur.org/blog/una-ong-funcion-social-tc_alt45664n_o_pstn_o_pst/</b:URL>
    <b:RefOrder>19</b:RefOrder>
  </b:Source>
  <b:Source>
    <b:Tag>Váz20</b:Tag>
    <b:SourceType>InternetSite</b:SourceType>
    <b:Guid>{E754E8E2-BA8D-407A-AE42-D1551CBDC88A}</b:Guid>
    <b:Author>
      <b:Author>
        <b:NameList>
          <b:Person>
            <b:Last>Vázquez</b:Last>
            <b:First>Jesús</b:First>
          </b:Person>
        </b:NameList>
      </b:Author>
    </b:Author>
    <b:Title>Marketing digital para ONG</b:Title>
    <b:InternetSiteTitle>materiagris</b:InternetSiteTitle>
    <b:Year>2020</b:Year>
    <b:Month>enero</b:Month>
    <b:Day>10</b:Day>
    <b:URL>https://www.materiagris.es/marketing-digital-ong/</b:URL>
    <b:RefOrder>22</b:RefOrder>
  </b:Source>
  <b:Source>
    <b:Tag>Her20</b:Tag>
    <b:SourceType>JournalArticle</b:SourceType>
    <b:Guid>{E870175F-BD54-4863-A31E-C3EF9FD2441D}</b:Guid>
    <b:Title>Mercadotecnia Digital para la Competitividad de la ONG</b:Title>
    <b:Author>
      <b:Author>
        <b:NameList>
          <b:Person>
            <b:Last>Hernández</b:Last>
            <b:First>Quintanar</b:First>
            <b:Middle>Gabriela</b:Middle>
          </b:Person>
          <b:Person>
            <b:Last>Saldivar</b:Last>
            <b:First>González</b:First>
            <b:Middle>Sandra Julieta</b:Middle>
          </b:Person>
        </b:NameList>
      </b:Author>
    </b:Author>
    <b:JournalName>Memorias del Congreso Internacional de investigación academia Journals</b:JournalName>
    <b:Year>2020</b:Year>
    <b:Volume>12</b:Volume>
    <b:Issue>3</b:Issue>
    <b:URL>https://static1.squarespace.com/static/55564587e4b0d1d3fb1eda6b/t/5ef27fd3021f1679cd761e09/1592950761625/Tomo+06+-+Memorias+Congreso+Academia+Journals+Oaxaca+2020.pdf</b:URL>
    <b:RefOrder>23</b:RefOrder>
  </b:Source>
  <b:Source>
    <b:Tag>Fer171</b:Tag>
    <b:SourceType>Art</b:SourceType>
    <b:Guid>{DA12F13C-92C7-4B38-B920-25BD68B3DA9E}</b:Guid>
    <b:Title>Plan de Marketing interactivo para la ONG Alboan</b:Title>
    <b:Year>2017</b:Year>
    <b:URL>https://addi.ehu.es/bitstream/handle/10810/22052/Trabajo%20Fin%20de%20Grado%20_%20%c3%81ngel%20Fern%c3%a1ndez.pdf?sequence=2&amp;isAllowed=y</b:URL>
    <b:Author>
      <b:Artist>
        <b:NameList>
          <b:Person>
            <b:Last>Fernández</b:Last>
            <b:First>Garrido</b:First>
            <b:Middle>Ángel</b:Middle>
          </b:Person>
        </b:NameList>
      </b:Artist>
    </b:Author>
    <b:RefOrder>24</b:RefOrder>
  </b:Source>
  <b:Source>
    <b:Tag>Mar182</b:Tag>
    <b:SourceType>Art</b:SourceType>
    <b:Guid>{BD80B2E3-2C7C-4DC1-A9D8-7E39BD55225F}</b:Guid>
    <b:Title>Estrategia de marketing digital para una ONG: el caso de la ONG SIM</b:Title>
    <b:Year>2018</b:Year>
    <b:Author>
      <b:Artist>
        <b:NameList>
          <b:Person>
            <b:Last>Martins</b:Last>
            <b:First>Constança</b:First>
            <b:Middle>Lameiras de Macedo</b:Middle>
          </b:Person>
        </b:NameList>
      </b:Artist>
    </b:Author>
    <b:Institution>Repositorio COMUN</b:Institution>
    <b:RefOrder>25</b:RefOrder>
  </b:Source>
  <b:Source>
    <b:Tag>Mén20</b:Tag>
    <b:SourceType>Art</b:SourceType>
    <b:Guid>{2D0B2A4F-31E7-4443-A551-6E4BDF991683}</b:Guid>
    <b:Author>
      <b:Artist>
        <b:NameList>
          <b:Person>
            <b:Last>Méndez</b:Last>
            <b:First>Inés</b:First>
          </b:Person>
        </b:NameList>
      </b:Artist>
    </b:Author>
    <b:Title>Técnicas de marketing digital para retener socios comerciales de ONG</b:Title>
    <b:Institution>Repositorio común</b:Institution>
    <b:Year>2020</b:Year>
    <b:URL>http://hdl.handle.net/10400.26/33767 </b:URL>
    <b:RefOrder>26</b:RefOrder>
  </b:Source>
  <b:Source>
    <b:Tag>Lóp18</b:Tag>
    <b:SourceType>JournalArticle</b:SourceType>
    <b:Guid>{E91239C2-BEF5-4CEF-8426-C529225FAD30}</b:Guid>
    <b:Title>Digital marketing strategy through social networks in the context of orks in the context of</b:Title>
    <b:Author>
      <b:Author>
        <b:NameList>
          <b:Person>
            <b:Last>López</b:Last>
            <b:First>Oscar</b:First>
          </b:Person>
          <b:Person>
            <b:Last>Beltrán</b:Last>
            <b:First>Carlos</b:First>
          </b:Person>
          <b:Person>
            <b:Last>Morales</b:Last>
            <b:First>Ricardo</b:First>
          </b:Person>
          <b:Person>
            <b:Last>Cavero</b:Last>
            <b:First>Omar</b:First>
          </b:Person>
        </b:NameList>
      </b:Author>
    </b:Author>
    <b:JournalName>CienciAmérica: Revista de divulgación científica de la Universidad Tecnológica Indoamérica</b:JournalName>
    <b:Year>2018</b:Year>
    <b:Pages>39-56</b:Pages>
    <b:Volume>7</b:Volume>
    <b:Issue>2</b:Issue>
    <b:URL>https://dialnet.unirioja.es/servlet/articulo?codigo=6553438</b:URL>
    <b:RefOrder>27</b:RefOrder>
  </b:Source>
  <b:Source>
    <b:Tag>Con08</b:Tag>
    <b:SourceType>Book</b:SourceType>
    <b:Guid>{12BC50A8-B1F3-480D-9D66-00D9F53ACDD4}</b:Guid>
    <b:Title>Constitución de la República del Ecuador</b:Title>
    <b:Year>2008</b:Year>
    <b:Author>
      <b:Author>
        <b:Corporate>Constitución de la República del Ecuador</b:Corporate>
      </b:Author>
    </b:Author>
    <b:Publisher>Registro oficial N°449</b:Publisher>
    <b:RefOrder>28</b:RefOrder>
  </b:Source>
  <b:Source>
    <b:Tag>Ley10</b:Tag>
    <b:SourceType>Misc</b:SourceType>
    <b:Guid>{159E2136-1A31-487B-B4F5-92DA24F1CD13}</b:Guid>
    <b:Author>
      <b:Author>
        <b:Corporate>Ley Orgánica de Participación Ciudadana</b:Corporate>
      </b:Author>
    </b:Author>
    <b:Year>2010</b:Year>
    <b:StateProvince>Quito</b:StateProvince>
    <b:CountryRegion>Ecuador</b:CountryRegion>
    <b:Publisher>Registro Oficial Suplemento 175 </b:Publisher>
    <b:RefOrder>29</b:RefOrder>
  </b:Source>
  <b:Source>
    <b:Tag>Reg17</b:Tag>
    <b:SourceType>Misc</b:SourceType>
    <b:Guid>{506B75E0-5842-46E2-A0B9-C2DD2A9CFF5C}</b:Guid>
    <b:Author>
      <b:Author>
        <b:Corporate>Reglamento Personalidad Organizaciones Sociales</b:Corporate>
      </b:Author>
    </b:Author>
    <b:Year>2017</b:Year>
    <b:Month>Octubre</b:Month>
    <b:Day>27</b:Day>
    <b:City>Quito</b:City>
    <b:CountryRegion>Ecuador</b:CountryRegion>
    <b:Publisher>Registro Oficial Suplemento 109</b:Publisher>
    <b:URL>https://www.gob.ec/sites/default/files/regulations/2018-10/Documento_Reglamento-Otorgamiento-Personalidad-Jur%C3%ADdica-Organizaciones-Sociales.pdf</b:URL>
    <b:RefOrder>30</b:RefOrder>
  </b:Source>
  <b:Source>
    <b:Tag>Her16</b:Tag>
    <b:SourceType>Book</b:SourceType>
    <b:Guid>{D716411E-E625-47D0-813C-24259C291A0F}</b:Guid>
    <b:Author>
      <b:Author>
        <b:NameList>
          <b:Person>
            <b:Last>Hernández</b:Last>
            <b:First>Sampieri</b:First>
            <b:Middle>Roberto</b:Middle>
          </b:Person>
          <b:Person>
            <b:Last>Fernández</b:Last>
            <b:First>Collado</b:First>
            <b:Middle>Carlos</b:Middle>
          </b:Person>
          <b:Person>
            <b:Last>Baptista</b:Last>
            <b:First>Lucio</b:First>
            <b:Middle>María del Pilar</b:Middle>
          </b:Person>
        </b:NameList>
      </b:Author>
    </b:Author>
    <b:Title>Metodología de la Investigación</b:Title>
    <b:Year>2016</b:Year>
    <b:City>México</b:City>
    <b:Publisher>McGraw-Hill</b:Publisher>
    <b:RefOrder>31</b:RefOrder>
  </b:Source>
  <b:Source>
    <b:Tag>Mon18</b:Tag>
    <b:SourceType>Book</b:SourceType>
    <b:Guid>{FA43D9AC-CF57-4D6B-BFB2-F78CFA9C4424}</b:Guid>
    <b:Title>Metodología de la investigación</b:Title>
    <b:Year>2018</b:Year>
    <b:Author>
      <b:Author>
        <b:NameList>
          <b:Person>
            <b:Last>Monroy</b:Last>
            <b:First>Mejía</b:First>
            <b:Middle>María de los Ángeles</b:Middle>
          </b:Person>
          <b:Person>
            <b:Last>Nava</b:Last>
            <b:First>Sanchezllanes</b:First>
            <b:Middle>Nelisahuel</b:Middle>
          </b:Person>
        </b:NameList>
      </b:Author>
    </b:Author>
    <b:City>México</b:City>
    <b:Publisher>Lapislázuli</b:Publisher>
    <b:RefOrder>32</b:RefOrder>
  </b:Source>
  <b:Source>
    <b:Tag>Ari12</b:Tag>
    <b:SourceType>Book</b:SourceType>
    <b:Guid>{DFAD1BE5-8D5E-4E0F-94CE-5FE35E646F45}</b:Guid>
    <b:Title>El proyecto de investigación. Introducción a la metodología científica</b:Title>
    <b:Year>2012</b:Year>
    <b:Author>
      <b:Author>
        <b:NameList>
          <b:Person>
            <b:Last>Arias</b:Last>
            <b:First>Fidias</b:First>
            <b:Middle>G</b:Middle>
          </b:Person>
        </b:NameList>
      </b:Author>
    </b:Author>
    <b:City>Caracas</b:City>
    <b:Publisher>Editorial Episteme</b:Publisher>
    <b:RefOrder>33</b:RefOrder>
  </b:Source>
  <b:Source>
    <b:Tag>Her191</b:Tag>
    <b:SourceType>JournalArticle</b:SourceType>
    <b:Guid>{83AA94CE-CA64-4727-BDAC-C95E618058F0}</b:Guid>
    <b:Title>Introducción a los tipos de muestreo</b:Title>
    <b:Year>2019</b:Year>
    <b:Author>
      <b:Author>
        <b:NameList>
          <b:Person>
            <b:Last>Hernández</b:Last>
            <b:First>Carlos</b:First>
          </b:Person>
          <b:Person>
            <b:Last>Carpio</b:Last>
            <b:First>Natalia</b:First>
          </b:Person>
        </b:NameList>
      </b:Author>
    </b:Author>
    <b:JournalName>Alerta, Revista científica del Instituto Nacional de Salud</b:JournalName>
    <b:Pages>75-79</b:Pages>
    <b:Volume>2</b:Volume>
    <b:Issue>1</b:Issue>
    <b:URL>file:///C:/Users/habis/Downloads/7535-Manuscrito-26107-1-10-20190607.pdf</b:URL>
    <b:RefOrder>34</b:RefOrder>
  </b:Source>
  <b:Source>
    <b:Tag>Pér19</b:Tag>
    <b:SourceType>InternetSite</b:SourceType>
    <b:Guid>{5CB27454-FE07-45BF-8EF8-1BC6663661AA}</b:Guid>
    <b:Title>Qué es un plan de Marketing Digital y cómo se hace</b:Title>
    <b:Year>2019</b:Year>
    <b:Author>
      <b:Author>
        <b:NameList>
          <b:Person>
            <b:Last>Pérez</b:Last>
            <b:First>Cardona</b:First>
            <b:Middle>Manuel</b:Middle>
          </b:Person>
        </b:NameList>
      </b:Author>
    </b:Author>
    <b:InternetSiteTitle>IEBS</b:InternetSiteTitle>
    <b:Month>julio</b:Month>
    <b:Day>29</b:Day>
    <b:URL>https://www.iebschool.com/blog/plan-de-marketing-digital/#:~:text=Un%20plan%20de%20Marketing%20Digital%20consiste%20en%20un%20documento%20donde,puedan%20conseguir%20los%20objetivos%20marcados.</b:URL>
    <b:RefOrder>35</b:RefOrder>
  </b:Source>
  <b:Source>
    <b:Tag>Car19</b:Tag>
    <b:SourceType>InternetSite</b:SourceType>
    <b:Guid>{B95A47DB-B32B-4FE3-B335-AE8D844091F5}</b:Guid>
    <b:Author>
      <b:Author>
        <b:NameList>
          <b:Person>
            <b:Last>Carrillo</b:Last>
            <b:First>Santiago</b:First>
          </b:Person>
        </b:NameList>
      </b:Author>
    </b:Author>
    <b:Title>¿Qué es el posicionamiento de marca y cómo posicionar una marca en el mercado?</b:Title>
    <b:InternetSiteTitle>Enroke</b:InternetSiteTitle>
    <b:Year>2019</b:Year>
    <b:Month>septiembre</b:Month>
    <b:Day>4</b:Day>
    <b:URL>https://blog.grupoenroke.com/que-es-el-posicionamiento-de-marca-y-como-posicionar-una-marca-en-el-mercado</b:URL>
    <b:RefOrder>36</b:RefOrder>
  </b:Source>
  <b:Source>
    <b:Tag>Fra17</b:Tag>
    <b:SourceType>InternetSite</b:SourceType>
    <b:Guid>{D4F5BBC0-7F15-4363-A6EB-CB99586AF9AD}</b:Guid>
    <b:Year>2017</b:Year>
    <b:Author>
      <b:Author>
        <b:NameList>
          <b:Person>
            <b:Last>Romero</b:Last>
            <b:First>Franciso</b:First>
          </b:Person>
        </b:NameList>
      </b:Author>
    </b:Author>
    <b:Month>septiembre </b:Month>
    <b:Day>15</b:Day>
    <b:URL>http://193.147.134.18/bitstream/11000/7426/1/TFG-Romero%20Torres%2C%20Francisco%20Javier.pdf</b:URL>
    <b:RefOrder>47</b:RefOrder>
  </b:Source>
  <b:Source>
    <b:Tag>Mai17</b:Tag>
    <b:SourceType>Book</b:SourceType>
    <b:Guid>{4FCEBB66-C53E-4199-A2E2-AAF191A8A2C6}</b:Guid>
    <b:Author>
      <b:Author>
        <b:NameList>
          <b:Person>
            <b:Last>Oñate</b:Last>
            <b:First>Maite</b:First>
            <b:Middle>Serrano</b:Middle>
          </b:Person>
        </b:NameList>
      </b:Author>
    </b:Author>
    <b:Title>Las ONG y la política: detalles de una relación</b:Title>
    <b:Year>2017</b:Year>
    <b:City>Madrid </b:City>
    <b:Publisher>Istmo</b:Publisher>
    <b:RefOrder>48</b:RefOrder>
  </b:Source>
  <b:Source>
    <b:Tag>San07</b:Tag>
    <b:SourceType>JournalArticle</b:SourceType>
    <b:Guid>{940B72D0-9B11-4E8E-84C1-4F9A0B8EA3D5}</b:Guid>
    <b:Author>
      <b:Author>
        <b:NameList>
          <b:Person>
            <b:Last>Santouridis</b:Last>
            <b:First>I.</b:First>
          </b:Person>
          <b:Person>
            <b:Last>Veraki</b:Last>
            <b:First>A.</b:First>
          </b:Person>
        </b:NameList>
      </b:Author>
    </b:Author>
    <b:Title>Customer relationship management and customer satisfaction: the mediating role of relationship quality.</b:Title>
    <b:JournalName>Total Quality Management &amp; Business Excellence</b:JournalName>
    <b:Year>2017</b:Year>
    <b:Pages>28(9-10), 1122-1133.</b:Pages>
    <b:RefOrder>49</b:RefOrder>
  </b:Source>
  <b:Source>
    <b:Tag>May17</b:Tag>
    <b:SourceType>Book</b:SourceType>
    <b:Guid>{7BA8F879-3FD5-48C5-99F2-63E37C75198D}</b:Guid>
    <b:Author>
      <b:Author>
        <b:NameList>
          <b:Person>
            <b:Last>González</b:Last>
            <b:First>Mayte</b:First>
            <b:Middle>Saa</b:Middle>
          </b:Person>
        </b:NameList>
      </b:Author>
    </b:Author>
    <b:Title>COMM025PO Fundamentos del plan de marketing en Interne</b:Title>
    <b:Year>2019</b:Year>
    <b:City>Madrid</b:City>
    <b:Publisher>Ideaspropias</b:Publisher>
    <b:RefOrder>1</b:RefOrder>
  </b:Source>
  <b:Source>
    <b:Tag>Ant17</b:Tag>
    <b:SourceType>Book</b:SourceType>
    <b:Guid>{6A4D2016-102E-4F55-910D-E625645DFE0D}</b:Guid>
    <b:Author>
      <b:Author>
        <b:NameList>
          <b:Person>
            <b:Last>Sajardo</b:Last>
            <b:First>Antonia</b:First>
          </b:Person>
        </b:NameList>
      </b:Author>
    </b:Author>
    <b:Title>Análisis econommico del sector no lucrativo</b:Title>
    <b:Year>2017</b:Year>
    <b:City>Madrid</b:City>
    <b:Publisher>Esic</b:Publisher>
    <b:RefOrder>50</b:RefOrder>
  </b:Source>
  <b:Source>
    <b:Tag>Luz14</b:Tag>
    <b:SourceType>Book</b:SourceType>
    <b:Guid>{2E9E5A3D-37D8-4ED2-BCC5-BE22BD00B08E}</b:Guid>
    <b:Author>
      <b:Author>
        <b:NameList>
          <b:Person>
            <b:Last>Osorio</b:Last>
            <b:First>Luz</b:First>
            <b:Middle>Adirna</b:Middle>
          </b:Person>
        </b:NameList>
      </b:Author>
    </b:Author>
    <b:Title>Interaccion en ambientes hìdricos de aprendizaje</b:Title>
    <b:Year>2016</b:Year>
    <b:City>Barcelona</b:City>
    <b:Publisher>UOC</b:Publisher>
    <b:RefOrder>2</b:RefOrder>
  </b:Source>
  <b:Source>
    <b:Tag>Pau25</b:Tag>
    <b:SourceType>Book</b:SourceType>
    <b:Guid>{C68F7CCA-D5B2-4125-BA4E-EFADD38E6BEF}</b:Guid>
    <b:Author>
      <b:Author>
        <b:NameList>
          <b:Person>
            <b:Last>Fleming</b:Last>
            <b:First>Paul</b:First>
          </b:Person>
        </b:NameList>
      </b:Author>
    </b:Author>
    <b:Title>Hablemos de marketing interactivo. Reflexiones sobre marketing digital</b:Title>
    <b:Year>2018</b:Year>
    <b:City>Madrid</b:City>
    <b:Publisher>Esic</b:Publisher>
    <b:RefOrder>7</b:RefOrder>
  </b:Source>
  <b:Source>
    <b:Tag>Mig19</b:Tag>
    <b:SourceType>Book</b:SourceType>
    <b:Guid>{835D0DC2-0162-4800-8337-CB18F48197C3}</b:Guid>
    <b:Author>
      <b:Author>
        <b:NameList>
          <b:Person>
            <b:Last>Moro</b:Last>
            <b:First>Miguel</b:First>
          </b:Person>
          <b:Person>
            <b:Last>Rodás</b:Last>
            <b:First>Adolf</b:First>
          </b:Person>
        </b:NameList>
      </b:Author>
    </b:Author>
    <b:Title>Marketing digital: comercio y marketing</b:Title>
    <b:Year>2019</b:Year>
    <b:City>Madrid</b:City>
    <b:Publisher>Paraninfo</b:Publisher>
    <b:RefOrder>8</b:RefOrder>
  </b:Source>
  <b:Source>
    <b:Tag>Cla33</b:Tag>
    <b:SourceType>Book</b:SourceType>
    <b:Guid>{7F4605B1-E771-4FEB-9C3E-CDAD38ABF969}</b:Guid>
    <b:Author>
      <b:Author>
        <b:NameList>
          <b:Person>
            <b:Last>Ávila</b:Last>
            <b:First>Clara</b:First>
          </b:Person>
        </b:NameList>
      </b:Author>
    </b:Author>
    <b:Title>Estrategia y marketin de contenidos</b:Title>
    <b:Year>2018</b:Year>
    <b:City>Barcelona</b:City>
    <b:Publisher>UOC</b:Publisher>
    <b:RefOrder>51</b:RefOrder>
  </b:Source>
  <b:Source>
    <b:Tag>Hab44</b:Tag>
    <b:SourceType>Book</b:SourceType>
    <b:Guid>{7E37833F-14BE-4F9D-B4B9-F43B76BF2179}</b:Guid>
    <b:Author>
      <b:Author>
        <b:NameList>
          <b:Person>
            <b:Last>Selman</b:Last>
            <b:First>Habyb</b:First>
          </b:Person>
        </b:NameList>
      </b:Author>
    </b:Author>
    <b:Title>Marketing digital</b:Title>
    <b:Year>2017</b:Year>
    <b:City>Barcelona</b:City>
    <b:Publisher>UOC</b:Publisher>
    <b:RefOrder>13</b:RefOrder>
  </b:Source>
  <b:Source>
    <b:Tag>ALe01</b:Tag>
    <b:SourceType>Book</b:SourceType>
    <b:Guid>{491B41F3-CA7B-4B60-AF35-5ABD1F2DA963}</b:Guid>
    <b:Author>
      <b:Author>
        <b:NameList>
          <b:Person>
            <b:Last>Fonseca</b:Last>
            <b:First>ALexandre</b:First>
          </b:Person>
        </b:NameList>
      </b:Author>
    </b:Author>
    <b:Title>Marketing Digital en Redes Sociales: Lo imprescindible en Marketing Online</b:Title>
    <b:Year>2018</b:Year>
    <b:City>Madrid</b:City>
    <b:Publisher>Diaz de Santos</b:Publisher>
    <b:RefOrder>10</b:RefOrder>
  </b:Source>
  <b:Source>
    <b:Tag>Dav77</b:Tag>
    <b:SourceType>Book</b:SourceType>
    <b:Guid>{56F6C1E1-BBEB-42AA-9B9C-19170FD39D43}</b:Guid>
    <b:Author>
      <b:Author>
        <b:NameList>
          <b:Person>
            <b:Last>Villaseca</b:Last>
            <b:First>David</b:First>
          </b:Person>
        </b:NameList>
      </b:Author>
    </b:Author>
    <b:Title>Innovación y marketing de servicios en la era digital</b:Title>
    <b:Year>2019</b:Year>
    <b:City>Madrid</b:City>
    <b:Publisher>Esic</b:Publisher>
    <b:RefOrder>11</b:RefOrder>
  </b:Source>
  <b:Source>
    <b:Tag>Pab31</b:Tag>
    <b:SourceType>Book</b:SourceType>
    <b:Guid>{035EA679-B69B-458B-9995-83EEF3B8B2AD}</b:Guid>
    <b:Author>
      <b:Author>
        <b:NameList>
          <b:Person>
            <b:Last>Vega</b:Last>
            <b:First>Pablo</b:First>
          </b:Person>
        </b:NameList>
      </b:Author>
    </b:Author>
    <b:Title>Estrategias de transformación digital</b:Title>
    <b:Year>2019</b:Year>
    <b:City>México</b:City>
    <b:Publisher>Conecta</b:Publisher>
    <b:RefOrder>17</b:RefOrder>
  </b:Source>
  <b:Source>
    <b:Tag>Jua55</b:Tag>
    <b:SourceType>Book</b:SourceType>
    <b:Guid>{BB57CD32-2E05-45EC-B94E-2139D01CEE32}</b:Guid>
    <b:Author>
      <b:Author>
        <b:NameList>
          <b:Person>
            <b:Last>Gonzálvez</b:Last>
            <b:First>Juan</b:First>
            <b:Middle>Enrique</b:Middle>
          </b:Person>
        </b:NameList>
      </b:Author>
    </b:Author>
    <b:Title>Redes sociales</b:Title>
    <b:Year>2018</b:Year>
    <b:City>Barcelona</b:City>
    <b:Publisher>Díaz de Santos</b:Publisher>
    <b:RefOrder>18</b:RefOrder>
  </b:Source>
  <b:Source>
    <b:Tag>Pil71</b:Tag>
    <b:SourceType>Book</b:SourceType>
    <b:Guid>{C21F8C67-6111-43A4-8023-4C787B0A4D6C}</b:Guid>
    <b:Author>
      <b:Author>
        <b:NameList>
          <b:Person>
            <b:Last>Estébanez</b:Last>
            <b:First>Pilar</b:First>
          </b:Person>
        </b:NameList>
      </b:Author>
    </b:Author>
    <b:Title>Meicina humanitaria</b:Title>
    <b:Year>2017</b:Year>
    <b:City>Madrid</b:City>
    <b:Publisher>Paraninfo</b:Publisher>
    <b:RefOrder>20</b:RefOrder>
  </b:Source>
  <b:Source>
    <b:Tag>Car44</b:Tag>
    <b:SourceType>Book</b:SourceType>
    <b:Guid>{3E9B075C-C71B-43CF-BA2A-35503CA7145D}</b:Guid>
    <b:Author>
      <b:Author>
        <b:NameList>
          <b:Person>
            <b:Last>Valor</b:Last>
            <b:First>Carmen</b:First>
          </b:Person>
        </b:NameList>
      </b:Author>
    </b:Author>
    <b:Title>Relaciones con la sociedad</b:Title>
    <b:Year>2018</b:Year>
    <b:City>Barcelona</b:City>
    <b:Publisher>Unem</b:Publisher>
    <b:RefOrder>21</b:RefOrder>
  </b:Source>
</b:Sources>
</file>

<file path=customXml/itemProps1.xml><?xml version="1.0" encoding="utf-8"?>
<ds:datastoreItem xmlns:ds="http://schemas.openxmlformats.org/officeDocument/2006/customXml" ds:itemID="{CD3278A6-6486-40B2-9648-FB0018DC3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Zotero</Template>
  <TotalTime>1</TotalTime>
  <Pages>42</Pages>
  <Words>6207</Words>
  <Characters>50027</Characters>
  <Application>Microsoft Office Word</Application>
  <DocSecurity>0</DocSecurity>
  <Lines>416</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Nueva onda</dc:creator>
  <cp:keywords/>
  <dc:description/>
  <cp:lastModifiedBy>Jorge Bello</cp:lastModifiedBy>
  <cp:revision>2</cp:revision>
  <cp:lastPrinted>2021-06-12T16:48:00Z</cp:lastPrinted>
  <dcterms:created xsi:type="dcterms:W3CDTF">2021-12-21T15:56:00Z</dcterms:created>
  <dcterms:modified xsi:type="dcterms:W3CDTF">2021-12-21T15:56:00Z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id="CayIchIy"/&gt;&lt;style id="http://www.zotero.org/styles/apa" locale="es-ES"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