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53" w:rsidRDefault="00A93565" w:rsidP="00E90E53">
      <w:pPr>
        <w:spacing w:after="0" w:line="240" w:lineRule="auto"/>
        <w:jc w:val="center"/>
        <w:rPr>
          <w:rFonts w:ascii="Times New Roman" w:hAnsi="Times New Roman" w:cs="Times New Roman"/>
          <w:sz w:val="24"/>
          <w:szCs w:val="24"/>
        </w:rPr>
      </w:pPr>
      <w:r>
        <w:rPr>
          <w:noProof/>
          <w:lang w:val="es-EC" w:eastAsia="es-EC"/>
        </w:rPr>
        <w:drawing>
          <wp:anchor distT="0" distB="0" distL="114300" distR="114300" simplePos="0" relativeHeight="251659264" behindDoc="1" locked="0" layoutInCell="1" allowOverlap="1" wp14:anchorId="05B3E0E9" wp14:editId="60C7EE29">
            <wp:simplePos x="0" y="0"/>
            <wp:positionH relativeFrom="page">
              <wp:align>center</wp:align>
            </wp:positionH>
            <wp:positionV relativeFrom="paragraph">
              <wp:posOffset>-482600</wp:posOffset>
            </wp:positionV>
            <wp:extent cx="1428115" cy="1049020"/>
            <wp:effectExtent l="0" t="0" r="635" b="0"/>
            <wp:wrapNone/>
            <wp:docPr id="2" name="Imagen 2" descr="Resultado de imagen para logotipo universidad san gregorio de portovie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tipo universidad san gregorio de portoviej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53" w:rsidRDefault="00E90E53" w:rsidP="00E90E53">
      <w:pPr>
        <w:spacing w:after="0" w:line="240" w:lineRule="auto"/>
        <w:jc w:val="both"/>
        <w:rPr>
          <w:rFonts w:ascii="Times New Roman" w:hAnsi="Times New Roman" w:cs="Times New Roman"/>
          <w:sz w:val="24"/>
          <w:szCs w:val="24"/>
        </w:rPr>
      </w:pPr>
    </w:p>
    <w:p w:rsidR="00E90E53" w:rsidRDefault="00E90E53" w:rsidP="00E90E53">
      <w:pPr>
        <w:spacing w:after="0" w:line="240" w:lineRule="auto"/>
        <w:jc w:val="both"/>
        <w:rPr>
          <w:rFonts w:ascii="Times New Roman" w:hAnsi="Times New Roman" w:cs="Times New Roman"/>
          <w:sz w:val="24"/>
          <w:szCs w:val="24"/>
        </w:rPr>
      </w:pPr>
    </w:p>
    <w:p w:rsidR="00E90E53" w:rsidRDefault="00E90E53" w:rsidP="00E90E53">
      <w:pPr>
        <w:spacing w:after="0" w:line="240" w:lineRule="auto"/>
        <w:jc w:val="both"/>
        <w:rPr>
          <w:rFonts w:ascii="Times New Roman" w:hAnsi="Times New Roman" w:cs="Times New Roman"/>
          <w:sz w:val="24"/>
          <w:szCs w:val="24"/>
        </w:rPr>
      </w:pPr>
    </w:p>
    <w:p w:rsidR="000D53B0" w:rsidRPr="00302B5F" w:rsidRDefault="000D53B0" w:rsidP="000D53B0">
      <w:pPr>
        <w:spacing w:after="0" w:line="240" w:lineRule="auto"/>
        <w:jc w:val="center"/>
        <w:rPr>
          <w:rFonts w:ascii="Arial" w:hAnsi="Arial" w:cs="Arial"/>
          <w:b/>
          <w:sz w:val="28"/>
          <w:szCs w:val="24"/>
        </w:rPr>
      </w:pPr>
      <w:r w:rsidRPr="00302B5F">
        <w:rPr>
          <w:rFonts w:ascii="Arial" w:hAnsi="Arial" w:cs="Arial"/>
          <w:b/>
          <w:sz w:val="28"/>
          <w:szCs w:val="24"/>
        </w:rPr>
        <w:t>UNIVERSIDAD SAN GREGORIO DE PORTOVIEJO</w:t>
      </w:r>
    </w:p>
    <w:p w:rsidR="000D53B0" w:rsidRDefault="000D53B0" w:rsidP="000D53B0">
      <w:pPr>
        <w:spacing w:after="0" w:line="240" w:lineRule="auto"/>
        <w:jc w:val="center"/>
        <w:rPr>
          <w:rFonts w:ascii="Times New Roman" w:hAnsi="Times New Roman" w:cs="Times New Roman"/>
          <w:b/>
          <w:sz w:val="28"/>
          <w:szCs w:val="24"/>
        </w:rPr>
      </w:pPr>
    </w:p>
    <w:p w:rsidR="000D53B0" w:rsidRDefault="000D53B0" w:rsidP="000D53B0">
      <w:pPr>
        <w:spacing w:after="0" w:line="240" w:lineRule="auto"/>
        <w:jc w:val="center"/>
        <w:rPr>
          <w:rFonts w:ascii="Times New Roman" w:hAnsi="Times New Roman" w:cs="Times New Roman"/>
          <w:sz w:val="20"/>
          <w:szCs w:val="24"/>
        </w:rPr>
      </w:pPr>
    </w:p>
    <w:p w:rsidR="000D53B0" w:rsidRDefault="000D53B0" w:rsidP="000D53B0">
      <w:pPr>
        <w:spacing w:after="0" w:line="240" w:lineRule="auto"/>
        <w:jc w:val="center"/>
        <w:rPr>
          <w:rFonts w:ascii="Times New Roman" w:hAnsi="Times New Roman" w:cs="Times New Roman"/>
          <w:sz w:val="20"/>
          <w:szCs w:val="24"/>
        </w:rPr>
      </w:pPr>
    </w:p>
    <w:p w:rsidR="000D53B0" w:rsidRDefault="000D53B0" w:rsidP="000D53B0">
      <w:pPr>
        <w:spacing w:after="0" w:line="240" w:lineRule="auto"/>
        <w:jc w:val="center"/>
        <w:rPr>
          <w:rFonts w:ascii="Times New Roman" w:hAnsi="Times New Roman" w:cs="Times New Roman"/>
          <w:sz w:val="20"/>
          <w:szCs w:val="24"/>
        </w:rPr>
      </w:pPr>
    </w:p>
    <w:p w:rsidR="000D53B0" w:rsidRDefault="000D53B0" w:rsidP="000D53B0">
      <w:pPr>
        <w:spacing w:after="0" w:line="240" w:lineRule="auto"/>
        <w:jc w:val="center"/>
        <w:rPr>
          <w:rFonts w:ascii="Times New Roman" w:hAnsi="Times New Roman" w:cs="Times New Roman"/>
          <w:sz w:val="20"/>
          <w:szCs w:val="24"/>
        </w:rPr>
      </w:pPr>
    </w:p>
    <w:p w:rsidR="000D53B0" w:rsidRDefault="000D53B0" w:rsidP="000D53B0">
      <w:pPr>
        <w:spacing w:after="0" w:line="240" w:lineRule="auto"/>
        <w:jc w:val="both"/>
        <w:rPr>
          <w:rFonts w:ascii="Times New Roman" w:hAnsi="Times New Roman" w:cs="Times New Roman"/>
          <w:sz w:val="24"/>
          <w:szCs w:val="24"/>
        </w:rPr>
      </w:pPr>
    </w:p>
    <w:p w:rsidR="000D53B0" w:rsidRDefault="000D53B0" w:rsidP="000D53B0">
      <w:pPr>
        <w:spacing w:after="0" w:line="240" w:lineRule="auto"/>
        <w:jc w:val="both"/>
        <w:rPr>
          <w:rFonts w:ascii="Times New Roman" w:hAnsi="Times New Roman" w:cs="Times New Roman"/>
          <w:sz w:val="24"/>
          <w:szCs w:val="24"/>
        </w:rPr>
      </w:pPr>
    </w:p>
    <w:p w:rsidR="000D53B0" w:rsidRDefault="000D53B0" w:rsidP="000D53B0">
      <w:pPr>
        <w:spacing w:after="0" w:line="240" w:lineRule="auto"/>
        <w:jc w:val="both"/>
        <w:rPr>
          <w:rFonts w:ascii="Times New Roman" w:hAnsi="Times New Roman" w:cs="Times New Roman"/>
          <w:sz w:val="24"/>
          <w:szCs w:val="24"/>
        </w:rPr>
      </w:pPr>
    </w:p>
    <w:p w:rsidR="000D53B0" w:rsidRDefault="000D53B0" w:rsidP="000D53B0">
      <w:pPr>
        <w:spacing w:after="0" w:line="240" w:lineRule="auto"/>
        <w:jc w:val="both"/>
        <w:rPr>
          <w:rFonts w:ascii="Times New Roman" w:hAnsi="Times New Roman" w:cs="Times New Roman"/>
          <w:sz w:val="24"/>
          <w:szCs w:val="24"/>
        </w:rPr>
      </w:pPr>
    </w:p>
    <w:p w:rsidR="000D53B0" w:rsidRDefault="000D53B0" w:rsidP="000D53B0">
      <w:pPr>
        <w:spacing w:after="0" w:line="240" w:lineRule="auto"/>
        <w:jc w:val="both"/>
        <w:rPr>
          <w:rFonts w:ascii="Times New Roman" w:hAnsi="Times New Roman" w:cs="Times New Roman"/>
          <w:sz w:val="24"/>
          <w:szCs w:val="24"/>
        </w:rPr>
      </w:pPr>
    </w:p>
    <w:p w:rsidR="000D53B0" w:rsidRPr="00302B5F" w:rsidRDefault="000D53B0" w:rsidP="000D53B0">
      <w:pPr>
        <w:spacing w:after="0" w:line="240" w:lineRule="auto"/>
        <w:jc w:val="center"/>
        <w:rPr>
          <w:rFonts w:ascii="Arial" w:hAnsi="Arial" w:cs="Arial"/>
          <w:b/>
          <w:sz w:val="28"/>
          <w:szCs w:val="24"/>
        </w:rPr>
      </w:pPr>
      <w:r w:rsidRPr="00302B5F">
        <w:rPr>
          <w:rFonts w:ascii="Arial" w:hAnsi="Arial" w:cs="Arial"/>
          <w:b/>
          <w:sz w:val="28"/>
          <w:szCs w:val="24"/>
        </w:rPr>
        <w:t>Exposición al asbesto en trabajadores de la construcción y su relación con la salud pulmonar.</w:t>
      </w:r>
    </w:p>
    <w:p w:rsidR="000D53B0" w:rsidRPr="00302B5F" w:rsidRDefault="000D53B0" w:rsidP="000D53B0">
      <w:pPr>
        <w:spacing w:after="0" w:line="240" w:lineRule="auto"/>
        <w:jc w:val="center"/>
        <w:rPr>
          <w:rFonts w:ascii="Arial" w:hAnsi="Arial" w:cs="Arial"/>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b/>
          <w:sz w:val="36"/>
          <w:szCs w:val="24"/>
        </w:rPr>
      </w:pPr>
      <w:r w:rsidRPr="00302B5F">
        <w:rPr>
          <w:rFonts w:ascii="Arial" w:hAnsi="Arial" w:cs="Arial"/>
          <w:b/>
          <w:sz w:val="36"/>
          <w:szCs w:val="24"/>
        </w:rPr>
        <w:t>Autora</w:t>
      </w:r>
    </w:p>
    <w:p w:rsidR="000D53B0" w:rsidRPr="00302B5F" w:rsidRDefault="000D53B0" w:rsidP="000D53B0">
      <w:pPr>
        <w:spacing w:after="0" w:line="240" w:lineRule="auto"/>
        <w:jc w:val="center"/>
        <w:rPr>
          <w:rFonts w:ascii="Arial" w:hAnsi="Arial" w:cs="Arial"/>
          <w:b/>
          <w:sz w:val="36"/>
          <w:szCs w:val="24"/>
        </w:rPr>
      </w:pPr>
    </w:p>
    <w:p w:rsidR="000D53B0" w:rsidRPr="00302B5F" w:rsidRDefault="000D53B0" w:rsidP="000D53B0">
      <w:pPr>
        <w:spacing w:after="0" w:line="240" w:lineRule="auto"/>
        <w:jc w:val="center"/>
        <w:rPr>
          <w:rFonts w:ascii="Arial" w:hAnsi="Arial" w:cs="Arial"/>
          <w:b/>
          <w:sz w:val="36"/>
          <w:szCs w:val="36"/>
        </w:rPr>
      </w:pPr>
      <w:r w:rsidRPr="00302B5F">
        <w:rPr>
          <w:rFonts w:ascii="Arial" w:hAnsi="Arial" w:cs="Arial"/>
          <w:b/>
          <w:sz w:val="36"/>
          <w:szCs w:val="36"/>
        </w:rPr>
        <w:t>Arq. Eugenia Lyli Moreira Macías</w:t>
      </w:r>
    </w:p>
    <w:p w:rsidR="000D53B0" w:rsidRPr="00302B5F" w:rsidRDefault="000D53B0" w:rsidP="000D53B0">
      <w:pPr>
        <w:spacing w:after="0" w:line="240" w:lineRule="auto"/>
        <w:jc w:val="center"/>
        <w:rPr>
          <w:rFonts w:ascii="Arial" w:hAnsi="Arial" w:cs="Arial"/>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Default="000D53B0" w:rsidP="000D53B0">
      <w:pPr>
        <w:spacing w:after="0" w:line="240" w:lineRule="auto"/>
        <w:jc w:val="center"/>
        <w:rPr>
          <w:rFonts w:ascii="Times New Roman" w:hAnsi="Times New Roman" w:cs="Times New Roman"/>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r w:rsidRPr="00302B5F">
        <w:rPr>
          <w:rFonts w:ascii="Arial" w:hAnsi="Arial" w:cs="Arial"/>
          <w:sz w:val="24"/>
          <w:szCs w:val="24"/>
        </w:rPr>
        <w:t xml:space="preserve">Artículo de Revisión Sistemática Exploratoria presentado como requisito para la </w:t>
      </w:r>
    </w:p>
    <w:p w:rsidR="000D53B0" w:rsidRPr="00302B5F" w:rsidRDefault="000D53B0" w:rsidP="000D53B0">
      <w:pPr>
        <w:spacing w:after="0" w:line="240" w:lineRule="auto"/>
        <w:jc w:val="center"/>
        <w:rPr>
          <w:rFonts w:ascii="Arial" w:hAnsi="Arial" w:cs="Arial"/>
          <w:sz w:val="24"/>
          <w:szCs w:val="24"/>
        </w:rPr>
      </w:pPr>
      <w:r w:rsidRPr="00302B5F">
        <w:rPr>
          <w:rFonts w:ascii="Arial" w:hAnsi="Arial" w:cs="Arial"/>
          <w:sz w:val="24"/>
          <w:szCs w:val="24"/>
        </w:rPr>
        <w:t>obtención del título de Magister en Seguridad y Salud Ocupacional</w:t>
      </w: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p>
    <w:p w:rsidR="000D53B0" w:rsidRPr="00302B5F" w:rsidRDefault="000D53B0" w:rsidP="000D53B0">
      <w:pPr>
        <w:jc w:val="center"/>
        <w:rPr>
          <w:rFonts w:ascii="Arial" w:hAnsi="Arial" w:cs="Arial"/>
          <w:szCs w:val="24"/>
        </w:rPr>
      </w:pPr>
      <w:r w:rsidRPr="00302B5F">
        <w:rPr>
          <w:rFonts w:ascii="Arial" w:hAnsi="Arial" w:cs="Arial"/>
          <w:sz w:val="24"/>
          <w:szCs w:val="24"/>
        </w:rPr>
        <w:t>Portoviejo, marzo de 2019</w:t>
      </w:r>
    </w:p>
    <w:p w:rsidR="00E90E53" w:rsidRDefault="00E90E53" w:rsidP="00E90E53">
      <w:pPr>
        <w:jc w:val="center"/>
        <w:rPr>
          <w:rFonts w:ascii="Times New Roman" w:hAnsi="Times New Roman" w:cs="Times New Roman"/>
          <w:szCs w:val="24"/>
        </w:rPr>
        <w:sectPr w:rsidR="00E90E53" w:rsidSect="001A1F97">
          <w:footerReference w:type="default" r:id="rId9"/>
          <w:pgSz w:w="12240" w:h="15840" w:code="1"/>
          <w:pgMar w:top="1701" w:right="1418" w:bottom="1418" w:left="1701" w:header="720" w:footer="720" w:gutter="0"/>
          <w:pgNumType w:start="1"/>
          <w:cols w:space="720"/>
          <w:titlePg/>
          <w:docGrid w:linePitch="299"/>
        </w:sectPr>
      </w:pPr>
    </w:p>
    <w:p w:rsidR="00E90E53" w:rsidRDefault="00A93565" w:rsidP="00E90E53">
      <w:pPr>
        <w:pStyle w:val="TtuloTDC"/>
        <w:rPr>
          <w:rFonts w:ascii="Times New Roman" w:hAnsi="Times New Roman" w:cs="Times New Roman"/>
          <w:szCs w:val="24"/>
        </w:rPr>
      </w:pPr>
      <w:r>
        <w:rPr>
          <w:noProof/>
          <w:lang w:val="es-EC" w:eastAsia="es-EC"/>
        </w:rPr>
        <w:lastRenderedPageBreak/>
        <w:drawing>
          <wp:anchor distT="0" distB="0" distL="114300" distR="114300" simplePos="0" relativeHeight="251661312" behindDoc="1" locked="0" layoutInCell="1" allowOverlap="1" wp14:anchorId="5DF19243" wp14:editId="17850689">
            <wp:simplePos x="0" y="0"/>
            <wp:positionH relativeFrom="margin">
              <wp:align>center</wp:align>
            </wp:positionH>
            <wp:positionV relativeFrom="paragraph">
              <wp:posOffset>-342900</wp:posOffset>
            </wp:positionV>
            <wp:extent cx="1428115" cy="1049020"/>
            <wp:effectExtent l="0" t="0" r="635" b="0"/>
            <wp:wrapNone/>
            <wp:docPr id="1" name="Imagen 1" descr="Resultado de imagen para logotipo universidad san gregorio de portovie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tipo universidad san gregorio de portoviej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0E53" w:rsidRDefault="00E90E53" w:rsidP="00E90E53">
      <w:pPr>
        <w:rPr>
          <w:lang w:eastAsia="es-ES"/>
        </w:rPr>
      </w:pPr>
    </w:p>
    <w:p w:rsidR="00A93565" w:rsidRDefault="00A93565" w:rsidP="00E90E53">
      <w:pPr>
        <w:spacing w:after="0" w:line="240" w:lineRule="auto"/>
        <w:jc w:val="center"/>
        <w:rPr>
          <w:rFonts w:ascii="Times New Roman" w:hAnsi="Times New Roman" w:cs="Times New Roman"/>
          <w:b/>
          <w:sz w:val="28"/>
          <w:szCs w:val="24"/>
        </w:rPr>
      </w:pPr>
    </w:p>
    <w:p w:rsidR="00E90E53" w:rsidRPr="00302B5F" w:rsidRDefault="00E90E53" w:rsidP="00E90E53">
      <w:pPr>
        <w:spacing w:after="0" w:line="240" w:lineRule="auto"/>
        <w:jc w:val="center"/>
        <w:rPr>
          <w:rFonts w:ascii="Arial" w:hAnsi="Arial" w:cs="Arial"/>
          <w:b/>
          <w:sz w:val="28"/>
          <w:szCs w:val="24"/>
        </w:rPr>
      </w:pPr>
      <w:r w:rsidRPr="00302B5F">
        <w:rPr>
          <w:rFonts w:ascii="Arial" w:hAnsi="Arial" w:cs="Arial"/>
          <w:b/>
          <w:sz w:val="28"/>
          <w:szCs w:val="24"/>
        </w:rPr>
        <w:t>UNIVERSIDAD SAN GREGORIO DE PORTOVIEJO</w:t>
      </w:r>
    </w:p>
    <w:p w:rsidR="00E90E53" w:rsidRPr="00302B5F" w:rsidRDefault="00E90E53" w:rsidP="00E90E53">
      <w:pPr>
        <w:spacing w:after="0" w:line="240" w:lineRule="auto"/>
        <w:jc w:val="center"/>
        <w:rPr>
          <w:rFonts w:ascii="Arial" w:hAnsi="Arial" w:cs="Arial"/>
          <w:sz w:val="20"/>
          <w:szCs w:val="24"/>
        </w:rPr>
      </w:pPr>
    </w:p>
    <w:p w:rsidR="00E90E53" w:rsidRPr="00302B5F" w:rsidRDefault="00E90E53" w:rsidP="00E90E53">
      <w:pPr>
        <w:spacing w:after="0" w:line="240" w:lineRule="auto"/>
        <w:jc w:val="center"/>
        <w:rPr>
          <w:rFonts w:ascii="Arial" w:hAnsi="Arial" w:cs="Arial"/>
          <w:sz w:val="20"/>
          <w:szCs w:val="24"/>
        </w:rPr>
      </w:pPr>
    </w:p>
    <w:p w:rsidR="00E90E53" w:rsidRPr="00302B5F" w:rsidRDefault="00E90E53" w:rsidP="00E90E53">
      <w:pPr>
        <w:spacing w:after="0" w:line="240" w:lineRule="auto"/>
        <w:jc w:val="center"/>
        <w:rPr>
          <w:rFonts w:ascii="Arial" w:hAnsi="Arial" w:cs="Arial"/>
          <w:sz w:val="20"/>
          <w:szCs w:val="24"/>
        </w:rPr>
      </w:pPr>
    </w:p>
    <w:p w:rsidR="000D53B0" w:rsidRPr="00302B5F" w:rsidRDefault="000D53B0" w:rsidP="00E90E53">
      <w:pPr>
        <w:spacing w:after="0" w:line="240" w:lineRule="auto"/>
        <w:jc w:val="center"/>
        <w:rPr>
          <w:rFonts w:ascii="Arial" w:hAnsi="Arial" w:cs="Arial"/>
          <w:sz w:val="20"/>
          <w:szCs w:val="24"/>
        </w:rPr>
      </w:pPr>
    </w:p>
    <w:p w:rsidR="00E90E53" w:rsidRPr="00302B5F" w:rsidRDefault="00E90E53" w:rsidP="00E90E53">
      <w:pPr>
        <w:spacing w:after="0" w:line="240" w:lineRule="auto"/>
        <w:jc w:val="center"/>
        <w:rPr>
          <w:rFonts w:ascii="Arial" w:hAnsi="Arial" w:cs="Arial"/>
          <w:b/>
          <w:sz w:val="28"/>
          <w:szCs w:val="28"/>
        </w:rPr>
      </w:pPr>
      <w:r w:rsidRPr="00302B5F">
        <w:rPr>
          <w:rFonts w:ascii="Arial" w:hAnsi="Arial" w:cs="Arial"/>
          <w:b/>
          <w:sz w:val="28"/>
          <w:szCs w:val="28"/>
        </w:rPr>
        <w:t>Dirección de Postgrados</w:t>
      </w:r>
    </w:p>
    <w:p w:rsidR="00E90E53" w:rsidRPr="00302B5F" w:rsidRDefault="00E90E53" w:rsidP="00E90E53">
      <w:pPr>
        <w:spacing w:after="0" w:line="240" w:lineRule="auto"/>
        <w:jc w:val="both"/>
        <w:rPr>
          <w:rFonts w:ascii="Arial" w:hAnsi="Arial" w:cs="Arial"/>
          <w:sz w:val="24"/>
          <w:szCs w:val="24"/>
        </w:rPr>
      </w:pPr>
    </w:p>
    <w:p w:rsidR="00E90E53" w:rsidRPr="00302B5F" w:rsidRDefault="00E90E53" w:rsidP="00E90E53">
      <w:pPr>
        <w:spacing w:after="0" w:line="240" w:lineRule="auto"/>
        <w:jc w:val="both"/>
        <w:rPr>
          <w:rFonts w:ascii="Arial" w:hAnsi="Arial" w:cs="Arial"/>
          <w:sz w:val="24"/>
          <w:szCs w:val="24"/>
        </w:rPr>
      </w:pPr>
    </w:p>
    <w:p w:rsidR="00E90E53" w:rsidRPr="00302B5F" w:rsidRDefault="00E90E53" w:rsidP="00E90E53">
      <w:pPr>
        <w:spacing w:after="0" w:line="240" w:lineRule="auto"/>
        <w:jc w:val="both"/>
        <w:rPr>
          <w:rFonts w:ascii="Arial" w:hAnsi="Arial" w:cs="Arial"/>
          <w:sz w:val="24"/>
          <w:szCs w:val="24"/>
        </w:rPr>
      </w:pPr>
    </w:p>
    <w:p w:rsidR="00E90E53" w:rsidRPr="00302B5F" w:rsidRDefault="00E90E53" w:rsidP="00E90E53">
      <w:pPr>
        <w:spacing w:after="0" w:line="240" w:lineRule="auto"/>
        <w:jc w:val="both"/>
        <w:rPr>
          <w:rFonts w:ascii="Arial" w:hAnsi="Arial" w:cs="Arial"/>
          <w:sz w:val="24"/>
          <w:szCs w:val="24"/>
        </w:rPr>
      </w:pPr>
    </w:p>
    <w:p w:rsidR="00E90E53" w:rsidRPr="00302B5F" w:rsidRDefault="00E90E53" w:rsidP="00E90E53">
      <w:pPr>
        <w:spacing w:after="0" w:line="240" w:lineRule="auto"/>
        <w:jc w:val="center"/>
        <w:rPr>
          <w:rFonts w:ascii="Arial" w:hAnsi="Arial" w:cs="Arial"/>
          <w:b/>
          <w:sz w:val="28"/>
          <w:szCs w:val="24"/>
        </w:rPr>
      </w:pPr>
      <w:r w:rsidRPr="00302B5F">
        <w:rPr>
          <w:rFonts w:ascii="Arial" w:hAnsi="Arial" w:cs="Arial"/>
          <w:b/>
          <w:sz w:val="28"/>
          <w:szCs w:val="24"/>
        </w:rPr>
        <w:t>Exposición al asbesto en trabajadores de la construcción y su relación con la salud pulmonar.</w:t>
      </w: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b/>
          <w:sz w:val="36"/>
          <w:szCs w:val="36"/>
        </w:rPr>
      </w:pPr>
      <w:r w:rsidRPr="00302B5F">
        <w:rPr>
          <w:rFonts w:ascii="Arial" w:hAnsi="Arial" w:cs="Arial"/>
          <w:b/>
          <w:sz w:val="36"/>
          <w:szCs w:val="36"/>
        </w:rPr>
        <w:t>Autor</w:t>
      </w:r>
      <w:r w:rsidR="000D53B0" w:rsidRPr="00302B5F">
        <w:rPr>
          <w:rFonts w:ascii="Arial" w:hAnsi="Arial" w:cs="Arial"/>
          <w:b/>
          <w:sz w:val="36"/>
          <w:szCs w:val="36"/>
        </w:rPr>
        <w:t>a</w:t>
      </w:r>
    </w:p>
    <w:p w:rsidR="000D53B0" w:rsidRPr="00302B5F" w:rsidRDefault="000D53B0" w:rsidP="00E90E53">
      <w:pPr>
        <w:spacing w:after="0" w:line="240" w:lineRule="auto"/>
        <w:jc w:val="center"/>
        <w:rPr>
          <w:rFonts w:ascii="Arial" w:hAnsi="Arial" w:cs="Arial"/>
          <w:b/>
          <w:sz w:val="36"/>
          <w:szCs w:val="36"/>
        </w:rPr>
      </w:pPr>
    </w:p>
    <w:p w:rsidR="000D53B0" w:rsidRPr="00302B5F" w:rsidRDefault="000D53B0" w:rsidP="000D53B0">
      <w:pPr>
        <w:spacing w:after="0" w:line="240" w:lineRule="auto"/>
        <w:jc w:val="center"/>
        <w:rPr>
          <w:rFonts w:ascii="Arial" w:hAnsi="Arial" w:cs="Arial"/>
          <w:b/>
          <w:sz w:val="36"/>
          <w:szCs w:val="36"/>
        </w:rPr>
      </w:pPr>
      <w:r w:rsidRPr="00302B5F">
        <w:rPr>
          <w:rFonts w:ascii="Arial" w:hAnsi="Arial" w:cs="Arial"/>
          <w:b/>
          <w:sz w:val="36"/>
          <w:szCs w:val="36"/>
        </w:rPr>
        <w:t>Arq. Eugenia Lyli Moreira Macías</w:t>
      </w: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0D53B0" w:rsidRPr="00302B5F" w:rsidRDefault="000D53B0" w:rsidP="000D53B0">
      <w:pPr>
        <w:spacing w:after="0" w:line="240" w:lineRule="auto"/>
        <w:jc w:val="center"/>
        <w:rPr>
          <w:rFonts w:ascii="Arial" w:hAnsi="Arial" w:cs="Arial"/>
          <w:sz w:val="24"/>
          <w:szCs w:val="24"/>
        </w:rPr>
      </w:pPr>
      <w:r w:rsidRPr="00302B5F">
        <w:rPr>
          <w:rFonts w:ascii="Arial" w:hAnsi="Arial" w:cs="Arial"/>
          <w:sz w:val="24"/>
          <w:szCs w:val="24"/>
        </w:rPr>
        <w:t xml:space="preserve">Artículo de Revisión Sistemática Exploratoria presentado como requisito para la </w:t>
      </w:r>
    </w:p>
    <w:p w:rsidR="000D53B0" w:rsidRPr="00302B5F" w:rsidRDefault="000D53B0" w:rsidP="000D53B0">
      <w:pPr>
        <w:spacing w:after="0" w:line="240" w:lineRule="auto"/>
        <w:jc w:val="center"/>
        <w:rPr>
          <w:rFonts w:ascii="Arial" w:hAnsi="Arial" w:cs="Arial"/>
          <w:sz w:val="24"/>
          <w:szCs w:val="24"/>
        </w:rPr>
      </w:pPr>
      <w:r w:rsidRPr="00302B5F">
        <w:rPr>
          <w:rFonts w:ascii="Arial" w:hAnsi="Arial" w:cs="Arial"/>
          <w:sz w:val="24"/>
          <w:szCs w:val="24"/>
        </w:rPr>
        <w:t>obtención del título de Magister en Seguridad y Salud Ocupacional</w:t>
      </w: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r w:rsidRPr="00302B5F">
        <w:rPr>
          <w:rFonts w:ascii="Arial" w:hAnsi="Arial" w:cs="Arial"/>
          <w:sz w:val="24"/>
          <w:szCs w:val="24"/>
        </w:rPr>
        <w:t xml:space="preserve">Portoviejo, </w:t>
      </w:r>
      <w:r w:rsidR="00EE5327" w:rsidRPr="00302B5F">
        <w:rPr>
          <w:rFonts w:ascii="Arial" w:hAnsi="Arial" w:cs="Arial"/>
          <w:sz w:val="24"/>
          <w:szCs w:val="24"/>
        </w:rPr>
        <w:t>m</w:t>
      </w:r>
      <w:r w:rsidRPr="00302B5F">
        <w:rPr>
          <w:rFonts w:ascii="Arial" w:hAnsi="Arial" w:cs="Arial"/>
          <w:sz w:val="24"/>
          <w:szCs w:val="24"/>
        </w:rPr>
        <w:t>arzo 2019</w:t>
      </w: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90E53" w:rsidRDefault="00E90E53" w:rsidP="00E90E53">
      <w:pPr>
        <w:rPr>
          <w:lang w:eastAsia="es-ES"/>
        </w:rPr>
      </w:pPr>
    </w:p>
    <w:p w:rsidR="00E90E53" w:rsidRDefault="00E90E53" w:rsidP="00E90E53">
      <w:pPr>
        <w:rPr>
          <w:lang w:eastAsia="es-ES"/>
        </w:rPr>
        <w:sectPr w:rsidR="00E90E53" w:rsidSect="001A1F97">
          <w:pgSz w:w="12240" w:h="15840" w:code="1"/>
          <w:pgMar w:top="1701" w:right="1418" w:bottom="1418" w:left="1701" w:header="720" w:footer="720" w:gutter="0"/>
          <w:pgNumType w:start="1"/>
          <w:cols w:space="720"/>
          <w:titlePg/>
          <w:docGrid w:linePitch="299"/>
        </w:sectPr>
      </w:pPr>
    </w:p>
    <w:p w:rsidR="00E90E53" w:rsidRDefault="00E90E53" w:rsidP="00E90E53">
      <w:pPr>
        <w:rPr>
          <w:lang w:eastAsia="es-ES"/>
        </w:rPr>
      </w:pPr>
    </w:p>
    <w:p w:rsidR="00E90E53" w:rsidRPr="00302B5F" w:rsidRDefault="00E90E53" w:rsidP="00E90E53">
      <w:pPr>
        <w:jc w:val="both"/>
        <w:rPr>
          <w:rFonts w:ascii="Arial" w:hAnsi="Arial" w:cs="Arial"/>
          <w:szCs w:val="24"/>
        </w:rPr>
      </w:pPr>
    </w:p>
    <w:p w:rsidR="00E90E53" w:rsidRPr="00302B5F" w:rsidRDefault="00E90E53" w:rsidP="00E90E53">
      <w:pPr>
        <w:jc w:val="both"/>
        <w:rPr>
          <w:rFonts w:ascii="Arial" w:hAnsi="Arial" w:cs="Arial"/>
          <w:sz w:val="24"/>
        </w:rPr>
      </w:pPr>
      <w:r w:rsidRPr="00302B5F">
        <w:rPr>
          <w:rFonts w:ascii="Arial" w:hAnsi="Arial" w:cs="Arial"/>
          <w:color w:val="000000" w:themeColor="text1"/>
        </w:rPr>
        <w:sym w:font="Symbol" w:char="F0E3"/>
      </w:r>
      <w:r w:rsidRPr="00302B5F">
        <w:rPr>
          <w:rFonts w:ascii="Arial" w:hAnsi="Arial" w:cs="Arial"/>
          <w:color w:val="000000" w:themeColor="text1"/>
        </w:rPr>
        <w:t xml:space="preserve"> </w:t>
      </w:r>
      <w:r w:rsidRPr="00302B5F">
        <w:rPr>
          <w:rStyle w:val="Ttulo2Car"/>
          <w:rFonts w:ascii="Arial" w:hAnsi="Arial" w:cs="Arial"/>
          <w:b/>
          <w:color w:val="000000" w:themeColor="text1"/>
          <w:sz w:val="24"/>
        </w:rPr>
        <w:t>Derechos de autor:</w:t>
      </w:r>
      <w:r w:rsidRPr="00302B5F">
        <w:rPr>
          <w:rFonts w:ascii="Arial" w:hAnsi="Arial" w:cs="Arial"/>
          <w:color w:val="000000" w:themeColor="text1"/>
        </w:rPr>
        <w:t xml:space="preserve"> </w:t>
      </w:r>
      <w:r w:rsidRPr="00302B5F">
        <w:rPr>
          <w:rFonts w:ascii="Arial" w:hAnsi="Arial" w:cs="Arial"/>
          <w:sz w:val="24"/>
        </w:rPr>
        <w:t xml:space="preserve">Según la actual Ley de Propiedad Intelectual, Art. 5: </w:t>
      </w:r>
    </w:p>
    <w:p w:rsidR="00E90E53" w:rsidRPr="00302B5F" w:rsidRDefault="00E90E53" w:rsidP="00E90E53">
      <w:pPr>
        <w:ind w:left="708"/>
        <w:jc w:val="both"/>
        <w:rPr>
          <w:rFonts w:ascii="Arial" w:hAnsi="Arial" w:cs="Arial"/>
          <w:sz w:val="24"/>
        </w:rPr>
      </w:pPr>
      <w:r w:rsidRPr="00302B5F">
        <w:rPr>
          <w:rFonts w:ascii="Arial" w:hAnsi="Arial" w:cs="Arial"/>
          <w:sz w:val="24"/>
        </w:rPr>
        <w:t xml:space="preserve">“el derecho de autor nace y se protege por el solo hecho de la creación de la obra, independientemente de su mérito, destino o modo de expresión... El reconocimiento de los derechos de autor y de los derechos conexos no está sometido a registro, depósito, ni al cumplimiento de formalidad alguna.” (Ecuador. Ley de Propiedad Intelectual, Art. 5) </w:t>
      </w:r>
    </w:p>
    <w:p w:rsidR="00E90E53" w:rsidRPr="00302B5F" w:rsidRDefault="00E90E53" w:rsidP="00E90E53">
      <w:pPr>
        <w:rPr>
          <w:rFonts w:ascii="Arial" w:hAnsi="Arial" w:cs="Arial"/>
          <w:szCs w:val="24"/>
        </w:rPr>
      </w:pPr>
    </w:p>
    <w:p w:rsidR="00E90E53" w:rsidRPr="00302B5F" w:rsidRDefault="00E90E53" w:rsidP="00E90E53">
      <w:pPr>
        <w:rPr>
          <w:rFonts w:ascii="Arial" w:hAnsi="Arial" w:cs="Arial"/>
          <w:szCs w:val="24"/>
        </w:rPr>
      </w:pPr>
      <w:r w:rsidRPr="00302B5F">
        <w:rPr>
          <w:rFonts w:ascii="Arial" w:hAnsi="Arial" w:cs="Arial"/>
          <w:szCs w:val="24"/>
        </w:rPr>
        <w:br w:type="page"/>
      </w:r>
    </w:p>
    <w:p w:rsidR="00E90E53" w:rsidRPr="00302B5F" w:rsidRDefault="00E90E53" w:rsidP="00E90E53">
      <w:pPr>
        <w:spacing w:after="0"/>
        <w:jc w:val="center"/>
        <w:rPr>
          <w:rFonts w:ascii="Arial" w:hAnsi="Arial" w:cs="Arial"/>
          <w:b/>
          <w:sz w:val="28"/>
          <w:szCs w:val="28"/>
        </w:rPr>
      </w:pPr>
      <w:r w:rsidRPr="00302B5F">
        <w:rPr>
          <w:rFonts w:ascii="Arial" w:hAnsi="Arial" w:cs="Arial"/>
          <w:b/>
          <w:sz w:val="28"/>
          <w:szCs w:val="28"/>
        </w:rPr>
        <w:lastRenderedPageBreak/>
        <w:t>Universidad San Gregorio de Portoviejo</w:t>
      </w:r>
    </w:p>
    <w:p w:rsidR="00E90E53" w:rsidRPr="00302B5F" w:rsidRDefault="00E90E53" w:rsidP="00E90E53">
      <w:pPr>
        <w:spacing w:after="0"/>
        <w:rPr>
          <w:rFonts w:ascii="Arial" w:hAnsi="Arial" w:cs="Arial"/>
          <w:szCs w:val="24"/>
        </w:rPr>
      </w:pPr>
    </w:p>
    <w:p w:rsidR="00E90E53" w:rsidRPr="00302B5F" w:rsidRDefault="00E90E53" w:rsidP="00E90E53">
      <w:pPr>
        <w:spacing w:after="0"/>
        <w:jc w:val="center"/>
        <w:rPr>
          <w:rFonts w:ascii="Arial" w:hAnsi="Arial" w:cs="Arial"/>
          <w:b/>
          <w:sz w:val="28"/>
          <w:szCs w:val="28"/>
        </w:rPr>
      </w:pPr>
      <w:r w:rsidRPr="00302B5F">
        <w:rPr>
          <w:rFonts w:ascii="Arial" w:hAnsi="Arial" w:cs="Arial"/>
          <w:b/>
          <w:sz w:val="28"/>
          <w:szCs w:val="28"/>
        </w:rPr>
        <w:t>Dirección de Postgrados</w:t>
      </w:r>
    </w:p>
    <w:p w:rsidR="00E90E53" w:rsidRPr="00302B5F" w:rsidRDefault="00E90E53" w:rsidP="00E90E53">
      <w:pPr>
        <w:spacing w:after="0"/>
        <w:rPr>
          <w:rFonts w:ascii="Arial" w:hAnsi="Arial" w:cs="Arial"/>
          <w:szCs w:val="24"/>
        </w:rPr>
      </w:pPr>
    </w:p>
    <w:p w:rsidR="00E90E53" w:rsidRPr="00302B5F" w:rsidRDefault="00E90E53" w:rsidP="00E90E53">
      <w:pPr>
        <w:spacing w:after="0"/>
        <w:rPr>
          <w:rFonts w:ascii="Arial" w:hAnsi="Arial" w:cs="Arial"/>
          <w:szCs w:val="24"/>
        </w:rPr>
      </w:pPr>
    </w:p>
    <w:p w:rsidR="00E90E53" w:rsidRPr="00302B5F" w:rsidRDefault="00E90E53" w:rsidP="00E90E53">
      <w:pPr>
        <w:spacing w:after="0"/>
        <w:jc w:val="center"/>
        <w:rPr>
          <w:rFonts w:ascii="Arial" w:hAnsi="Arial" w:cs="Arial"/>
          <w:b/>
          <w:sz w:val="28"/>
          <w:szCs w:val="28"/>
        </w:rPr>
      </w:pPr>
      <w:r w:rsidRPr="00302B5F">
        <w:rPr>
          <w:rFonts w:ascii="Arial" w:hAnsi="Arial" w:cs="Arial"/>
          <w:b/>
          <w:sz w:val="28"/>
          <w:szCs w:val="28"/>
        </w:rPr>
        <w:t>HOJA DE APROBACIÓN DEL PROYECTO DE INVESTIGACIÓN</w:t>
      </w:r>
    </w:p>
    <w:p w:rsidR="00E90E53" w:rsidRPr="00302B5F" w:rsidRDefault="00E90E53" w:rsidP="00E90E53">
      <w:pPr>
        <w:rPr>
          <w:rFonts w:ascii="Arial" w:hAnsi="Arial" w:cs="Arial"/>
          <w:szCs w:val="24"/>
        </w:rPr>
      </w:pPr>
    </w:p>
    <w:p w:rsidR="002E0791" w:rsidRPr="00302B5F" w:rsidRDefault="002E0791" w:rsidP="002E0791">
      <w:pPr>
        <w:spacing w:after="0" w:line="240" w:lineRule="auto"/>
        <w:jc w:val="center"/>
        <w:rPr>
          <w:rFonts w:ascii="Arial" w:hAnsi="Arial" w:cs="Arial"/>
          <w:b/>
          <w:sz w:val="28"/>
          <w:szCs w:val="24"/>
        </w:rPr>
      </w:pPr>
      <w:r w:rsidRPr="00302B5F">
        <w:rPr>
          <w:rFonts w:ascii="Arial" w:hAnsi="Arial" w:cs="Arial"/>
          <w:b/>
          <w:sz w:val="28"/>
          <w:szCs w:val="24"/>
        </w:rPr>
        <w:t>Exposición al asbesto en trabajadores de la construcción y su relación con la salud pulmonar.</w:t>
      </w:r>
    </w:p>
    <w:p w:rsidR="00E90E53" w:rsidRPr="00302B5F" w:rsidRDefault="00E90E53" w:rsidP="00E90E53">
      <w:pPr>
        <w:spacing w:after="0" w:line="240" w:lineRule="auto"/>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sz w:val="24"/>
          <w:szCs w:val="24"/>
        </w:rPr>
      </w:pPr>
    </w:p>
    <w:p w:rsidR="00E90E53" w:rsidRPr="00302B5F" w:rsidRDefault="00E90E53" w:rsidP="00E90E53">
      <w:pPr>
        <w:spacing w:after="0" w:line="240" w:lineRule="auto"/>
        <w:jc w:val="center"/>
        <w:rPr>
          <w:rFonts w:ascii="Arial" w:hAnsi="Arial" w:cs="Arial"/>
          <w:b/>
          <w:sz w:val="24"/>
          <w:szCs w:val="24"/>
        </w:rPr>
      </w:pPr>
      <w:r w:rsidRPr="00302B5F">
        <w:rPr>
          <w:rFonts w:ascii="Arial" w:hAnsi="Arial" w:cs="Arial"/>
          <w:b/>
          <w:sz w:val="24"/>
          <w:szCs w:val="24"/>
        </w:rPr>
        <w:t>Autor</w:t>
      </w:r>
      <w:r w:rsidR="002E0791" w:rsidRPr="00302B5F">
        <w:rPr>
          <w:rFonts w:ascii="Arial" w:hAnsi="Arial" w:cs="Arial"/>
          <w:b/>
          <w:sz w:val="24"/>
          <w:szCs w:val="24"/>
        </w:rPr>
        <w:t>a</w:t>
      </w:r>
    </w:p>
    <w:p w:rsidR="002E0791" w:rsidRPr="00302B5F" w:rsidRDefault="002E0791" w:rsidP="002E0791">
      <w:pPr>
        <w:spacing w:after="0" w:line="240" w:lineRule="auto"/>
        <w:jc w:val="center"/>
        <w:rPr>
          <w:rFonts w:ascii="Arial" w:hAnsi="Arial" w:cs="Arial"/>
          <w:b/>
          <w:sz w:val="36"/>
          <w:szCs w:val="36"/>
        </w:rPr>
      </w:pPr>
      <w:r w:rsidRPr="00302B5F">
        <w:rPr>
          <w:rFonts w:ascii="Arial" w:hAnsi="Arial" w:cs="Arial"/>
          <w:b/>
          <w:sz w:val="36"/>
          <w:szCs w:val="36"/>
        </w:rPr>
        <w:t>Arq. Eugenia Lyli Moreira Macías</w:t>
      </w:r>
    </w:p>
    <w:p w:rsidR="00E90E53" w:rsidRPr="00302B5F" w:rsidRDefault="00E90E53" w:rsidP="00E90E53">
      <w:pPr>
        <w:spacing w:after="0" w:line="240" w:lineRule="auto"/>
        <w:jc w:val="center"/>
        <w:rPr>
          <w:rFonts w:ascii="Arial" w:hAnsi="Arial" w:cs="Arial"/>
          <w:b/>
          <w:sz w:val="24"/>
          <w:szCs w:val="24"/>
        </w:rPr>
      </w:pPr>
    </w:p>
    <w:p w:rsidR="00E90E53" w:rsidRPr="00302B5F" w:rsidRDefault="00E90E53" w:rsidP="00E90E53">
      <w:pPr>
        <w:jc w:val="center"/>
        <w:rPr>
          <w:rFonts w:ascii="Arial" w:hAnsi="Arial" w:cs="Arial"/>
          <w:b/>
          <w:sz w:val="36"/>
          <w:szCs w:val="3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4489"/>
        <w:gridCol w:w="105"/>
        <w:gridCol w:w="152"/>
      </w:tblGrid>
      <w:tr w:rsidR="00E90E53" w:rsidRPr="00302B5F" w:rsidTr="00EE5327">
        <w:trPr>
          <w:trHeight w:val="555"/>
        </w:trPr>
        <w:tc>
          <w:tcPr>
            <w:tcW w:w="4489" w:type="dxa"/>
            <w:tcBorders>
              <w:top w:val="nil"/>
              <w:left w:val="nil"/>
              <w:bottom w:val="nil"/>
              <w:right w:val="nil"/>
            </w:tcBorders>
          </w:tcPr>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Eugenio Radames Borroto, Dr. PhD.</w:t>
            </w:r>
          </w:p>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Director de Postgrado</w:t>
            </w:r>
          </w:p>
        </w:tc>
        <w:tc>
          <w:tcPr>
            <w:tcW w:w="257" w:type="dxa"/>
            <w:gridSpan w:val="2"/>
            <w:tcBorders>
              <w:top w:val="nil"/>
              <w:left w:val="nil"/>
              <w:bottom w:val="nil"/>
              <w:right w:val="nil"/>
            </w:tcBorders>
          </w:tcPr>
          <w:p w:rsidR="00E90E53" w:rsidRPr="00302B5F" w:rsidRDefault="00E90E53" w:rsidP="001A1F97">
            <w:pPr>
              <w:jc w:val="center"/>
              <w:rPr>
                <w:rFonts w:ascii="Arial" w:hAnsi="Arial" w:cs="Arial"/>
                <w:b/>
                <w:sz w:val="24"/>
                <w:szCs w:val="24"/>
              </w:rPr>
            </w:pPr>
          </w:p>
        </w:tc>
      </w:tr>
      <w:tr w:rsidR="00E90E53" w:rsidRPr="00302B5F" w:rsidTr="00EE5327">
        <w:trPr>
          <w:gridAfter w:val="1"/>
          <w:wAfter w:w="152" w:type="dxa"/>
          <w:trHeight w:val="1335"/>
        </w:trPr>
        <w:tc>
          <w:tcPr>
            <w:tcW w:w="4594" w:type="dxa"/>
            <w:gridSpan w:val="2"/>
            <w:tcBorders>
              <w:top w:val="nil"/>
              <w:left w:val="nil"/>
              <w:bottom w:val="nil"/>
              <w:right w:val="nil"/>
            </w:tcBorders>
          </w:tcPr>
          <w:p w:rsidR="00E90E53" w:rsidRPr="00302B5F" w:rsidRDefault="00E90E53" w:rsidP="001A1F97">
            <w:pPr>
              <w:ind w:right="-504"/>
              <w:jc w:val="both"/>
              <w:rPr>
                <w:rFonts w:ascii="Arial" w:hAnsi="Arial" w:cs="Arial"/>
                <w:szCs w:val="24"/>
              </w:rPr>
            </w:pPr>
          </w:p>
          <w:p w:rsidR="00E90E53" w:rsidRPr="00302B5F" w:rsidRDefault="00E90E53" w:rsidP="001A1F97">
            <w:pPr>
              <w:ind w:right="-504"/>
              <w:jc w:val="both"/>
              <w:rPr>
                <w:rFonts w:ascii="Arial" w:hAnsi="Arial" w:cs="Arial"/>
                <w:szCs w:val="24"/>
              </w:rPr>
            </w:pPr>
          </w:p>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Luis Vásquez Zamora, Dr. PhD.</w:t>
            </w:r>
          </w:p>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Coordinador Académico Maestría en en Seguridad y Salud Ocupacional</w:t>
            </w:r>
          </w:p>
        </w:tc>
      </w:tr>
      <w:tr w:rsidR="00E90E53" w:rsidRPr="00302B5F" w:rsidTr="00EE5327">
        <w:trPr>
          <w:gridAfter w:val="2"/>
          <w:wAfter w:w="257" w:type="dxa"/>
          <w:trHeight w:val="1335"/>
        </w:trPr>
        <w:tc>
          <w:tcPr>
            <w:tcW w:w="4489" w:type="dxa"/>
            <w:tcBorders>
              <w:top w:val="nil"/>
              <w:left w:val="nil"/>
              <w:bottom w:val="nil"/>
              <w:right w:val="nil"/>
            </w:tcBorders>
          </w:tcPr>
          <w:p w:rsidR="00E90E53" w:rsidRPr="00302B5F" w:rsidRDefault="00E90E53" w:rsidP="001A1F97">
            <w:pPr>
              <w:ind w:right="-504"/>
              <w:jc w:val="both"/>
              <w:rPr>
                <w:rFonts w:ascii="Arial" w:hAnsi="Arial" w:cs="Arial"/>
                <w:szCs w:val="24"/>
              </w:rPr>
            </w:pPr>
          </w:p>
          <w:p w:rsidR="00E90E53" w:rsidRPr="00302B5F" w:rsidRDefault="00E90E53" w:rsidP="001A1F97">
            <w:pPr>
              <w:ind w:right="-504"/>
              <w:jc w:val="both"/>
              <w:rPr>
                <w:rFonts w:ascii="Arial" w:hAnsi="Arial" w:cs="Arial"/>
                <w:szCs w:val="24"/>
              </w:rPr>
            </w:pPr>
          </w:p>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Janeth Salvador Moreno, Ing. Mg.</w:t>
            </w:r>
          </w:p>
          <w:p w:rsidR="00E90E53" w:rsidRPr="00302B5F" w:rsidRDefault="00E90E53" w:rsidP="001A1F97">
            <w:pPr>
              <w:ind w:right="-504"/>
              <w:jc w:val="both"/>
              <w:rPr>
                <w:rFonts w:ascii="Arial" w:hAnsi="Arial" w:cs="Arial"/>
                <w:sz w:val="24"/>
                <w:szCs w:val="24"/>
              </w:rPr>
            </w:pPr>
            <w:r w:rsidRPr="00302B5F">
              <w:rPr>
                <w:rFonts w:ascii="Arial" w:hAnsi="Arial" w:cs="Arial"/>
                <w:sz w:val="24"/>
                <w:szCs w:val="24"/>
              </w:rPr>
              <w:t xml:space="preserve">Directora en Maestría en Seguridad y </w:t>
            </w:r>
            <w:r w:rsidR="004C1625" w:rsidRPr="00302B5F">
              <w:rPr>
                <w:rFonts w:ascii="Arial" w:hAnsi="Arial" w:cs="Arial"/>
                <w:sz w:val="24"/>
                <w:szCs w:val="24"/>
              </w:rPr>
              <w:t xml:space="preserve">     </w:t>
            </w:r>
            <w:r w:rsidRPr="00302B5F">
              <w:rPr>
                <w:rFonts w:ascii="Arial" w:hAnsi="Arial" w:cs="Arial"/>
                <w:sz w:val="24"/>
                <w:szCs w:val="24"/>
              </w:rPr>
              <w:t>Salud Ocupacional</w:t>
            </w:r>
          </w:p>
        </w:tc>
      </w:tr>
      <w:tr w:rsidR="00E90E53" w:rsidRPr="00302B5F" w:rsidTr="00EE5327">
        <w:trPr>
          <w:gridAfter w:val="2"/>
          <w:wAfter w:w="257" w:type="dxa"/>
          <w:trHeight w:val="270"/>
        </w:trPr>
        <w:tc>
          <w:tcPr>
            <w:tcW w:w="4489" w:type="dxa"/>
            <w:tcBorders>
              <w:top w:val="nil"/>
              <w:left w:val="nil"/>
              <w:bottom w:val="nil"/>
              <w:right w:val="nil"/>
            </w:tcBorders>
          </w:tcPr>
          <w:p w:rsidR="00E90E53" w:rsidRPr="00302B5F" w:rsidRDefault="00E90E53" w:rsidP="001A1F97">
            <w:pPr>
              <w:ind w:right="-504"/>
              <w:jc w:val="both"/>
              <w:rPr>
                <w:rFonts w:ascii="Arial" w:hAnsi="Arial" w:cs="Arial"/>
                <w:sz w:val="24"/>
                <w:szCs w:val="24"/>
              </w:rPr>
            </w:pPr>
          </w:p>
        </w:tc>
      </w:tr>
      <w:tr w:rsidR="00E90E53" w:rsidRPr="00302B5F" w:rsidTr="00EE5327">
        <w:trPr>
          <w:gridAfter w:val="2"/>
          <w:wAfter w:w="257" w:type="dxa"/>
          <w:trHeight w:val="270"/>
        </w:trPr>
        <w:tc>
          <w:tcPr>
            <w:tcW w:w="4489" w:type="dxa"/>
            <w:tcBorders>
              <w:top w:val="nil"/>
              <w:left w:val="nil"/>
              <w:bottom w:val="nil"/>
              <w:right w:val="nil"/>
            </w:tcBorders>
          </w:tcPr>
          <w:p w:rsidR="00E90E53" w:rsidRPr="00302B5F" w:rsidRDefault="00E90E53" w:rsidP="001A1F97">
            <w:pPr>
              <w:ind w:right="-504"/>
              <w:jc w:val="both"/>
              <w:rPr>
                <w:rFonts w:ascii="Arial" w:hAnsi="Arial" w:cs="Arial"/>
                <w:sz w:val="24"/>
                <w:szCs w:val="24"/>
              </w:rPr>
            </w:pPr>
          </w:p>
        </w:tc>
      </w:tr>
      <w:tr w:rsidR="00E90E53" w:rsidRPr="00302B5F" w:rsidTr="00EE5327">
        <w:trPr>
          <w:gridAfter w:val="2"/>
          <w:wAfter w:w="257" w:type="dxa"/>
          <w:trHeight w:val="285"/>
        </w:trPr>
        <w:tc>
          <w:tcPr>
            <w:tcW w:w="4489" w:type="dxa"/>
            <w:tcBorders>
              <w:top w:val="nil"/>
              <w:left w:val="nil"/>
              <w:bottom w:val="nil"/>
              <w:right w:val="nil"/>
            </w:tcBorders>
          </w:tcPr>
          <w:p w:rsidR="00E90E53" w:rsidRPr="00302B5F" w:rsidRDefault="00E90E53" w:rsidP="001A1F97">
            <w:pPr>
              <w:ind w:right="-504"/>
              <w:jc w:val="both"/>
              <w:rPr>
                <w:rFonts w:ascii="Arial" w:hAnsi="Arial" w:cs="Arial"/>
                <w:sz w:val="24"/>
                <w:szCs w:val="24"/>
              </w:rPr>
            </w:pPr>
          </w:p>
        </w:tc>
      </w:tr>
      <w:tr w:rsidR="00E90E53" w:rsidRPr="00302B5F" w:rsidTr="00EE5327">
        <w:trPr>
          <w:gridAfter w:val="2"/>
          <w:wAfter w:w="257" w:type="dxa"/>
          <w:trHeight w:val="270"/>
        </w:trPr>
        <w:tc>
          <w:tcPr>
            <w:tcW w:w="4489" w:type="dxa"/>
            <w:tcBorders>
              <w:top w:val="nil"/>
              <w:left w:val="nil"/>
              <w:bottom w:val="nil"/>
              <w:right w:val="nil"/>
            </w:tcBorders>
          </w:tcPr>
          <w:p w:rsidR="00E90E53" w:rsidRPr="00302B5F" w:rsidRDefault="00E90E53" w:rsidP="001A1F97">
            <w:pPr>
              <w:ind w:right="-504"/>
              <w:rPr>
                <w:rFonts w:ascii="Arial" w:hAnsi="Arial" w:cs="Arial"/>
                <w:sz w:val="24"/>
                <w:szCs w:val="24"/>
              </w:rPr>
            </w:pPr>
          </w:p>
        </w:tc>
      </w:tr>
    </w:tbl>
    <w:p w:rsidR="00E90E53" w:rsidRPr="00302B5F" w:rsidRDefault="00E90E53" w:rsidP="00E90E53">
      <w:pPr>
        <w:rPr>
          <w:rFonts w:ascii="Arial" w:hAnsi="Arial" w:cs="Arial"/>
          <w:b/>
          <w:sz w:val="24"/>
          <w:szCs w:val="24"/>
        </w:rPr>
      </w:pPr>
      <w:r w:rsidRPr="00302B5F">
        <w:rPr>
          <w:rFonts w:ascii="Arial" w:hAnsi="Arial" w:cs="Arial"/>
          <w:b/>
          <w:sz w:val="24"/>
          <w:szCs w:val="24"/>
        </w:rPr>
        <w:t xml:space="preserve">            --------------------------------</w:t>
      </w:r>
    </w:p>
    <w:p w:rsidR="00E90E53" w:rsidRPr="00302B5F" w:rsidRDefault="00E90E53" w:rsidP="00E90E53">
      <w:pPr>
        <w:jc w:val="center"/>
        <w:rPr>
          <w:rFonts w:ascii="Arial" w:hAnsi="Arial" w:cs="Arial"/>
          <w:b/>
          <w:sz w:val="24"/>
          <w:szCs w:val="24"/>
        </w:rPr>
      </w:pPr>
    </w:p>
    <w:p w:rsidR="00E90E53" w:rsidRPr="00302B5F" w:rsidRDefault="00E90E53" w:rsidP="00E90E53">
      <w:pPr>
        <w:jc w:val="center"/>
        <w:rPr>
          <w:rFonts w:ascii="Arial" w:hAnsi="Arial" w:cs="Arial"/>
          <w:b/>
          <w:sz w:val="24"/>
          <w:szCs w:val="24"/>
        </w:rPr>
      </w:pPr>
    </w:p>
    <w:p w:rsidR="00E90E53" w:rsidRPr="00302B5F" w:rsidRDefault="00E90E53" w:rsidP="00E90E53">
      <w:pPr>
        <w:jc w:val="center"/>
        <w:rPr>
          <w:rFonts w:ascii="Arial" w:hAnsi="Arial" w:cs="Arial"/>
          <w:b/>
          <w:sz w:val="24"/>
          <w:szCs w:val="24"/>
        </w:rPr>
      </w:pPr>
      <w:r w:rsidRPr="00302B5F">
        <w:rPr>
          <w:rFonts w:ascii="Arial" w:hAnsi="Arial" w:cs="Arial"/>
          <w:b/>
          <w:sz w:val="24"/>
          <w:szCs w:val="24"/>
        </w:rPr>
        <w:t>--------------------------------</w:t>
      </w:r>
      <w:r w:rsidR="002E0791" w:rsidRPr="00302B5F">
        <w:rPr>
          <w:rFonts w:ascii="Arial" w:hAnsi="Arial" w:cs="Arial"/>
          <w:b/>
          <w:sz w:val="24"/>
          <w:szCs w:val="24"/>
        </w:rPr>
        <w:t>-</w:t>
      </w:r>
    </w:p>
    <w:p w:rsidR="00E90E53" w:rsidRPr="00302B5F" w:rsidRDefault="00E90E53" w:rsidP="00E90E53">
      <w:pPr>
        <w:jc w:val="center"/>
        <w:rPr>
          <w:rFonts w:ascii="Arial" w:hAnsi="Arial" w:cs="Arial"/>
          <w:b/>
          <w:sz w:val="24"/>
          <w:szCs w:val="24"/>
        </w:rPr>
      </w:pPr>
    </w:p>
    <w:p w:rsidR="00E90E53" w:rsidRPr="00302B5F" w:rsidRDefault="00E90E53" w:rsidP="00E90E53">
      <w:pPr>
        <w:jc w:val="center"/>
        <w:rPr>
          <w:rFonts w:ascii="Arial" w:hAnsi="Arial" w:cs="Arial"/>
          <w:b/>
          <w:sz w:val="24"/>
          <w:szCs w:val="24"/>
        </w:rPr>
      </w:pPr>
    </w:p>
    <w:p w:rsidR="00E90E53" w:rsidRPr="00302B5F" w:rsidRDefault="00E90E53" w:rsidP="00E90E53">
      <w:pPr>
        <w:jc w:val="center"/>
        <w:rPr>
          <w:rFonts w:ascii="Arial" w:hAnsi="Arial" w:cs="Arial"/>
          <w:szCs w:val="24"/>
        </w:rPr>
      </w:pPr>
      <w:r w:rsidRPr="00302B5F">
        <w:rPr>
          <w:rFonts w:ascii="Arial" w:hAnsi="Arial" w:cs="Arial"/>
          <w:szCs w:val="24"/>
        </w:rPr>
        <w:t>--------------------------------------</w:t>
      </w: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E5327" w:rsidRPr="00302B5F" w:rsidRDefault="00EE5327" w:rsidP="00E90E53">
      <w:pPr>
        <w:jc w:val="center"/>
        <w:rPr>
          <w:rFonts w:ascii="Arial" w:hAnsi="Arial" w:cs="Arial"/>
          <w:szCs w:val="24"/>
        </w:rPr>
      </w:pPr>
    </w:p>
    <w:p w:rsidR="00E90E53" w:rsidRPr="00302B5F" w:rsidRDefault="00E90E53" w:rsidP="00E90E53">
      <w:pPr>
        <w:jc w:val="center"/>
        <w:rPr>
          <w:rFonts w:ascii="Arial" w:hAnsi="Arial" w:cs="Arial"/>
          <w:szCs w:val="24"/>
        </w:rPr>
      </w:pPr>
    </w:p>
    <w:p w:rsidR="00EE5327" w:rsidRPr="00302B5F" w:rsidRDefault="00EE5327" w:rsidP="00EE5327">
      <w:pPr>
        <w:spacing w:after="0" w:line="240" w:lineRule="auto"/>
        <w:jc w:val="center"/>
        <w:rPr>
          <w:rFonts w:ascii="Arial" w:hAnsi="Arial" w:cs="Arial"/>
          <w:sz w:val="24"/>
          <w:szCs w:val="24"/>
        </w:rPr>
      </w:pPr>
      <w:r w:rsidRPr="00302B5F">
        <w:rPr>
          <w:rFonts w:ascii="Arial" w:hAnsi="Arial" w:cs="Arial"/>
          <w:sz w:val="24"/>
          <w:szCs w:val="24"/>
        </w:rPr>
        <w:t>Portoviejo, marzo 2019</w:t>
      </w:r>
    </w:p>
    <w:p w:rsidR="00E90E53" w:rsidRPr="00302B5F" w:rsidRDefault="00E90E53" w:rsidP="00E90E53">
      <w:pPr>
        <w:jc w:val="center"/>
        <w:rPr>
          <w:rFonts w:ascii="Arial" w:hAnsi="Arial" w:cs="Arial"/>
          <w:szCs w:val="24"/>
        </w:rPr>
      </w:pPr>
    </w:p>
    <w:p w:rsidR="00E90E53" w:rsidRDefault="00E90E53" w:rsidP="00E90E53">
      <w:pPr>
        <w:jc w:val="center"/>
        <w:rPr>
          <w:rFonts w:ascii="Times New Roman" w:hAnsi="Times New Roman" w:cs="Times New Roman"/>
          <w:szCs w:val="24"/>
        </w:rPr>
        <w:sectPr w:rsidR="00E90E53" w:rsidSect="001A1F97">
          <w:headerReference w:type="default" r:id="rId10"/>
          <w:footerReference w:type="default" r:id="rId11"/>
          <w:footerReference w:type="first" r:id="rId12"/>
          <w:pgSz w:w="12240" w:h="15840" w:code="1"/>
          <w:pgMar w:top="1701" w:right="1418" w:bottom="1418" w:left="1701" w:header="720" w:footer="720" w:gutter="0"/>
          <w:pgNumType w:start="1"/>
          <w:cols w:space="720"/>
          <w:titlePg/>
          <w:docGrid w:linePitch="299"/>
        </w:sectPr>
      </w:pPr>
    </w:p>
    <w:p w:rsidR="00E90E53" w:rsidRPr="00562724" w:rsidRDefault="00E90E53" w:rsidP="00E90E53">
      <w:pPr>
        <w:jc w:val="center"/>
        <w:rPr>
          <w:rFonts w:ascii="Times New Roman" w:hAnsi="Times New Roman" w:cs="Times New Roman"/>
          <w:szCs w:val="24"/>
        </w:rPr>
      </w:pPr>
    </w:p>
    <w:sdt>
      <w:sdtPr>
        <w:rPr>
          <w:rFonts w:asciiTheme="minorHAnsi" w:eastAsiaTheme="minorHAnsi" w:hAnsiTheme="minorHAnsi" w:cstheme="minorBidi"/>
          <w:color w:val="auto"/>
          <w:sz w:val="22"/>
          <w:szCs w:val="22"/>
          <w:lang w:eastAsia="en-US"/>
        </w:rPr>
        <w:id w:val="241383545"/>
        <w:docPartObj>
          <w:docPartGallery w:val="Table of Contents"/>
          <w:docPartUnique/>
        </w:docPartObj>
      </w:sdtPr>
      <w:sdtEndPr>
        <w:rPr>
          <w:b/>
          <w:bCs/>
        </w:rPr>
      </w:sdtEndPr>
      <w:sdtContent>
        <w:p w:rsidR="00E90E53" w:rsidRDefault="00E90E53" w:rsidP="00E90E53">
          <w:pPr>
            <w:pStyle w:val="TtuloTDC"/>
            <w:rPr>
              <w:rStyle w:val="Ttulo1Car"/>
              <w:b/>
              <w:color w:val="000000" w:themeColor="text1"/>
            </w:rPr>
          </w:pPr>
          <w:r w:rsidRPr="00FA04B5">
            <w:rPr>
              <w:rStyle w:val="Ttulo1Car"/>
              <w:b/>
              <w:color w:val="000000" w:themeColor="text1"/>
            </w:rPr>
            <w:t>Contenido</w:t>
          </w:r>
        </w:p>
        <w:p w:rsidR="00E90E53" w:rsidRPr="00003E9E" w:rsidRDefault="00E90E53" w:rsidP="00E90E53">
          <w:pPr>
            <w:rPr>
              <w:lang w:eastAsia="es-ES"/>
            </w:rPr>
          </w:pPr>
        </w:p>
        <w:p w:rsidR="00FA300C" w:rsidRDefault="00E90E53">
          <w:pPr>
            <w:pStyle w:val="TDC1"/>
            <w:tabs>
              <w:tab w:val="right" w:leader="dot" w:pos="9016"/>
            </w:tabs>
            <w:rPr>
              <w:rFonts w:asciiTheme="minorHAnsi" w:eastAsiaTheme="minorEastAsia" w:hAnsiTheme="minorHAnsi" w:cstheme="minorBidi"/>
              <w:noProof/>
              <w:sz w:val="22"/>
              <w:lang w:eastAsia="es-EC"/>
            </w:rPr>
          </w:pPr>
          <w:r>
            <w:fldChar w:fldCharType="begin"/>
          </w:r>
          <w:r>
            <w:instrText xml:space="preserve"> TOC \o "1-3" \h \z \u </w:instrText>
          </w:r>
          <w:r>
            <w:fldChar w:fldCharType="separate"/>
          </w:r>
          <w:hyperlink w:anchor="_Toc2896354" w:history="1">
            <w:r w:rsidR="00FA300C" w:rsidRPr="00B81CDF">
              <w:rPr>
                <w:rStyle w:val="Hipervnculo"/>
                <w:b/>
                <w:noProof/>
              </w:rPr>
              <w:t>EXPOSICIÓN AL ASBESTO EN TRABAJADORES DE LA CONSTRUCCIÓN Y SU RELACIÓN CON LA SALUD PULMONAR.</w:t>
            </w:r>
            <w:r w:rsidR="00FA300C">
              <w:rPr>
                <w:noProof/>
                <w:webHidden/>
              </w:rPr>
              <w:tab/>
            </w:r>
            <w:r w:rsidR="00FA300C">
              <w:rPr>
                <w:noProof/>
                <w:webHidden/>
              </w:rPr>
              <w:fldChar w:fldCharType="begin"/>
            </w:r>
            <w:r w:rsidR="00FA300C">
              <w:rPr>
                <w:noProof/>
                <w:webHidden/>
              </w:rPr>
              <w:instrText xml:space="preserve"> PAGEREF _Toc2896354 \h </w:instrText>
            </w:r>
            <w:r w:rsidR="00FA300C">
              <w:rPr>
                <w:noProof/>
                <w:webHidden/>
              </w:rPr>
            </w:r>
            <w:r w:rsidR="00FA300C">
              <w:rPr>
                <w:noProof/>
                <w:webHidden/>
              </w:rPr>
              <w:fldChar w:fldCharType="separate"/>
            </w:r>
            <w:r w:rsidR="00FF58C3">
              <w:rPr>
                <w:noProof/>
                <w:webHidden/>
              </w:rPr>
              <w:t>4</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55" w:history="1">
            <w:r w:rsidR="00FA300C" w:rsidRPr="00B81CDF">
              <w:rPr>
                <w:rStyle w:val="Hipervnculo"/>
                <w:b/>
                <w:noProof/>
              </w:rPr>
              <w:t>Introducción</w:t>
            </w:r>
            <w:r w:rsidR="00FA300C">
              <w:rPr>
                <w:noProof/>
                <w:webHidden/>
              </w:rPr>
              <w:tab/>
            </w:r>
            <w:r w:rsidR="00FA300C">
              <w:rPr>
                <w:noProof/>
                <w:webHidden/>
              </w:rPr>
              <w:fldChar w:fldCharType="begin"/>
            </w:r>
            <w:r w:rsidR="00FA300C">
              <w:rPr>
                <w:noProof/>
                <w:webHidden/>
              </w:rPr>
              <w:instrText xml:space="preserve"> PAGEREF _Toc2896355 \h </w:instrText>
            </w:r>
            <w:r w:rsidR="00FA300C">
              <w:rPr>
                <w:noProof/>
                <w:webHidden/>
              </w:rPr>
            </w:r>
            <w:r w:rsidR="00FA300C">
              <w:rPr>
                <w:noProof/>
                <w:webHidden/>
              </w:rPr>
              <w:fldChar w:fldCharType="separate"/>
            </w:r>
            <w:r w:rsidR="00FF58C3">
              <w:rPr>
                <w:noProof/>
                <w:webHidden/>
              </w:rPr>
              <w:t>6</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56" w:history="1">
            <w:r w:rsidR="00FA300C" w:rsidRPr="00B81CDF">
              <w:rPr>
                <w:rStyle w:val="Hipervnculo"/>
                <w:b/>
                <w:noProof/>
              </w:rPr>
              <w:t>Metodología</w:t>
            </w:r>
            <w:r w:rsidR="00FA300C">
              <w:rPr>
                <w:noProof/>
                <w:webHidden/>
              </w:rPr>
              <w:tab/>
            </w:r>
            <w:r w:rsidR="00FA300C">
              <w:rPr>
                <w:noProof/>
                <w:webHidden/>
              </w:rPr>
              <w:fldChar w:fldCharType="begin"/>
            </w:r>
            <w:r w:rsidR="00FA300C">
              <w:rPr>
                <w:noProof/>
                <w:webHidden/>
              </w:rPr>
              <w:instrText xml:space="preserve"> PAGEREF _Toc2896356 \h </w:instrText>
            </w:r>
            <w:r w:rsidR="00FA300C">
              <w:rPr>
                <w:noProof/>
                <w:webHidden/>
              </w:rPr>
            </w:r>
            <w:r w:rsidR="00FA300C">
              <w:rPr>
                <w:noProof/>
                <w:webHidden/>
              </w:rPr>
              <w:fldChar w:fldCharType="separate"/>
            </w:r>
            <w:r w:rsidR="00FF58C3">
              <w:rPr>
                <w:noProof/>
                <w:webHidden/>
              </w:rPr>
              <w:t>7</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57" w:history="1">
            <w:r w:rsidR="00FA300C" w:rsidRPr="00B81CDF">
              <w:rPr>
                <w:rStyle w:val="Hipervnculo"/>
                <w:b/>
                <w:noProof/>
              </w:rPr>
              <w:t>Resultados y Discusión</w:t>
            </w:r>
            <w:r w:rsidR="00FA300C">
              <w:rPr>
                <w:noProof/>
                <w:webHidden/>
              </w:rPr>
              <w:tab/>
            </w:r>
            <w:r w:rsidR="00FA300C">
              <w:rPr>
                <w:noProof/>
                <w:webHidden/>
              </w:rPr>
              <w:fldChar w:fldCharType="begin"/>
            </w:r>
            <w:r w:rsidR="00FA300C">
              <w:rPr>
                <w:noProof/>
                <w:webHidden/>
              </w:rPr>
              <w:instrText xml:space="preserve"> PAGEREF _Toc2896357 \h </w:instrText>
            </w:r>
            <w:r w:rsidR="00FA300C">
              <w:rPr>
                <w:noProof/>
                <w:webHidden/>
              </w:rPr>
            </w:r>
            <w:r w:rsidR="00FA300C">
              <w:rPr>
                <w:noProof/>
                <w:webHidden/>
              </w:rPr>
              <w:fldChar w:fldCharType="separate"/>
            </w:r>
            <w:r w:rsidR="00FF58C3">
              <w:rPr>
                <w:noProof/>
                <w:webHidden/>
              </w:rPr>
              <w:t>8</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58" w:history="1">
            <w:r w:rsidR="00FA300C" w:rsidRPr="00B81CDF">
              <w:rPr>
                <w:rStyle w:val="Hipervnculo"/>
                <w:b/>
                <w:noProof/>
              </w:rPr>
              <w:t>Conclusiones y Recomendaciones</w:t>
            </w:r>
            <w:r w:rsidR="00FA300C">
              <w:rPr>
                <w:noProof/>
                <w:webHidden/>
              </w:rPr>
              <w:tab/>
            </w:r>
            <w:r w:rsidR="00FA300C">
              <w:rPr>
                <w:noProof/>
                <w:webHidden/>
              </w:rPr>
              <w:fldChar w:fldCharType="begin"/>
            </w:r>
            <w:r w:rsidR="00FA300C">
              <w:rPr>
                <w:noProof/>
                <w:webHidden/>
              </w:rPr>
              <w:instrText xml:space="preserve"> PAGEREF _Toc2896358 \h </w:instrText>
            </w:r>
            <w:r w:rsidR="00FA300C">
              <w:rPr>
                <w:noProof/>
                <w:webHidden/>
              </w:rPr>
            </w:r>
            <w:r w:rsidR="00FA300C">
              <w:rPr>
                <w:noProof/>
                <w:webHidden/>
              </w:rPr>
              <w:fldChar w:fldCharType="separate"/>
            </w:r>
            <w:r w:rsidR="00FF58C3">
              <w:rPr>
                <w:noProof/>
                <w:webHidden/>
              </w:rPr>
              <w:t>18</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59" w:history="1">
            <w:r w:rsidR="00FA300C" w:rsidRPr="00B81CDF">
              <w:rPr>
                <w:rStyle w:val="Hipervnculo"/>
                <w:b/>
                <w:noProof/>
              </w:rPr>
              <w:t>Referencias</w:t>
            </w:r>
            <w:r w:rsidR="00FA300C">
              <w:rPr>
                <w:noProof/>
                <w:webHidden/>
              </w:rPr>
              <w:tab/>
            </w:r>
            <w:r w:rsidR="00FA300C">
              <w:rPr>
                <w:noProof/>
                <w:webHidden/>
              </w:rPr>
              <w:fldChar w:fldCharType="begin"/>
            </w:r>
            <w:r w:rsidR="00FA300C">
              <w:rPr>
                <w:noProof/>
                <w:webHidden/>
              </w:rPr>
              <w:instrText xml:space="preserve"> PAGEREF _Toc2896359 \h </w:instrText>
            </w:r>
            <w:r w:rsidR="00FA300C">
              <w:rPr>
                <w:noProof/>
                <w:webHidden/>
              </w:rPr>
            </w:r>
            <w:r w:rsidR="00FA300C">
              <w:rPr>
                <w:noProof/>
                <w:webHidden/>
              </w:rPr>
              <w:fldChar w:fldCharType="separate"/>
            </w:r>
            <w:r w:rsidR="00FF58C3">
              <w:rPr>
                <w:noProof/>
                <w:webHidden/>
              </w:rPr>
              <w:t>19</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0" w:history="1">
            <w:r w:rsidR="00FA300C" w:rsidRPr="00B81CDF">
              <w:rPr>
                <w:rStyle w:val="Hipervnculo"/>
                <w:b/>
                <w:noProof/>
              </w:rPr>
              <w:t>SOPORTE DE LA INVESTIGACIÓN</w:t>
            </w:r>
            <w:r w:rsidR="00FA300C">
              <w:rPr>
                <w:noProof/>
                <w:webHidden/>
              </w:rPr>
              <w:tab/>
            </w:r>
            <w:r w:rsidR="00FA300C">
              <w:rPr>
                <w:noProof/>
                <w:webHidden/>
              </w:rPr>
              <w:fldChar w:fldCharType="begin"/>
            </w:r>
            <w:r w:rsidR="00FA300C">
              <w:rPr>
                <w:noProof/>
                <w:webHidden/>
              </w:rPr>
              <w:instrText xml:space="preserve"> PAGEREF _Toc2896360 \h </w:instrText>
            </w:r>
            <w:r w:rsidR="00FA300C">
              <w:rPr>
                <w:noProof/>
                <w:webHidden/>
              </w:rPr>
            </w:r>
            <w:r w:rsidR="00FA300C">
              <w:rPr>
                <w:noProof/>
                <w:webHidden/>
              </w:rPr>
              <w:fldChar w:fldCharType="separate"/>
            </w:r>
            <w:r w:rsidR="00FF58C3">
              <w:rPr>
                <w:noProof/>
                <w:webHidden/>
              </w:rPr>
              <w:t>22</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1" w:history="1">
            <w:r w:rsidR="00FA300C" w:rsidRPr="00F94044">
              <w:rPr>
                <w:rStyle w:val="Hipervnculo"/>
                <w:b/>
                <w:noProof/>
              </w:rPr>
              <w:t>CAPÍTULO I: INTRODUCCIÓN</w:t>
            </w:r>
            <w:r w:rsidR="00FA300C">
              <w:rPr>
                <w:noProof/>
                <w:webHidden/>
              </w:rPr>
              <w:tab/>
            </w:r>
            <w:r w:rsidR="00FA300C">
              <w:rPr>
                <w:noProof/>
                <w:webHidden/>
              </w:rPr>
              <w:fldChar w:fldCharType="begin"/>
            </w:r>
            <w:r w:rsidR="00FA300C">
              <w:rPr>
                <w:noProof/>
                <w:webHidden/>
              </w:rPr>
              <w:instrText xml:space="preserve"> PAGEREF _Toc2896361 \h </w:instrText>
            </w:r>
            <w:r w:rsidR="00FA300C">
              <w:rPr>
                <w:noProof/>
                <w:webHidden/>
              </w:rPr>
            </w:r>
            <w:r w:rsidR="00FA300C">
              <w:rPr>
                <w:noProof/>
                <w:webHidden/>
              </w:rPr>
              <w:fldChar w:fldCharType="separate"/>
            </w:r>
            <w:r w:rsidR="00FF58C3">
              <w:rPr>
                <w:noProof/>
                <w:webHidden/>
              </w:rPr>
              <w:t>23</w:t>
            </w:r>
            <w:r w:rsidR="00FA300C">
              <w:rPr>
                <w:noProof/>
                <w:webHidden/>
              </w:rPr>
              <w:fldChar w:fldCharType="end"/>
            </w:r>
          </w:hyperlink>
        </w:p>
        <w:p w:rsidR="00FA300C" w:rsidRDefault="00C021CC">
          <w:pPr>
            <w:pStyle w:val="TDC1"/>
            <w:tabs>
              <w:tab w:val="left" w:pos="660"/>
              <w:tab w:val="right" w:leader="dot" w:pos="9016"/>
            </w:tabs>
            <w:rPr>
              <w:rFonts w:asciiTheme="minorHAnsi" w:eastAsiaTheme="minorEastAsia" w:hAnsiTheme="minorHAnsi" w:cstheme="minorBidi"/>
              <w:noProof/>
              <w:sz w:val="22"/>
              <w:lang w:eastAsia="es-EC"/>
            </w:rPr>
          </w:pPr>
          <w:hyperlink w:anchor="_Toc2896362" w:history="1">
            <w:r w:rsidR="00FA300C" w:rsidRPr="00B81CDF">
              <w:rPr>
                <w:rStyle w:val="Hipervnculo"/>
                <w:b/>
                <w:noProof/>
              </w:rPr>
              <w:t>1.1.</w:t>
            </w:r>
            <w:r w:rsidR="00FA300C">
              <w:rPr>
                <w:rFonts w:asciiTheme="minorHAnsi" w:eastAsiaTheme="minorEastAsia" w:hAnsiTheme="minorHAnsi" w:cstheme="minorBidi"/>
                <w:noProof/>
                <w:sz w:val="22"/>
                <w:lang w:eastAsia="es-EC"/>
              </w:rPr>
              <w:tab/>
            </w:r>
            <w:r w:rsidR="00FA300C" w:rsidRPr="00B81CDF">
              <w:rPr>
                <w:rStyle w:val="Hipervnculo"/>
                <w:b/>
                <w:noProof/>
              </w:rPr>
              <w:t>Planteamiento del problema</w:t>
            </w:r>
            <w:r w:rsidR="00FA300C">
              <w:rPr>
                <w:noProof/>
                <w:webHidden/>
              </w:rPr>
              <w:tab/>
            </w:r>
            <w:r w:rsidR="00FA300C">
              <w:rPr>
                <w:noProof/>
                <w:webHidden/>
              </w:rPr>
              <w:fldChar w:fldCharType="begin"/>
            </w:r>
            <w:r w:rsidR="00FA300C">
              <w:rPr>
                <w:noProof/>
                <w:webHidden/>
              </w:rPr>
              <w:instrText xml:space="preserve"> PAGEREF _Toc2896362 \h </w:instrText>
            </w:r>
            <w:r w:rsidR="00FA300C">
              <w:rPr>
                <w:noProof/>
                <w:webHidden/>
              </w:rPr>
            </w:r>
            <w:r w:rsidR="00FA300C">
              <w:rPr>
                <w:noProof/>
                <w:webHidden/>
              </w:rPr>
              <w:fldChar w:fldCharType="separate"/>
            </w:r>
            <w:r w:rsidR="00FF58C3">
              <w:rPr>
                <w:noProof/>
                <w:webHidden/>
              </w:rPr>
              <w:t>23</w:t>
            </w:r>
            <w:r w:rsidR="00FA300C">
              <w:rPr>
                <w:noProof/>
                <w:webHidden/>
              </w:rPr>
              <w:fldChar w:fldCharType="end"/>
            </w:r>
          </w:hyperlink>
        </w:p>
        <w:p w:rsidR="00FA300C" w:rsidRDefault="00C021CC">
          <w:pPr>
            <w:pStyle w:val="TDC1"/>
            <w:tabs>
              <w:tab w:val="left" w:pos="660"/>
              <w:tab w:val="right" w:leader="dot" w:pos="9016"/>
            </w:tabs>
            <w:rPr>
              <w:rFonts w:asciiTheme="minorHAnsi" w:eastAsiaTheme="minorEastAsia" w:hAnsiTheme="minorHAnsi" w:cstheme="minorBidi"/>
              <w:noProof/>
              <w:sz w:val="22"/>
              <w:lang w:eastAsia="es-EC"/>
            </w:rPr>
          </w:pPr>
          <w:hyperlink w:anchor="_Toc2896363" w:history="1">
            <w:r w:rsidR="00FA300C" w:rsidRPr="00B81CDF">
              <w:rPr>
                <w:rStyle w:val="Hipervnculo"/>
                <w:b/>
                <w:noProof/>
              </w:rPr>
              <w:t>1.2.</w:t>
            </w:r>
            <w:r w:rsidR="00FA300C">
              <w:rPr>
                <w:rFonts w:asciiTheme="minorHAnsi" w:eastAsiaTheme="minorEastAsia" w:hAnsiTheme="minorHAnsi" w:cstheme="minorBidi"/>
                <w:noProof/>
                <w:sz w:val="22"/>
                <w:lang w:eastAsia="es-EC"/>
              </w:rPr>
              <w:tab/>
            </w:r>
            <w:r w:rsidR="00FA300C" w:rsidRPr="00B81CDF">
              <w:rPr>
                <w:rStyle w:val="Hipervnculo"/>
                <w:b/>
                <w:noProof/>
              </w:rPr>
              <w:t>Formulación del problema</w:t>
            </w:r>
            <w:r w:rsidR="00FA300C">
              <w:rPr>
                <w:noProof/>
                <w:webHidden/>
              </w:rPr>
              <w:tab/>
            </w:r>
            <w:r w:rsidR="00FA300C">
              <w:rPr>
                <w:noProof/>
                <w:webHidden/>
              </w:rPr>
              <w:fldChar w:fldCharType="begin"/>
            </w:r>
            <w:r w:rsidR="00FA300C">
              <w:rPr>
                <w:noProof/>
                <w:webHidden/>
              </w:rPr>
              <w:instrText xml:space="preserve"> PAGEREF _Toc2896363 \h </w:instrText>
            </w:r>
            <w:r w:rsidR="00FA300C">
              <w:rPr>
                <w:noProof/>
                <w:webHidden/>
              </w:rPr>
            </w:r>
            <w:r w:rsidR="00FA300C">
              <w:rPr>
                <w:noProof/>
                <w:webHidden/>
              </w:rPr>
              <w:fldChar w:fldCharType="separate"/>
            </w:r>
            <w:r w:rsidR="00FF58C3">
              <w:rPr>
                <w:noProof/>
                <w:webHidden/>
              </w:rPr>
              <w:t>24</w:t>
            </w:r>
            <w:r w:rsidR="00FA300C">
              <w:rPr>
                <w:noProof/>
                <w:webHidden/>
              </w:rPr>
              <w:fldChar w:fldCharType="end"/>
            </w:r>
          </w:hyperlink>
        </w:p>
        <w:p w:rsidR="00FA300C" w:rsidRDefault="00C021CC">
          <w:pPr>
            <w:pStyle w:val="TDC1"/>
            <w:tabs>
              <w:tab w:val="left" w:pos="660"/>
              <w:tab w:val="right" w:leader="dot" w:pos="9016"/>
            </w:tabs>
            <w:rPr>
              <w:rFonts w:asciiTheme="minorHAnsi" w:eastAsiaTheme="minorEastAsia" w:hAnsiTheme="minorHAnsi" w:cstheme="minorBidi"/>
              <w:noProof/>
              <w:sz w:val="22"/>
              <w:lang w:eastAsia="es-EC"/>
            </w:rPr>
          </w:pPr>
          <w:hyperlink w:anchor="_Toc2896364" w:history="1">
            <w:r w:rsidR="00FA300C" w:rsidRPr="00B81CDF">
              <w:rPr>
                <w:rStyle w:val="Hipervnculo"/>
                <w:b/>
                <w:noProof/>
              </w:rPr>
              <w:t>1.3.</w:t>
            </w:r>
            <w:r w:rsidR="00FA300C">
              <w:rPr>
                <w:rFonts w:asciiTheme="minorHAnsi" w:eastAsiaTheme="minorEastAsia" w:hAnsiTheme="minorHAnsi" w:cstheme="minorBidi"/>
                <w:noProof/>
                <w:sz w:val="22"/>
                <w:lang w:eastAsia="es-EC"/>
              </w:rPr>
              <w:tab/>
            </w:r>
            <w:r w:rsidR="00FA300C" w:rsidRPr="00B81CDF">
              <w:rPr>
                <w:rStyle w:val="Hipervnculo"/>
                <w:b/>
                <w:noProof/>
              </w:rPr>
              <w:t>Objetivo</w:t>
            </w:r>
            <w:r w:rsidR="00FA300C">
              <w:rPr>
                <w:noProof/>
                <w:webHidden/>
              </w:rPr>
              <w:tab/>
            </w:r>
            <w:r w:rsidR="00FA300C">
              <w:rPr>
                <w:noProof/>
                <w:webHidden/>
              </w:rPr>
              <w:fldChar w:fldCharType="begin"/>
            </w:r>
            <w:r w:rsidR="00FA300C">
              <w:rPr>
                <w:noProof/>
                <w:webHidden/>
              </w:rPr>
              <w:instrText xml:space="preserve"> PAGEREF _Toc2896364 \h </w:instrText>
            </w:r>
            <w:r w:rsidR="00FA300C">
              <w:rPr>
                <w:noProof/>
                <w:webHidden/>
              </w:rPr>
            </w:r>
            <w:r w:rsidR="00FA300C">
              <w:rPr>
                <w:noProof/>
                <w:webHidden/>
              </w:rPr>
              <w:fldChar w:fldCharType="separate"/>
            </w:r>
            <w:r w:rsidR="00FF58C3">
              <w:rPr>
                <w:noProof/>
                <w:webHidden/>
              </w:rPr>
              <w:t>24</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5" w:history="1">
            <w:r w:rsidR="00FA300C" w:rsidRPr="00B81CDF">
              <w:rPr>
                <w:rStyle w:val="Hipervnculo"/>
                <w:rFonts w:eastAsia="Arial"/>
                <w:b/>
                <w:noProof/>
              </w:rPr>
              <w:t>CAPITULO II: MATERIALES Y MÉTODOS</w:t>
            </w:r>
            <w:r w:rsidR="00FA300C">
              <w:rPr>
                <w:noProof/>
                <w:webHidden/>
              </w:rPr>
              <w:tab/>
            </w:r>
            <w:r w:rsidR="00FA300C">
              <w:rPr>
                <w:noProof/>
                <w:webHidden/>
              </w:rPr>
              <w:fldChar w:fldCharType="begin"/>
            </w:r>
            <w:r w:rsidR="00FA300C">
              <w:rPr>
                <w:noProof/>
                <w:webHidden/>
              </w:rPr>
              <w:instrText xml:space="preserve"> PAGEREF _Toc2896365 \h </w:instrText>
            </w:r>
            <w:r w:rsidR="00FA300C">
              <w:rPr>
                <w:noProof/>
                <w:webHidden/>
              </w:rPr>
            </w:r>
            <w:r w:rsidR="00FA300C">
              <w:rPr>
                <w:noProof/>
                <w:webHidden/>
              </w:rPr>
              <w:fldChar w:fldCharType="separate"/>
            </w:r>
            <w:r w:rsidR="00FF58C3">
              <w:rPr>
                <w:noProof/>
                <w:webHidden/>
              </w:rPr>
              <w:t>25</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6" w:history="1">
            <w:r w:rsidR="00FA300C" w:rsidRPr="00B81CDF">
              <w:rPr>
                <w:rStyle w:val="Hipervnculo"/>
                <w:b/>
                <w:noProof/>
              </w:rPr>
              <w:t>2.1. Diseño de estudio: Revisión sistemática Exploratoria</w:t>
            </w:r>
            <w:r w:rsidR="00FA300C">
              <w:rPr>
                <w:noProof/>
                <w:webHidden/>
              </w:rPr>
              <w:tab/>
            </w:r>
            <w:r w:rsidR="00FA300C">
              <w:rPr>
                <w:noProof/>
                <w:webHidden/>
              </w:rPr>
              <w:fldChar w:fldCharType="begin"/>
            </w:r>
            <w:r w:rsidR="00FA300C">
              <w:rPr>
                <w:noProof/>
                <w:webHidden/>
              </w:rPr>
              <w:instrText xml:space="preserve"> PAGEREF _Toc2896366 \h </w:instrText>
            </w:r>
            <w:r w:rsidR="00FA300C">
              <w:rPr>
                <w:noProof/>
                <w:webHidden/>
              </w:rPr>
            </w:r>
            <w:r w:rsidR="00FA300C">
              <w:rPr>
                <w:noProof/>
                <w:webHidden/>
              </w:rPr>
              <w:fldChar w:fldCharType="separate"/>
            </w:r>
            <w:r w:rsidR="00FF58C3">
              <w:rPr>
                <w:noProof/>
                <w:webHidden/>
              </w:rPr>
              <w:t>25</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7" w:history="1">
            <w:r w:rsidR="00FA300C" w:rsidRPr="00B81CDF">
              <w:rPr>
                <w:rStyle w:val="Hipervnculo"/>
                <w:b/>
                <w:noProof/>
              </w:rPr>
              <w:t>2.2. Población y muestra</w:t>
            </w:r>
            <w:r w:rsidR="00FA300C">
              <w:rPr>
                <w:noProof/>
                <w:webHidden/>
              </w:rPr>
              <w:tab/>
            </w:r>
            <w:r w:rsidR="00FA300C">
              <w:rPr>
                <w:noProof/>
                <w:webHidden/>
              </w:rPr>
              <w:fldChar w:fldCharType="begin"/>
            </w:r>
            <w:r w:rsidR="00FA300C">
              <w:rPr>
                <w:noProof/>
                <w:webHidden/>
              </w:rPr>
              <w:instrText xml:space="preserve"> PAGEREF _Toc2896367 \h </w:instrText>
            </w:r>
            <w:r w:rsidR="00FA300C">
              <w:rPr>
                <w:noProof/>
                <w:webHidden/>
              </w:rPr>
            </w:r>
            <w:r w:rsidR="00FA300C">
              <w:rPr>
                <w:noProof/>
                <w:webHidden/>
              </w:rPr>
              <w:fldChar w:fldCharType="separate"/>
            </w:r>
            <w:r w:rsidR="00FF58C3">
              <w:rPr>
                <w:noProof/>
                <w:webHidden/>
              </w:rPr>
              <w:t>25</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8" w:history="1">
            <w:r w:rsidR="00FA300C" w:rsidRPr="00B81CDF">
              <w:rPr>
                <w:rStyle w:val="Hipervnculo"/>
                <w:b/>
                <w:noProof/>
              </w:rPr>
              <w:t>2.3. Procedimiento de recolección de datos</w:t>
            </w:r>
            <w:r w:rsidR="00FA300C">
              <w:rPr>
                <w:noProof/>
                <w:webHidden/>
              </w:rPr>
              <w:tab/>
            </w:r>
            <w:r w:rsidR="00FA300C">
              <w:rPr>
                <w:noProof/>
                <w:webHidden/>
              </w:rPr>
              <w:fldChar w:fldCharType="begin"/>
            </w:r>
            <w:r w:rsidR="00FA300C">
              <w:rPr>
                <w:noProof/>
                <w:webHidden/>
              </w:rPr>
              <w:instrText xml:space="preserve"> PAGEREF _Toc2896368 \h </w:instrText>
            </w:r>
            <w:r w:rsidR="00FA300C">
              <w:rPr>
                <w:noProof/>
                <w:webHidden/>
              </w:rPr>
            </w:r>
            <w:r w:rsidR="00FA300C">
              <w:rPr>
                <w:noProof/>
                <w:webHidden/>
              </w:rPr>
              <w:fldChar w:fldCharType="separate"/>
            </w:r>
            <w:r w:rsidR="00FF58C3">
              <w:rPr>
                <w:noProof/>
                <w:webHidden/>
              </w:rPr>
              <w:t>25</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69" w:history="1">
            <w:r w:rsidR="00FA300C" w:rsidRPr="00B81CDF">
              <w:rPr>
                <w:rStyle w:val="Hipervnculo"/>
                <w:b/>
                <w:noProof/>
              </w:rPr>
              <w:t>2.4. Técnica de análisis</w:t>
            </w:r>
            <w:r w:rsidR="00FA300C">
              <w:rPr>
                <w:noProof/>
                <w:webHidden/>
              </w:rPr>
              <w:tab/>
            </w:r>
            <w:r w:rsidR="00FA300C">
              <w:rPr>
                <w:noProof/>
                <w:webHidden/>
              </w:rPr>
              <w:fldChar w:fldCharType="begin"/>
            </w:r>
            <w:r w:rsidR="00FA300C">
              <w:rPr>
                <w:noProof/>
                <w:webHidden/>
              </w:rPr>
              <w:instrText xml:space="preserve"> PAGEREF _Toc2896369 \h </w:instrText>
            </w:r>
            <w:r w:rsidR="00FA300C">
              <w:rPr>
                <w:noProof/>
                <w:webHidden/>
              </w:rPr>
            </w:r>
            <w:r w:rsidR="00FA300C">
              <w:rPr>
                <w:noProof/>
                <w:webHidden/>
              </w:rPr>
              <w:fldChar w:fldCharType="separate"/>
            </w:r>
            <w:r w:rsidR="00FF58C3">
              <w:rPr>
                <w:noProof/>
                <w:webHidden/>
              </w:rPr>
              <w:t>26</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0" w:history="1">
            <w:r w:rsidR="00FA300C" w:rsidRPr="00B81CDF">
              <w:rPr>
                <w:rStyle w:val="Hipervnculo"/>
                <w:b/>
                <w:noProof/>
              </w:rPr>
              <w:t>2.5. Aspectos éticos</w:t>
            </w:r>
            <w:r w:rsidR="00FA300C">
              <w:rPr>
                <w:noProof/>
                <w:webHidden/>
              </w:rPr>
              <w:tab/>
            </w:r>
            <w:r w:rsidR="00FA300C">
              <w:rPr>
                <w:noProof/>
                <w:webHidden/>
              </w:rPr>
              <w:fldChar w:fldCharType="begin"/>
            </w:r>
            <w:r w:rsidR="00FA300C">
              <w:rPr>
                <w:noProof/>
                <w:webHidden/>
              </w:rPr>
              <w:instrText xml:space="preserve"> PAGEREF _Toc2896370 \h </w:instrText>
            </w:r>
            <w:r w:rsidR="00FA300C">
              <w:rPr>
                <w:noProof/>
                <w:webHidden/>
              </w:rPr>
            </w:r>
            <w:r w:rsidR="00FA300C">
              <w:rPr>
                <w:noProof/>
                <w:webHidden/>
              </w:rPr>
              <w:fldChar w:fldCharType="separate"/>
            </w:r>
            <w:r w:rsidR="00FF58C3">
              <w:rPr>
                <w:noProof/>
                <w:webHidden/>
              </w:rPr>
              <w:t>26</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1" w:history="1">
            <w:r w:rsidR="00FA300C" w:rsidRPr="00B81CDF">
              <w:rPr>
                <w:rStyle w:val="Hipervnculo"/>
                <w:rFonts w:eastAsia="Arial"/>
                <w:b/>
                <w:noProof/>
              </w:rPr>
              <w:t>CAPITULO III: RESULTADOS</w:t>
            </w:r>
            <w:r w:rsidR="00FA300C">
              <w:rPr>
                <w:noProof/>
                <w:webHidden/>
              </w:rPr>
              <w:tab/>
            </w:r>
            <w:r w:rsidR="00FA300C">
              <w:rPr>
                <w:noProof/>
                <w:webHidden/>
              </w:rPr>
              <w:fldChar w:fldCharType="begin"/>
            </w:r>
            <w:r w:rsidR="00FA300C">
              <w:rPr>
                <w:noProof/>
                <w:webHidden/>
              </w:rPr>
              <w:instrText xml:space="preserve"> PAGEREF _Toc2896371 \h </w:instrText>
            </w:r>
            <w:r w:rsidR="00FA300C">
              <w:rPr>
                <w:noProof/>
                <w:webHidden/>
              </w:rPr>
            </w:r>
            <w:r w:rsidR="00FA300C">
              <w:rPr>
                <w:noProof/>
                <w:webHidden/>
              </w:rPr>
              <w:fldChar w:fldCharType="separate"/>
            </w:r>
            <w:r w:rsidR="00FF58C3">
              <w:rPr>
                <w:noProof/>
                <w:webHidden/>
              </w:rPr>
              <w:t>27</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2" w:history="1">
            <w:r w:rsidR="00FA300C" w:rsidRPr="00B81CDF">
              <w:rPr>
                <w:rStyle w:val="Hipervnculo"/>
                <w:b/>
                <w:noProof/>
              </w:rPr>
              <w:t>3.1. Matriz de análisis de publicaciones</w:t>
            </w:r>
            <w:r w:rsidR="00FA300C">
              <w:rPr>
                <w:noProof/>
                <w:webHidden/>
              </w:rPr>
              <w:tab/>
            </w:r>
            <w:r w:rsidR="00FA300C">
              <w:rPr>
                <w:noProof/>
                <w:webHidden/>
              </w:rPr>
              <w:fldChar w:fldCharType="begin"/>
            </w:r>
            <w:r w:rsidR="00FA300C">
              <w:rPr>
                <w:noProof/>
                <w:webHidden/>
              </w:rPr>
              <w:instrText xml:space="preserve"> PAGEREF _Toc2896372 \h </w:instrText>
            </w:r>
            <w:r w:rsidR="00FA300C">
              <w:rPr>
                <w:noProof/>
                <w:webHidden/>
              </w:rPr>
            </w:r>
            <w:r w:rsidR="00FA300C">
              <w:rPr>
                <w:noProof/>
                <w:webHidden/>
              </w:rPr>
              <w:fldChar w:fldCharType="separate"/>
            </w:r>
            <w:r w:rsidR="00FF58C3">
              <w:rPr>
                <w:noProof/>
                <w:webHidden/>
              </w:rPr>
              <w:t>27</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3" w:history="1">
            <w:r w:rsidR="00FA300C" w:rsidRPr="00B81CDF">
              <w:rPr>
                <w:rStyle w:val="Hipervnculo"/>
                <w:rFonts w:eastAsia="Arial"/>
                <w:b/>
                <w:noProof/>
              </w:rPr>
              <w:t>CAPITULO IV: DISCUSIÓN</w:t>
            </w:r>
            <w:r w:rsidR="00FA300C">
              <w:rPr>
                <w:noProof/>
                <w:webHidden/>
              </w:rPr>
              <w:tab/>
            </w:r>
            <w:r w:rsidR="00FA300C">
              <w:rPr>
                <w:noProof/>
                <w:webHidden/>
              </w:rPr>
              <w:fldChar w:fldCharType="begin"/>
            </w:r>
            <w:r w:rsidR="00FA300C">
              <w:rPr>
                <w:noProof/>
                <w:webHidden/>
              </w:rPr>
              <w:instrText xml:space="preserve"> PAGEREF _Toc2896373 \h </w:instrText>
            </w:r>
            <w:r w:rsidR="00FA300C">
              <w:rPr>
                <w:noProof/>
                <w:webHidden/>
              </w:rPr>
            </w:r>
            <w:r w:rsidR="00FA300C">
              <w:rPr>
                <w:noProof/>
                <w:webHidden/>
              </w:rPr>
              <w:fldChar w:fldCharType="separate"/>
            </w:r>
            <w:r w:rsidR="00FF58C3">
              <w:rPr>
                <w:noProof/>
                <w:webHidden/>
              </w:rPr>
              <w:t>59</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4" w:history="1">
            <w:r w:rsidR="00FA300C" w:rsidRPr="00B81CDF">
              <w:rPr>
                <w:rStyle w:val="Hipervnculo"/>
                <w:b/>
                <w:noProof/>
              </w:rPr>
              <w:t>4.1. Discusión</w:t>
            </w:r>
            <w:r w:rsidR="00FA300C">
              <w:rPr>
                <w:noProof/>
                <w:webHidden/>
              </w:rPr>
              <w:tab/>
            </w:r>
            <w:r w:rsidR="00FA300C">
              <w:rPr>
                <w:noProof/>
                <w:webHidden/>
              </w:rPr>
              <w:fldChar w:fldCharType="begin"/>
            </w:r>
            <w:r w:rsidR="00FA300C">
              <w:rPr>
                <w:noProof/>
                <w:webHidden/>
              </w:rPr>
              <w:instrText xml:space="preserve"> PAGEREF _Toc2896374 \h </w:instrText>
            </w:r>
            <w:r w:rsidR="00FA300C">
              <w:rPr>
                <w:noProof/>
                <w:webHidden/>
              </w:rPr>
            </w:r>
            <w:r w:rsidR="00FA300C">
              <w:rPr>
                <w:noProof/>
                <w:webHidden/>
              </w:rPr>
              <w:fldChar w:fldCharType="separate"/>
            </w:r>
            <w:r w:rsidR="00FF58C3">
              <w:rPr>
                <w:noProof/>
                <w:webHidden/>
              </w:rPr>
              <w:t>59</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5" w:history="1">
            <w:r w:rsidR="00FA300C" w:rsidRPr="00B81CDF">
              <w:rPr>
                <w:rStyle w:val="Hipervnculo"/>
                <w:rFonts w:eastAsia="Arial"/>
                <w:b/>
                <w:noProof/>
              </w:rPr>
              <w:t>CAPITULO V: CONCLUSIONES Y RECOMENDACIONES</w:t>
            </w:r>
            <w:r w:rsidR="00FA300C">
              <w:rPr>
                <w:noProof/>
                <w:webHidden/>
              </w:rPr>
              <w:tab/>
            </w:r>
            <w:r w:rsidR="00FA300C">
              <w:rPr>
                <w:noProof/>
                <w:webHidden/>
              </w:rPr>
              <w:fldChar w:fldCharType="begin"/>
            </w:r>
            <w:r w:rsidR="00FA300C">
              <w:rPr>
                <w:noProof/>
                <w:webHidden/>
              </w:rPr>
              <w:instrText xml:space="preserve"> PAGEREF _Toc2896375 \h </w:instrText>
            </w:r>
            <w:r w:rsidR="00FA300C">
              <w:rPr>
                <w:noProof/>
                <w:webHidden/>
              </w:rPr>
            </w:r>
            <w:r w:rsidR="00FA300C">
              <w:rPr>
                <w:noProof/>
                <w:webHidden/>
              </w:rPr>
              <w:fldChar w:fldCharType="separate"/>
            </w:r>
            <w:r w:rsidR="00FF58C3">
              <w:rPr>
                <w:noProof/>
                <w:webHidden/>
              </w:rPr>
              <w:t>66</w:t>
            </w:r>
            <w:r w:rsidR="00FA300C">
              <w:rPr>
                <w:noProof/>
                <w:webHidden/>
              </w:rPr>
              <w:fldChar w:fldCharType="end"/>
            </w:r>
          </w:hyperlink>
        </w:p>
        <w:p w:rsidR="00FA300C" w:rsidRDefault="00C021CC">
          <w:pPr>
            <w:pStyle w:val="TDC1"/>
            <w:tabs>
              <w:tab w:val="right" w:leader="dot" w:pos="9016"/>
            </w:tabs>
            <w:rPr>
              <w:rFonts w:asciiTheme="minorHAnsi" w:eastAsiaTheme="minorEastAsia" w:hAnsiTheme="minorHAnsi" w:cstheme="minorBidi"/>
              <w:noProof/>
              <w:sz w:val="22"/>
              <w:lang w:eastAsia="es-EC"/>
            </w:rPr>
          </w:pPr>
          <w:hyperlink w:anchor="_Toc2896376" w:history="1">
            <w:r w:rsidR="00FA300C" w:rsidRPr="00B81CDF">
              <w:rPr>
                <w:rStyle w:val="Hipervnculo"/>
                <w:b/>
                <w:noProof/>
              </w:rPr>
              <w:t>5.1. Conclusiones y recomendaciones</w:t>
            </w:r>
            <w:r w:rsidR="00FA300C">
              <w:rPr>
                <w:noProof/>
                <w:webHidden/>
              </w:rPr>
              <w:tab/>
            </w:r>
            <w:r w:rsidR="00FA300C">
              <w:rPr>
                <w:noProof/>
                <w:webHidden/>
              </w:rPr>
              <w:fldChar w:fldCharType="begin"/>
            </w:r>
            <w:r w:rsidR="00FA300C">
              <w:rPr>
                <w:noProof/>
                <w:webHidden/>
              </w:rPr>
              <w:instrText xml:space="preserve"> PAGEREF _Toc2896376 \h </w:instrText>
            </w:r>
            <w:r w:rsidR="00FA300C">
              <w:rPr>
                <w:noProof/>
                <w:webHidden/>
              </w:rPr>
            </w:r>
            <w:r w:rsidR="00FA300C">
              <w:rPr>
                <w:noProof/>
                <w:webHidden/>
              </w:rPr>
              <w:fldChar w:fldCharType="separate"/>
            </w:r>
            <w:r w:rsidR="00FF58C3">
              <w:rPr>
                <w:noProof/>
                <w:webHidden/>
              </w:rPr>
              <w:t>66</w:t>
            </w:r>
            <w:r w:rsidR="00FA300C">
              <w:rPr>
                <w:noProof/>
                <w:webHidden/>
              </w:rPr>
              <w:fldChar w:fldCharType="end"/>
            </w:r>
          </w:hyperlink>
        </w:p>
        <w:p w:rsidR="002E3B7F" w:rsidRDefault="00E90E53" w:rsidP="00E90E53">
          <w:pPr>
            <w:rPr>
              <w:b/>
              <w:bCs/>
            </w:rPr>
          </w:pPr>
          <w:r>
            <w:rPr>
              <w:b/>
              <w:bCs/>
            </w:rPr>
            <w:fldChar w:fldCharType="end"/>
          </w:r>
        </w:p>
      </w:sdtContent>
    </w:sdt>
    <w:p w:rsidR="00475E0E" w:rsidRDefault="00475E0E" w:rsidP="00475E0E">
      <w:pPr>
        <w:spacing w:after="0" w:line="360" w:lineRule="auto"/>
        <w:rPr>
          <w:rFonts w:ascii="Arial" w:hAnsi="Arial" w:cs="Arial"/>
          <w:sz w:val="24"/>
          <w:szCs w:val="24"/>
        </w:rPr>
      </w:pPr>
      <w:r w:rsidRPr="00135F4C">
        <w:rPr>
          <w:rFonts w:ascii="Arial" w:hAnsi="Arial" w:cs="Arial"/>
          <w:sz w:val="24"/>
          <w:szCs w:val="24"/>
        </w:rPr>
        <w:lastRenderedPageBreak/>
        <w:t>Revisión Sistemática</w:t>
      </w:r>
    </w:p>
    <w:p w:rsidR="00475E0E" w:rsidRDefault="00D4262F" w:rsidP="0098321F">
      <w:pPr>
        <w:pStyle w:val="Ttulo1"/>
        <w:jc w:val="center"/>
        <w:rPr>
          <w:rFonts w:ascii="Arial" w:hAnsi="Arial" w:cs="Arial"/>
          <w:b/>
          <w:color w:val="000000" w:themeColor="text1"/>
          <w:sz w:val="24"/>
          <w:szCs w:val="24"/>
        </w:rPr>
      </w:pPr>
      <w:bookmarkStart w:id="0" w:name="_Toc2896354"/>
      <w:r w:rsidRPr="0098321F">
        <w:rPr>
          <w:rFonts w:ascii="Arial" w:hAnsi="Arial" w:cs="Arial"/>
          <w:b/>
          <w:color w:val="000000" w:themeColor="text1"/>
          <w:sz w:val="24"/>
          <w:szCs w:val="24"/>
        </w:rPr>
        <w:t>EXPOSICIÓN A</w:t>
      </w:r>
      <w:r w:rsidR="004C1625" w:rsidRPr="0098321F">
        <w:rPr>
          <w:rFonts w:ascii="Arial" w:hAnsi="Arial" w:cs="Arial"/>
          <w:b/>
          <w:color w:val="000000" w:themeColor="text1"/>
          <w:sz w:val="24"/>
          <w:szCs w:val="24"/>
        </w:rPr>
        <w:t>L</w:t>
      </w:r>
      <w:r w:rsidRPr="0098321F">
        <w:rPr>
          <w:rFonts w:ascii="Arial" w:hAnsi="Arial" w:cs="Arial"/>
          <w:b/>
          <w:color w:val="000000" w:themeColor="text1"/>
          <w:sz w:val="24"/>
          <w:szCs w:val="24"/>
        </w:rPr>
        <w:t xml:space="preserve"> ASBESTO EN TRABAJADORES DE LA CONSTRUCCIÓN Y SU RELACIÓN CON LA SALUD PULMONAR.</w:t>
      </w:r>
      <w:bookmarkEnd w:id="0"/>
    </w:p>
    <w:p w:rsidR="0045088E" w:rsidRPr="0045088E" w:rsidRDefault="0045088E" w:rsidP="0045088E"/>
    <w:p w:rsidR="00475E0E" w:rsidRDefault="00D4262F" w:rsidP="0047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color w:val="212121"/>
          <w:sz w:val="24"/>
          <w:szCs w:val="24"/>
          <w:lang w:val="en" w:eastAsia="es-EC"/>
        </w:rPr>
      </w:pPr>
      <w:r w:rsidRPr="00135F4C">
        <w:rPr>
          <w:rFonts w:ascii="Arial" w:eastAsia="Times New Roman" w:hAnsi="Arial" w:cs="Arial"/>
          <w:color w:val="212121"/>
          <w:sz w:val="24"/>
          <w:szCs w:val="24"/>
          <w:lang w:val="en" w:eastAsia="es-EC"/>
        </w:rPr>
        <w:t>EXPOSURE TO ASBESTOS IN WORKERS OF THE CONSTRUCTION AND ITS RELATIONSHIP WITH THE PULMONARY HEALTH.</w:t>
      </w:r>
    </w:p>
    <w:p w:rsidR="00475E0E" w:rsidRDefault="00D4262F" w:rsidP="00D4262F">
      <w:pPr>
        <w:spacing w:after="0" w:line="360" w:lineRule="auto"/>
        <w:jc w:val="both"/>
        <w:rPr>
          <w:rFonts w:ascii="Arial" w:hAnsi="Arial" w:cs="Arial"/>
          <w:b/>
          <w:sz w:val="24"/>
          <w:szCs w:val="24"/>
        </w:rPr>
      </w:pPr>
      <w:r>
        <w:rPr>
          <w:rFonts w:ascii="Arial" w:hAnsi="Arial" w:cs="Arial"/>
          <w:b/>
          <w:sz w:val="24"/>
          <w:szCs w:val="24"/>
        </w:rPr>
        <w:t xml:space="preserve">Arq. </w:t>
      </w:r>
      <w:r w:rsidR="00475E0E" w:rsidRPr="007F4FBB">
        <w:rPr>
          <w:rFonts w:ascii="Arial" w:hAnsi="Arial" w:cs="Arial"/>
          <w:b/>
          <w:sz w:val="24"/>
          <w:szCs w:val="24"/>
        </w:rPr>
        <w:t>Eugenia Lyli Moreira Macías</w:t>
      </w:r>
    </w:p>
    <w:p w:rsidR="00475E0E" w:rsidRDefault="00475E0E" w:rsidP="00D4262F">
      <w:pPr>
        <w:spacing w:after="0" w:line="360" w:lineRule="auto"/>
        <w:jc w:val="both"/>
        <w:rPr>
          <w:rFonts w:ascii="Arial" w:hAnsi="Arial" w:cs="Arial"/>
          <w:sz w:val="24"/>
          <w:szCs w:val="24"/>
        </w:rPr>
      </w:pPr>
      <w:r w:rsidRPr="007F4FBB">
        <w:rPr>
          <w:rFonts w:ascii="Arial" w:hAnsi="Arial" w:cs="Arial"/>
          <w:sz w:val="24"/>
          <w:szCs w:val="24"/>
        </w:rPr>
        <w:t>Maestr</w:t>
      </w:r>
      <w:r w:rsidR="00D4262F">
        <w:rPr>
          <w:rFonts w:ascii="Arial" w:hAnsi="Arial" w:cs="Arial"/>
          <w:sz w:val="24"/>
          <w:szCs w:val="24"/>
        </w:rPr>
        <w:t>ante</w:t>
      </w:r>
      <w:r w:rsidRPr="007F4FBB">
        <w:rPr>
          <w:rFonts w:ascii="Arial" w:hAnsi="Arial" w:cs="Arial"/>
          <w:sz w:val="24"/>
          <w:szCs w:val="24"/>
        </w:rPr>
        <w:t xml:space="preserve"> de Seguridad y Salud Ocupacional “Segunda Cohorte” de la Universidad San Gregorio de Portoviejo</w:t>
      </w:r>
      <w:r w:rsidR="001A1F97">
        <w:rPr>
          <w:rFonts w:ascii="Arial" w:hAnsi="Arial" w:cs="Arial"/>
          <w:sz w:val="24"/>
          <w:szCs w:val="24"/>
        </w:rPr>
        <w:t>.</w:t>
      </w:r>
    </w:p>
    <w:p w:rsidR="001A1F97" w:rsidRPr="007F4FBB" w:rsidRDefault="001A1F97" w:rsidP="00D4262F">
      <w:pPr>
        <w:spacing w:after="0" w:line="360" w:lineRule="auto"/>
        <w:jc w:val="both"/>
        <w:rPr>
          <w:rFonts w:ascii="Arial" w:hAnsi="Arial" w:cs="Arial"/>
          <w:sz w:val="24"/>
          <w:szCs w:val="24"/>
        </w:rPr>
      </w:pPr>
    </w:p>
    <w:p w:rsidR="00475E0E" w:rsidRDefault="00475E0E" w:rsidP="00053CC8">
      <w:pPr>
        <w:spacing w:line="360" w:lineRule="auto"/>
        <w:jc w:val="both"/>
        <w:rPr>
          <w:rFonts w:ascii="Arial" w:hAnsi="Arial" w:cs="Arial"/>
          <w:b/>
          <w:sz w:val="24"/>
          <w:szCs w:val="24"/>
        </w:rPr>
      </w:pPr>
      <w:r>
        <w:rPr>
          <w:rFonts w:ascii="Arial" w:hAnsi="Arial" w:cs="Arial"/>
          <w:b/>
          <w:sz w:val="24"/>
          <w:szCs w:val="24"/>
        </w:rPr>
        <w:t xml:space="preserve">Resumen: </w:t>
      </w:r>
    </w:p>
    <w:p w:rsidR="00475E0E" w:rsidRPr="00F51EE2" w:rsidRDefault="00475E0E" w:rsidP="00053CC8">
      <w:pPr>
        <w:pStyle w:val="Textoindependiente"/>
        <w:spacing w:before="140" w:after="160" w:line="360" w:lineRule="auto"/>
        <w:ind w:right="95"/>
        <w:jc w:val="both"/>
      </w:pPr>
      <w:r w:rsidRPr="00F51EE2">
        <w:t xml:space="preserve">Uno de los sectores </w:t>
      </w:r>
      <w:r w:rsidRPr="00F51EE2">
        <w:rPr>
          <w:spacing w:val="-2"/>
        </w:rPr>
        <w:t xml:space="preserve">más </w:t>
      </w:r>
      <w:r w:rsidRPr="00F51EE2">
        <w:t>expuestos a factores de riesgos es el de la construcción, donde los trabajadores comprometen su salud por diversas causas,</w:t>
      </w:r>
      <w:r w:rsidRPr="00F51EE2">
        <w:rPr>
          <w:color w:val="FF0000"/>
        </w:rPr>
        <w:t xml:space="preserve"> </w:t>
      </w:r>
      <w:r w:rsidRPr="00F51EE2">
        <w:t>entre ellas la desinformación de los peligros al realizar sus actividades y el desconocimiento en la manipulación de productos con agentes cancerígenos. Se plantea por ello</w:t>
      </w:r>
      <w:r w:rsidRPr="00F51EE2">
        <w:rPr>
          <w:color w:val="FF0000"/>
        </w:rPr>
        <w:t xml:space="preserve"> </w:t>
      </w:r>
      <w:r w:rsidRPr="00F51EE2">
        <w:t>analizar y sintetizar la información sobre la exposición al</w:t>
      </w:r>
      <w:r w:rsidRPr="00F51EE2">
        <w:rPr>
          <w:color w:val="FF0000"/>
        </w:rPr>
        <w:t xml:space="preserve"> </w:t>
      </w:r>
      <w:r w:rsidRPr="00F51EE2">
        <w:t>asbesto en trabajadores de la construcción y su relación con la salud pulmonar, a partir</w:t>
      </w:r>
      <w:r w:rsidRPr="00F51EE2">
        <w:rPr>
          <w:color w:val="FF0000"/>
        </w:rPr>
        <w:t xml:space="preserve"> </w:t>
      </w:r>
      <w:r w:rsidRPr="00F51EE2">
        <w:t>de la revisión sistemática exploratoria de las últimas evidencias científicas a través de Google Académico y bases de  datos como PubMed, Journal y otros; se realizó una búsqueda con las palabras clave; se preseleccionaron 82 artículos de un total de 2460 en el periodo de 1998-2018 a través de una primera lectura del título, resumen, criterios de inclusión y exclusión; en una segunda lectura se seleccionaron 30 artículos que cumplieron con las variables de estudio y se realizó el análisis de contenido de cada una de las publicaciones. Varios autores determinan que</w:t>
      </w:r>
      <w:r w:rsidRPr="00F51EE2">
        <w:rPr>
          <w:color w:val="FF0000"/>
        </w:rPr>
        <w:t xml:space="preserve"> </w:t>
      </w:r>
      <w:r w:rsidRPr="00F51EE2">
        <w:t>la exposición a los</w:t>
      </w:r>
      <w:r w:rsidRPr="00F51EE2">
        <w:rPr>
          <w:color w:val="FF0000"/>
        </w:rPr>
        <w:t xml:space="preserve"> </w:t>
      </w:r>
      <w:r w:rsidRPr="00F51EE2">
        <w:t>asbestos afecta la salud pulmonar en los trabajadores de la construcción con</w:t>
      </w:r>
      <w:r w:rsidRPr="00F51EE2">
        <w:rPr>
          <w:color w:val="FF0000"/>
        </w:rPr>
        <w:t xml:space="preserve"> </w:t>
      </w:r>
      <w:r w:rsidRPr="00F51EE2">
        <w:t>enfermedades principalmente por inhalación de fibras. Se concluye que el desconocimiento de los trabajadores que manipulan materiales de manera inconsciente se presentan vulnerables ante los riesgos que provoca esta materialidad como: asbestosis, mesotelioma pleural y cáncer de</w:t>
      </w:r>
      <w:r w:rsidRPr="00F51EE2">
        <w:rPr>
          <w:spacing w:val="-4"/>
        </w:rPr>
        <w:t xml:space="preserve"> </w:t>
      </w:r>
      <w:r w:rsidRPr="00F51EE2">
        <w:t>pulmón.</w:t>
      </w:r>
    </w:p>
    <w:p w:rsidR="00475E0E" w:rsidRDefault="00475E0E" w:rsidP="00053CC8">
      <w:pPr>
        <w:spacing w:line="360" w:lineRule="auto"/>
        <w:jc w:val="both"/>
        <w:rPr>
          <w:rFonts w:ascii="Arial" w:hAnsi="Arial" w:cs="Arial"/>
          <w:b/>
          <w:sz w:val="24"/>
          <w:szCs w:val="24"/>
        </w:rPr>
      </w:pPr>
      <w:r>
        <w:rPr>
          <w:rFonts w:ascii="Arial" w:hAnsi="Arial" w:cs="Arial"/>
          <w:b/>
          <w:sz w:val="24"/>
          <w:szCs w:val="24"/>
        </w:rPr>
        <w:t xml:space="preserve">Palabras clave: </w:t>
      </w:r>
    </w:p>
    <w:p w:rsidR="00475E0E" w:rsidRDefault="00475E0E" w:rsidP="00053CC8">
      <w:pPr>
        <w:pStyle w:val="Textoindependiente"/>
        <w:spacing w:before="140" w:after="160" w:line="360" w:lineRule="auto"/>
      </w:pPr>
      <w:r>
        <w:t>Enfermedades pulmonares; exposición asbesto;</w:t>
      </w:r>
      <w:r w:rsidRPr="00D071F5">
        <w:t xml:space="preserve"> </w:t>
      </w:r>
      <w:r>
        <w:t>t</w:t>
      </w:r>
      <w:r w:rsidRPr="00D071F5">
        <w:t>rabajadores de la construcción</w:t>
      </w:r>
      <w:r>
        <w:t>.</w:t>
      </w:r>
    </w:p>
    <w:p w:rsidR="001A1F97" w:rsidRPr="005444C6" w:rsidRDefault="001A1F97" w:rsidP="00053CC8">
      <w:pPr>
        <w:spacing w:line="360" w:lineRule="auto"/>
        <w:jc w:val="both"/>
        <w:rPr>
          <w:rFonts w:ascii="Arial" w:hAnsi="Arial" w:cs="Arial"/>
          <w:b/>
          <w:sz w:val="24"/>
          <w:szCs w:val="24"/>
          <w:lang w:val="es-EC"/>
        </w:rPr>
      </w:pPr>
    </w:p>
    <w:p w:rsidR="001A1F97" w:rsidRPr="005444C6" w:rsidRDefault="001A1F97" w:rsidP="00053CC8">
      <w:pPr>
        <w:spacing w:line="360" w:lineRule="auto"/>
        <w:jc w:val="both"/>
        <w:rPr>
          <w:rFonts w:ascii="Arial" w:hAnsi="Arial" w:cs="Arial"/>
          <w:b/>
          <w:sz w:val="24"/>
          <w:szCs w:val="24"/>
          <w:lang w:val="es-EC"/>
        </w:rPr>
      </w:pPr>
    </w:p>
    <w:p w:rsidR="00475E0E" w:rsidRDefault="00475E0E" w:rsidP="00053CC8">
      <w:pPr>
        <w:spacing w:line="360" w:lineRule="auto"/>
        <w:jc w:val="both"/>
        <w:rPr>
          <w:rFonts w:ascii="Arial" w:hAnsi="Arial" w:cs="Arial"/>
          <w:b/>
          <w:sz w:val="24"/>
          <w:szCs w:val="24"/>
          <w:lang w:val="en-US"/>
        </w:rPr>
      </w:pPr>
      <w:r w:rsidRPr="004A20C1">
        <w:rPr>
          <w:rFonts w:ascii="Arial" w:hAnsi="Arial" w:cs="Arial"/>
          <w:b/>
          <w:sz w:val="24"/>
          <w:szCs w:val="24"/>
          <w:lang w:val="en-US"/>
        </w:rPr>
        <w:t>Abstract:</w:t>
      </w:r>
    </w:p>
    <w:p w:rsidR="001A1F97" w:rsidRPr="001A1F97" w:rsidRDefault="001A1F97" w:rsidP="00053CC8">
      <w:pPr>
        <w:spacing w:line="360" w:lineRule="auto"/>
        <w:jc w:val="both"/>
        <w:rPr>
          <w:rFonts w:ascii="Arial" w:hAnsi="Arial" w:cs="Arial"/>
          <w:sz w:val="24"/>
          <w:szCs w:val="24"/>
          <w:lang w:val="en-US"/>
        </w:rPr>
      </w:pPr>
      <w:r w:rsidRPr="001A1F97">
        <w:rPr>
          <w:rFonts w:ascii="Arial" w:hAnsi="Arial" w:cs="Arial"/>
          <w:sz w:val="24"/>
          <w:szCs w:val="24"/>
          <w:lang w:val="en-US"/>
        </w:rPr>
        <w:t>One of the sectors most exposed to risk factors is construction, where workers compromise their health for various reasons, including disinformation of the hazards when carrying out their activities and ignorance in the handling of products with carcinogenic agents. Therefore, it is proposed to analyze and synthesize information on asbestos exposure in construction workers and its relationship with lung health, based on the systematic exploratory review of the latest scientific evidence through Google Scholar and databases such as PubMed , Journal and others; a search was made with the keywords; 82 articles from a total of 2460 were pre-selected in the 1998-2018 period through a first reading of the title, summary, inclusion and exclusion criteria; in a second reading, 30 articles were selected that fulfilled the study variables and the content analysis of each of the publications was carried out. Several authors determine that exposure to asbestos affects lung health in construction workers with diseases mainly due to inhalation of fibers. It is concluded that ignorance of workers who manipulate materials unconsciously are vulnerable to the risks that this materiality causes such as: asbestosis, pleural mesothelioma and lung cancer.</w:t>
      </w:r>
    </w:p>
    <w:p w:rsidR="00475E0E" w:rsidRPr="00AF1482" w:rsidRDefault="00475E0E" w:rsidP="00053CC8">
      <w:pPr>
        <w:spacing w:line="360" w:lineRule="auto"/>
        <w:jc w:val="both"/>
        <w:rPr>
          <w:rFonts w:ascii="Arial" w:hAnsi="Arial" w:cs="Arial"/>
          <w:sz w:val="24"/>
          <w:szCs w:val="24"/>
          <w:lang w:val="en-US"/>
        </w:rPr>
      </w:pPr>
    </w:p>
    <w:p w:rsidR="00475E0E" w:rsidRPr="004A20C1" w:rsidRDefault="00475E0E" w:rsidP="00053CC8">
      <w:pPr>
        <w:spacing w:line="360" w:lineRule="auto"/>
        <w:jc w:val="both"/>
        <w:rPr>
          <w:rFonts w:ascii="Arial" w:hAnsi="Arial" w:cs="Arial"/>
          <w:b/>
          <w:sz w:val="24"/>
          <w:szCs w:val="24"/>
          <w:lang w:val="en-US"/>
        </w:rPr>
      </w:pPr>
      <w:r w:rsidRPr="004A20C1">
        <w:rPr>
          <w:rFonts w:ascii="Arial" w:hAnsi="Arial" w:cs="Arial"/>
          <w:b/>
          <w:sz w:val="24"/>
          <w:szCs w:val="24"/>
          <w:lang w:val="en-US"/>
        </w:rPr>
        <w:t>Key words:</w:t>
      </w:r>
    </w:p>
    <w:p w:rsidR="00475E0E" w:rsidRDefault="00475E0E" w:rsidP="00053CC8">
      <w:pPr>
        <w:spacing w:line="360" w:lineRule="auto"/>
        <w:jc w:val="both"/>
        <w:rPr>
          <w:rFonts w:ascii="Arial" w:hAnsi="Arial" w:cs="Arial"/>
          <w:sz w:val="24"/>
          <w:szCs w:val="24"/>
          <w:lang w:val="en-US"/>
        </w:rPr>
      </w:pPr>
      <w:r w:rsidRPr="00F51EE2">
        <w:rPr>
          <w:rFonts w:ascii="Arial" w:hAnsi="Arial" w:cs="Arial"/>
          <w:sz w:val="24"/>
          <w:szCs w:val="24"/>
          <w:lang w:val="en-US"/>
        </w:rPr>
        <w:t>Lung diseases; asbestos exposure; construction workers.</w:t>
      </w:r>
    </w:p>
    <w:p w:rsidR="00475E0E" w:rsidRDefault="00475E0E" w:rsidP="00053CC8">
      <w:pPr>
        <w:spacing w:line="360" w:lineRule="auto"/>
        <w:jc w:val="both"/>
        <w:rPr>
          <w:rFonts w:ascii="Arial" w:hAnsi="Arial" w:cs="Arial"/>
          <w:sz w:val="24"/>
          <w:szCs w:val="24"/>
          <w:lang w:val="en-US"/>
        </w:rPr>
      </w:pPr>
    </w:p>
    <w:p w:rsidR="001A1F97" w:rsidRDefault="001A1F97" w:rsidP="00053CC8">
      <w:pPr>
        <w:spacing w:line="360" w:lineRule="auto"/>
        <w:jc w:val="both"/>
        <w:rPr>
          <w:rFonts w:ascii="Arial" w:hAnsi="Arial" w:cs="Arial"/>
          <w:sz w:val="24"/>
          <w:szCs w:val="24"/>
          <w:lang w:val="en-US"/>
        </w:rPr>
      </w:pPr>
    </w:p>
    <w:p w:rsidR="001A1F97" w:rsidRDefault="001A1F97" w:rsidP="00053CC8">
      <w:pPr>
        <w:spacing w:line="360" w:lineRule="auto"/>
        <w:jc w:val="both"/>
        <w:rPr>
          <w:rFonts w:ascii="Arial" w:hAnsi="Arial" w:cs="Arial"/>
          <w:sz w:val="24"/>
          <w:szCs w:val="24"/>
          <w:lang w:val="en-US"/>
        </w:rPr>
      </w:pPr>
    </w:p>
    <w:p w:rsidR="001A1F97" w:rsidRDefault="001A1F97" w:rsidP="00053CC8">
      <w:pPr>
        <w:spacing w:line="360" w:lineRule="auto"/>
        <w:jc w:val="both"/>
        <w:rPr>
          <w:rFonts w:ascii="Arial" w:hAnsi="Arial" w:cs="Arial"/>
          <w:sz w:val="24"/>
          <w:szCs w:val="24"/>
          <w:lang w:val="en-US"/>
        </w:rPr>
      </w:pPr>
    </w:p>
    <w:p w:rsidR="001A1F97" w:rsidRDefault="001A1F97" w:rsidP="00053CC8">
      <w:pPr>
        <w:spacing w:line="360" w:lineRule="auto"/>
        <w:jc w:val="both"/>
        <w:rPr>
          <w:rFonts w:ascii="Arial" w:hAnsi="Arial" w:cs="Arial"/>
          <w:sz w:val="24"/>
          <w:szCs w:val="24"/>
          <w:lang w:val="en-US"/>
        </w:rPr>
      </w:pPr>
    </w:p>
    <w:p w:rsidR="00D77F98" w:rsidRDefault="00D77F98" w:rsidP="00053CC8">
      <w:pPr>
        <w:spacing w:line="360" w:lineRule="auto"/>
        <w:jc w:val="both"/>
        <w:rPr>
          <w:rFonts w:ascii="Arial" w:hAnsi="Arial" w:cs="Arial"/>
          <w:sz w:val="24"/>
          <w:szCs w:val="24"/>
          <w:lang w:val="en-US"/>
        </w:rPr>
      </w:pPr>
    </w:p>
    <w:p w:rsidR="001A1F97" w:rsidRDefault="001A1F97" w:rsidP="00053CC8">
      <w:pPr>
        <w:spacing w:line="360" w:lineRule="auto"/>
        <w:jc w:val="both"/>
        <w:rPr>
          <w:rFonts w:ascii="Arial" w:hAnsi="Arial" w:cs="Arial"/>
          <w:sz w:val="24"/>
          <w:szCs w:val="24"/>
          <w:lang w:val="en-US"/>
        </w:rPr>
      </w:pPr>
    </w:p>
    <w:p w:rsidR="00475E0E" w:rsidRPr="0098321F" w:rsidRDefault="00475E0E" w:rsidP="0098321F">
      <w:pPr>
        <w:pStyle w:val="Ttulo1"/>
        <w:spacing w:after="240"/>
        <w:rPr>
          <w:rFonts w:ascii="Arial" w:hAnsi="Arial" w:cs="Arial"/>
          <w:b/>
          <w:color w:val="000000" w:themeColor="text1"/>
          <w:sz w:val="24"/>
          <w:szCs w:val="24"/>
        </w:rPr>
      </w:pPr>
      <w:bookmarkStart w:id="1" w:name="_Toc2896355"/>
      <w:r w:rsidRPr="0098321F">
        <w:rPr>
          <w:rFonts w:ascii="Arial" w:hAnsi="Arial" w:cs="Arial"/>
          <w:b/>
          <w:color w:val="000000" w:themeColor="text1"/>
          <w:sz w:val="24"/>
          <w:szCs w:val="24"/>
        </w:rPr>
        <w:lastRenderedPageBreak/>
        <w:t>Introducción</w:t>
      </w:r>
      <w:bookmarkEnd w:id="1"/>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La construcción es una de las áreas económicamente más activas. Robledo</w:t>
      </w:r>
      <w:sdt>
        <w:sdtPr>
          <w:rPr>
            <w:rFonts w:ascii="Arial" w:hAnsi="Arial" w:cs="Arial"/>
            <w:sz w:val="24"/>
            <w:szCs w:val="24"/>
          </w:rPr>
          <w:id w:val="-284198596"/>
          <w:citation/>
        </w:sdtPr>
        <w:sdtContent>
          <w:r>
            <w:rPr>
              <w:rFonts w:ascii="Arial" w:hAnsi="Arial" w:cs="Arial"/>
              <w:sz w:val="24"/>
              <w:szCs w:val="24"/>
            </w:rPr>
            <w:fldChar w:fldCharType="begin"/>
          </w:r>
          <w:r w:rsidR="00926A3D">
            <w:rPr>
              <w:rFonts w:ascii="Arial" w:hAnsi="Arial" w:cs="Arial"/>
              <w:sz w:val="24"/>
              <w:szCs w:val="24"/>
            </w:rPr>
            <w:instrText xml:space="preserve">CITATION Rob13 \n  \t  \l 12298 </w:instrText>
          </w:r>
          <w:r>
            <w:rPr>
              <w:rFonts w:ascii="Arial" w:hAnsi="Arial" w:cs="Arial"/>
              <w:sz w:val="24"/>
              <w:szCs w:val="24"/>
            </w:rPr>
            <w:fldChar w:fldCharType="separate"/>
          </w:r>
          <w:r w:rsidR="00926A3D">
            <w:rPr>
              <w:rFonts w:ascii="Arial" w:hAnsi="Arial" w:cs="Arial"/>
              <w:noProof/>
              <w:sz w:val="24"/>
              <w:szCs w:val="24"/>
            </w:rPr>
            <w:t xml:space="preserve"> </w:t>
          </w:r>
          <w:r w:rsidR="00926A3D" w:rsidRPr="00926A3D">
            <w:rPr>
              <w:rFonts w:ascii="Arial" w:hAnsi="Arial" w:cs="Arial"/>
              <w:noProof/>
              <w:sz w:val="24"/>
              <w:szCs w:val="24"/>
            </w:rPr>
            <w:t>(2013)</w:t>
          </w:r>
          <w:r>
            <w:rPr>
              <w:rFonts w:ascii="Arial" w:hAnsi="Arial" w:cs="Arial"/>
              <w:sz w:val="24"/>
              <w:szCs w:val="24"/>
            </w:rPr>
            <w:fldChar w:fldCharType="end"/>
          </w:r>
        </w:sdtContent>
      </w:sdt>
      <w:r>
        <w:rPr>
          <w:rFonts w:ascii="Arial" w:hAnsi="Arial" w:cs="Arial"/>
          <w:sz w:val="24"/>
          <w:szCs w:val="24"/>
        </w:rPr>
        <w:t xml:space="preserve"> manifiesta que: “este sector es una de los más grandes del mundo, aunque se hayan mecanizado varias de las actividades del área” </w:t>
      </w:r>
      <w:r w:rsidR="00926A3D">
        <w:rPr>
          <w:rFonts w:ascii="Arial" w:hAnsi="Arial" w:cs="Arial"/>
          <w:noProof/>
          <w:sz w:val="24"/>
          <w:szCs w:val="24"/>
          <w:lang w:val="es-EC"/>
        </w:rPr>
        <w:t>(p</w:t>
      </w:r>
      <w:r w:rsidR="00926A3D" w:rsidRPr="00926A3D">
        <w:rPr>
          <w:rFonts w:ascii="Arial" w:hAnsi="Arial" w:cs="Arial"/>
          <w:noProof/>
          <w:sz w:val="24"/>
          <w:szCs w:val="24"/>
          <w:lang w:val="es-EC"/>
        </w:rPr>
        <w:t>. 5)</w:t>
      </w:r>
      <w:r w:rsidR="00926A3D">
        <w:rPr>
          <w:rFonts w:ascii="Arial" w:hAnsi="Arial" w:cs="Arial"/>
          <w:sz w:val="24"/>
          <w:szCs w:val="24"/>
        </w:rPr>
        <w:t xml:space="preserve"> </w:t>
      </w:r>
      <w:r>
        <w:rPr>
          <w:rFonts w:ascii="Arial" w:hAnsi="Arial" w:cs="Arial"/>
          <w:sz w:val="24"/>
          <w:szCs w:val="24"/>
        </w:rPr>
        <w:t>aun así, la mano de obra llega a tener el 20% de la fuerza laboral de los países a nivel mundial</w:t>
      </w:r>
      <w:sdt>
        <w:sdtPr>
          <w:rPr>
            <w:rFonts w:ascii="Arial" w:hAnsi="Arial" w:cs="Arial"/>
            <w:sz w:val="24"/>
            <w:szCs w:val="24"/>
          </w:rPr>
          <w:id w:val="564306253"/>
          <w:citation/>
        </w:sdtPr>
        <w:sdtContent>
          <w:r>
            <w:rPr>
              <w:rFonts w:ascii="Arial" w:hAnsi="Arial" w:cs="Arial"/>
              <w:sz w:val="24"/>
              <w:szCs w:val="24"/>
            </w:rPr>
            <w:fldChar w:fldCharType="begin"/>
          </w:r>
          <w:r>
            <w:rPr>
              <w:rFonts w:ascii="Arial" w:hAnsi="Arial" w:cs="Arial"/>
              <w:sz w:val="24"/>
              <w:szCs w:val="24"/>
            </w:rPr>
            <w:instrText xml:space="preserve">CITATION Pri11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(Prieto M, y otros, 2011)</w:t>
          </w:r>
          <w:r>
            <w:rPr>
              <w:rFonts w:ascii="Arial" w:hAnsi="Arial" w:cs="Arial"/>
              <w:sz w:val="24"/>
              <w:szCs w:val="24"/>
            </w:rPr>
            <w:fldChar w:fldCharType="end"/>
          </w:r>
        </w:sdtContent>
      </w:sdt>
      <w:r>
        <w:rPr>
          <w:rFonts w:ascii="Arial" w:hAnsi="Arial" w:cs="Arial"/>
          <w:sz w:val="24"/>
          <w:szCs w:val="24"/>
        </w:rPr>
        <w:t>.</w:t>
      </w:r>
    </w:p>
    <w:p w:rsidR="00282954" w:rsidRDefault="00282954" w:rsidP="00282954">
      <w:pPr>
        <w:shd w:val="clear" w:color="auto" w:fill="FFFFFF"/>
        <w:spacing w:line="360" w:lineRule="auto"/>
        <w:jc w:val="both"/>
        <w:rPr>
          <w:rFonts w:ascii="Arial" w:hAnsi="Arial" w:cs="Arial"/>
          <w:sz w:val="24"/>
          <w:szCs w:val="24"/>
        </w:rPr>
      </w:pPr>
      <w:r>
        <w:rPr>
          <w:rFonts w:ascii="Arial" w:hAnsi="Arial" w:cs="Arial"/>
          <w:sz w:val="24"/>
          <w:szCs w:val="24"/>
        </w:rPr>
        <w:t>¿La exposición a los asbestos en trabajadores de la construcción causa riesgo en la salud pulmonar?</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 xml:space="preserve">La Agencia Internacional de Investigación del Cáncer (IARC) </w:t>
      </w:r>
      <w:sdt>
        <w:sdtPr>
          <w:rPr>
            <w:rFonts w:ascii="Arial" w:hAnsi="Arial" w:cs="Arial"/>
            <w:sz w:val="24"/>
            <w:szCs w:val="24"/>
          </w:rPr>
          <w:id w:val="1900947088"/>
          <w:citation/>
        </w:sdtPr>
        <w:sdtContent>
          <w:r>
            <w:rPr>
              <w:rFonts w:ascii="Arial" w:hAnsi="Arial" w:cs="Arial"/>
              <w:sz w:val="24"/>
              <w:szCs w:val="24"/>
            </w:rPr>
            <w:fldChar w:fldCharType="begin"/>
          </w:r>
          <w:r>
            <w:rPr>
              <w:rFonts w:ascii="Arial" w:hAnsi="Arial" w:cs="Arial"/>
              <w:sz w:val="24"/>
              <w:szCs w:val="24"/>
            </w:rPr>
            <w:instrText xml:space="preserve">CITATION IAR12 \n  \t  \l 12298 </w:instrText>
          </w:r>
          <w:r>
            <w:rPr>
              <w:rFonts w:ascii="Arial" w:hAnsi="Arial" w:cs="Arial"/>
              <w:sz w:val="24"/>
              <w:szCs w:val="24"/>
            </w:rPr>
            <w:fldChar w:fldCharType="separate"/>
          </w:r>
          <w:r w:rsidRPr="00D22443">
            <w:rPr>
              <w:rFonts w:ascii="Arial" w:hAnsi="Arial" w:cs="Arial"/>
              <w:noProof/>
              <w:sz w:val="24"/>
              <w:szCs w:val="24"/>
            </w:rPr>
            <w:t>(2012)</w:t>
          </w:r>
          <w:r>
            <w:rPr>
              <w:rFonts w:ascii="Arial" w:hAnsi="Arial" w:cs="Arial"/>
              <w:sz w:val="24"/>
              <w:szCs w:val="24"/>
            </w:rPr>
            <w:fldChar w:fldCharType="end"/>
          </w:r>
        </w:sdtContent>
      </w:sdt>
      <w:r>
        <w:rPr>
          <w:rFonts w:ascii="Arial" w:hAnsi="Arial" w:cs="Arial"/>
          <w:sz w:val="24"/>
          <w:szCs w:val="24"/>
        </w:rPr>
        <w:t xml:space="preserve"> lo ha considerado como cancerígeno desde 1977; así mismo, la Organización Mundial de Salud (OMS) y la Organización Internacional del Trabajo (OIT) </w:t>
      </w:r>
      <w:sdt>
        <w:sdtPr>
          <w:rPr>
            <w:rFonts w:ascii="Arial" w:hAnsi="Arial" w:cs="Arial"/>
            <w:sz w:val="24"/>
            <w:szCs w:val="24"/>
          </w:rPr>
          <w:id w:val="1013264313"/>
          <w:citation/>
        </w:sdtPr>
        <w:sdtContent>
          <w:r>
            <w:rPr>
              <w:rFonts w:ascii="Arial" w:hAnsi="Arial" w:cs="Arial"/>
              <w:sz w:val="24"/>
              <w:szCs w:val="24"/>
            </w:rPr>
            <w:fldChar w:fldCharType="begin"/>
          </w:r>
          <w:r>
            <w:rPr>
              <w:rFonts w:ascii="Arial" w:hAnsi="Arial" w:cs="Arial"/>
              <w:sz w:val="24"/>
              <w:szCs w:val="24"/>
            </w:rPr>
            <w:instrText xml:space="preserve">CITATION Wor06 \n  \t  \l 12298 </w:instrText>
          </w:r>
          <w:r>
            <w:rPr>
              <w:rFonts w:ascii="Arial" w:hAnsi="Arial" w:cs="Arial"/>
              <w:sz w:val="24"/>
              <w:szCs w:val="24"/>
            </w:rPr>
            <w:fldChar w:fldCharType="separate"/>
          </w:r>
          <w:r w:rsidRPr="00D22443">
            <w:rPr>
              <w:rFonts w:ascii="Arial" w:hAnsi="Arial" w:cs="Arial"/>
              <w:noProof/>
              <w:sz w:val="24"/>
              <w:szCs w:val="24"/>
            </w:rPr>
            <w:t>(2006)</w:t>
          </w:r>
          <w:r>
            <w:rPr>
              <w:rFonts w:ascii="Arial" w:hAnsi="Arial" w:cs="Arial"/>
              <w:sz w:val="24"/>
              <w:szCs w:val="24"/>
            </w:rPr>
            <w:fldChar w:fldCharType="end"/>
          </w:r>
        </w:sdtContent>
      </w:sdt>
      <w:r>
        <w:rPr>
          <w:rFonts w:ascii="Arial" w:hAnsi="Arial" w:cs="Arial"/>
          <w:sz w:val="24"/>
          <w:szCs w:val="24"/>
        </w:rPr>
        <w:t xml:space="preserve"> declaran que el asbesto en cualquiera de sus formas ya sea serpentina o anfibola producen daño al ser humano, y así lo demuestra la lista de enfermedades profesionales de la OIT; en el año 2007 la OMS manifiesta que 125 millones de personas están expuestas al asbesto en el mundo y que el 54% de la mortalidad por cáncer ocupacional es debida a la exposición al asbesto.</w:t>
      </w:r>
      <w:r w:rsidRPr="00B3731F">
        <w:rPr>
          <w:rFonts w:ascii="Arial" w:hAnsi="Arial" w:cs="Arial"/>
          <w:sz w:val="24"/>
          <w:szCs w:val="24"/>
        </w:rPr>
        <w:t xml:space="preserve"> </w:t>
      </w:r>
    </w:p>
    <w:p w:rsidR="00475E0E" w:rsidRDefault="00475E0E" w:rsidP="00053CC8">
      <w:pPr>
        <w:spacing w:line="360" w:lineRule="auto"/>
        <w:jc w:val="both"/>
        <w:rPr>
          <w:rFonts w:ascii="Arial" w:hAnsi="Arial" w:cs="Arial"/>
          <w:sz w:val="24"/>
          <w:szCs w:val="24"/>
        </w:rPr>
      </w:pPr>
      <w:r w:rsidRPr="00254F23">
        <w:rPr>
          <w:rFonts w:ascii="Arial" w:hAnsi="Arial" w:cs="Arial"/>
          <w:sz w:val="24"/>
          <w:szCs w:val="24"/>
        </w:rPr>
        <w:t xml:space="preserve">Las estadísticas muestran que la producción mundial de asbestos en el siglo XX fue de 174,5 millones de toneladas. Más del 80% de </w:t>
      </w:r>
      <w:r>
        <w:rPr>
          <w:rFonts w:ascii="Arial" w:hAnsi="Arial" w:cs="Arial"/>
          <w:sz w:val="24"/>
          <w:szCs w:val="24"/>
        </w:rPr>
        <w:t xml:space="preserve">esta cifra </w:t>
      </w:r>
      <w:r w:rsidRPr="00254F23">
        <w:rPr>
          <w:rFonts w:ascii="Arial" w:hAnsi="Arial" w:cs="Arial"/>
          <w:sz w:val="24"/>
          <w:szCs w:val="24"/>
        </w:rPr>
        <w:t>ha sido</w:t>
      </w:r>
      <w:r>
        <w:rPr>
          <w:rFonts w:ascii="Arial" w:hAnsi="Arial" w:cs="Arial"/>
          <w:sz w:val="24"/>
          <w:szCs w:val="24"/>
        </w:rPr>
        <w:t xml:space="preserve"> producida después del año 1960 </w:t>
      </w:r>
      <w:sdt>
        <w:sdtPr>
          <w:rPr>
            <w:rFonts w:ascii="Arial" w:hAnsi="Arial" w:cs="Arial"/>
            <w:sz w:val="24"/>
            <w:szCs w:val="24"/>
          </w:rPr>
          <w:id w:val="-1919468591"/>
          <w:citation/>
        </w:sdtPr>
        <w:sdtContent>
          <w:r>
            <w:rPr>
              <w:rFonts w:ascii="Arial" w:hAnsi="Arial" w:cs="Arial"/>
              <w:sz w:val="24"/>
              <w:szCs w:val="24"/>
            </w:rPr>
            <w:fldChar w:fldCharType="begin"/>
          </w:r>
          <w:r>
            <w:rPr>
              <w:rFonts w:ascii="Arial" w:hAnsi="Arial" w:cs="Arial"/>
              <w:sz w:val="24"/>
              <w:szCs w:val="24"/>
            </w:rPr>
            <w:instrText xml:space="preserve">CITATION Mar091 \l 12298 </w:instrText>
          </w:r>
          <w:r>
            <w:rPr>
              <w:rFonts w:ascii="Arial" w:hAnsi="Arial" w:cs="Arial"/>
              <w:sz w:val="24"/>
              <w:szCs w:val="24"/>
            </w:rPr>
            <w:fldChar w:fldCharType="separate"/>
          </w:r>
          <w:r w:rsidRPr="00C25311">
            <w:rPr>
              <w:rFonts w:ascii="Arial" w:hAnsi="Arial" w:cs="Arial"/>
              <w:noProof/>
              <w:sz w:val="24"/>
              <w:szCs w:val="24"/>
            </w:rPr>
            <w:t>(Marsili, 2009)</w:t>
          </w:r>
          <w:r>
            <w:rPr>
              <w:rFonts w:ascii="Arial" w:hAnsi="Arial" w:cs="Arial"/>
              <w:sz w:val="24"/>
              <w:szCs w:val="24"/>
            </w:rPr>
            <w:fldChar w:fldCharType="end"/>
          </w:r>
        </w:sdtContent>
      </w:sdt>
      <w:r>
        <w:rPr>
          <w:rFonts w:ascii="Arial" w:hAnsi="Arial" w:cs="Arial"/>
          <w:sz w:val="24"/>
          <w:szCs w:val="24"/>
        </w:rPr>
        <w:t xml:space="preserve">; mientras que el asbesto o amianto inicia su presencia en la subregión en el año de 1940 en Perú y Colombia </w:t>
      </w:r>
      <w:r w:rsidRPr="002A030A">
        <w:rPr>
          <w:rFonts w:ascii="Arial" w:hAnsi="Arial" w:cs="Arial"/>
          <w:sz w:val="24"/>
          <w:szCs w:val="24"/>
        </w:rPr>
        <w:t xml:space="preserve">a partir de la importación para la producción manufacturera y también </w:t>
      </w:r>
      <w:r>
        <w:rPr>
          <w:rFonts w:ascii="Arial" w:hAnsi="Arial" w:cs="Arial"/>
          <w:sz w:val="24"/>
          <w:szCs w:val="24"/>
        </w:rPr>
        <w:t>por la</w:t>
      </w:r>
      <w:r w:rsidRPr="002A030A">
        <w:rPr>
          <w:rFonts w:ascii="Arial" w:hAnsi="Arial" w:cs="Arial"/>
          <w:sz w:val="24"/>
          <w:szCs w:val="24"/>
        </w:rPr>
        <w:t xml:space="preserve"> explotación de yacimientos mineros de </w:t>
      </w:r>
      <w:r>
        <w:rPr>
          <w:rFonts w:ascii="Arial" w:hAnsi="Arial" w:cs="Arial"/>
          <w:sz w:val="24"/>
          <w:szCs w:val="24"/>
        </w:rPr>
        <w:t>asbesto, ya para el año de 1960 la presencia de este agente ha alcanzado el 60% de la subregión, siendo Colombia el productor más importante; e</w:t>
      </w:r>
      <w:r w:rsidRPr="002A030A">
        <w:rPr>
          <w:rFonts w:ascii="Arial" w:hAnsi="Arial" w:cs="Arial"/>
          <w:sz w:val="24"/>
          <w:szCs w:val="24"/>
        </w:rPr>
        <w:t xml:space="preserve">l principal uso del </w:t>
      </w:r>
      <w:r>
        <w:rPr>
          <w:rFonts w:ascii="Arial" w:hAnsi="Arial" w:cs="Arial"/>
          <w:sz w:val="24"/>
          <w:szCs w:val="24"/>
        </w:rPr>
        <w:t>a</w:t>
      </w:r>
      <w:r w:rsidRPr="002A030A">
        <w:rPr>
          <w:rFonts w:ascii="Arial" w:hAnsi="Arial" w:cs="Arial"/>
          <w:sz w:val="24"/>
          <w:szCs w:val="24"/>
        </w:rPr>
        <w:t xml:space="preserve">sbesto </w:t>
      </w:r>
      <w:r>
        <w:rPr>
          <w:rFonts w:ascii="Arial" w:hAnsi="Arial" w:cs="Arial"/>
          <w:sz w:val="24"/>
          <w:szCs w:val="24"/>
        </w:rPr>
        <w:t>es para la elaboración</w:t>
      </w:r>
      <w:r w:rsidRPr="002A030A">
        <w:rPr>
          <w:rFonts w:ascii="Arial" w:hAnsi="Arial" w:cs="Arial"/>
          <w:sz w:val="24"/>
          <w:szCs w:val="24"/>
        </w:rPr>
        <w:t xml:space="preserve"> de materiales de construcción de </w:t>
      </w:r>
      <w:r>
        <w:rPr>
          <w:rFonts w:ascii="Arial" w:hAnsi="Arial" w:cs="Arial"/>
          <w:sz w:val="24"/>
          <w:szCs w:val="24"/>
        </w:rPr>
        <w:t>asbesto-c</w:t>
      </w:r>
      <w:r w:rsidRPr="002A030A">
        <w:rPr>
          <w:rFonts w:ascii="Arial" w:hAnsi="Arial" w:cs="Arial"/>
          <w:sz w:val="24"/>
          <w:szCs w:val="24"/>
        </w:rPr>
        <w:t>emento</w:t>
      </w:r>
      <w:r>
        <w:rPr>
          <w:rFonts w:ascii="Arial" w:hAnsi="Arial" w:cs="Arial"/>
          <w:sz w:val="24"/>
          <w:szCs w:val="24"/>
        </w:rPr>
        <w:t>,</w:t>
      </w:r>
      <w:r w:rsidRPr="002A030A">
        <w:rPr>
          <w:rFonts w:ascii="Arial" w:hAnsi="Arial" w:cs="Arial"/>
          <w:sz w:val="24"/>
          <w:szCs w:val="24"/>
        </w:rPr>
        <w:t xml:space="preserve"> para techos de viviendas, paredes, ta</w:t>
      </w:r>
      <w:r>
        <w:rPr>
          <w:rFonts w:ascii="Arial" w:hAnsi="Arial" w:cs="Arial"/>
          <w:sz w:val="24"/>
          <w:szCs w:val="24"/>
        </w:rPr>
        <w:t xml:space="preserve">nques de agua, tuberías y tejas </w:t>
      </w:r>
      <w:sdt>
        <w:sdtPr>
          <w:rPr>
            <w:rFonts w:ascii="Arial" w:hAnsi="Arial" w:cs="Arial"/>
            <w:sz w:val="24"/>
            <w:szCs w:val="24"/>
          </w:rPr>
          <w:id w:val="-742876749"/>
          <w:citation/>
        </w:sdtPr>
        <w:sdtContent>
          <w:r>
            <w:rPr>
              <w:rFonts w:ascii="Arial" w:hAnsi="Arial" w:cs="Arial"/>
              <w:sz w:val="24"/>
              <w:szCs w:val="24"/>
            </w:rPr>
            <w:fldChar w:fldCharType="begin"/>
          </w:r>
          <w:r>
            <w:rPr>
              <w:rFonts w:ascii="Arial" w:hAnsi="Arial" w:cs="Arial"/>
              <w:sz w:val="24"/>
              <w:szCs w:val="24"/>
            </w:rPr>
            <w:instrText xml:space="preserve">CITATION Con07 \l 12298 </w:instrText>
          </w:r>
          <w:r>
            <w:rPr>
              <w:rFonts w:ascii="Arial" w:hAnsi="Arial" w:cs="Arial"/>
              <w:sz w:val="24"/>
              <w:szCs w:val="24"/>
            </w:rPr>
            <w:fldChar w:fldCharType="separate"/>
          </w:r>
          <w:r w:rsidRPr="00D22443">
            <w:rPr>
              <w:rFonts w:ascii="Arial" w:hAnsi="Arial" w:cs="Arial"/>
              <w:noProof/>
              <w:sz w:val="24"/>
              <w:szCs w:val="24"/>
            </w:rPr>
            <w:t>(Consejo Consultivo Laboral Andino, 2007)</w:t>
          </w:r>
          <w:r>
            <w:rPr>
              <w:rFonts w:ascii="Arial" w:hAnsi="Arial" w:cs="Arial"/>
              <w:sz w:val="24"/>
              <w:szCs w:val="24"/>
            </w:rPr>
            <w:fldChar w:fldCharType="end"/>
          </w:r>
        </w:sdtContent>
      </w:sdt>
      <w:r>
        <w:rPr>
          <w:rFonts w:ascii="Arial" w:hAnsi="Arial" w:cs="Arial"/>
          <w:sz w:val="24"/>
          <w:szCs w:val="24"/>
        </w:rPr>
        <w:t>.</w:t>
      </w:r>
    </w:p>
    <w:p w:rsidR="00475E0E" w:rsidRDefault="00475E0E" w:rsidP="00053CC8">
      <w:pPr>
        <w:shd w:val="clear" w:color="auto" w:fill="FFFFFF"/>
        <w:spacing w:line="360" w:lineRule="auto"/>
        <w:jc w:val="both"/>
        <w:rPr>
          <w:rFonts w:ascii="Arial" w:hAnsi="Arial" w:cs="Arial"/>
          <w:sz w:val="24"/>
          <w:szCs w:val="24"/>
        </w:rPr>
      </w:pPr>
      <w:r w:rsidRPr="007F074B">
        <w:rPr>
          <w:rFonts w:ascii="Arial" w:hAnsi="Arial" w:cs="Arial"/>
          <w:sz w:val="24"/>
          <w:szCs w:val="24"/>
        </w:rPr>
        <w:t>Los trabajadores de este sector, están expuestos a la acción de muchos agentes</w:t>
      </w:r>
      <w:r>
        <w:rPr>
          <w:rFonts w:ascii="Arial" w:hAnsi="Arial" w:cs="Arial"/>
          <w:sz w:val="24"/>
          <w:szCs w:val="24"/>
        </w:rPr>
        <w:t xml:space="preserve"> </w:t>
      </w:r>
      <w:r w:rsidRPr="007F074B">
        <w:rPr>
          <w:rFonts w:ascii="Arial" w:hAnsi="Arial" w:cs="Arial"/>
          <w:sz w:val="24"/>
          <w:szCs w:val="24"/>
        </w:rPr>
        <w:t>ambientales de tipo químico, físico, biológico y estos a</w:t>
      </w:r>
      <w:r>
        <w:rPr>
          <w:rFonts w:ascii="Arial" w:hAnsi="Arial" w:cs="Arial"/>
          <w:sz w:val="24"/>
          <w:szCs w:val="24"/>
        </w:rPr>
        <w:t xml:space="preserve">gentes implican la presencia de </w:t>
      </w:r>
      <w:r w:rsidRPr="007F074B">
        <w:rPr>
          <w:rFonts w:ascii="Arial" w:hAnsi="Arial" w:cs="Arial"/>
          <w:sz w:val="24"/>
          <w:szCs w:val="24"/>
        </w:rPr>
        <w:t>riesgos, muchos de los cuales son difíciles de identifi</w:t>
      </w:r>
      <w:r>
        <w:rPr>
          <w:rFonts w:ascii="Arial" w:hAnsi="Arial" w:cs="Arial"/>
          <w:sz w:val="24"/>
          <w:szCs w:val="24"/>
        </w:rPr>
        <w:t xml:space="preserve">car y pueden además aparecer en </w:t>
      </w:r>
      <w:r w:rsidRPr="007F074B">
        <w:rPr>
          <w:rFonts w:ascii="Arial" w:hAnsi="Arial" w:cs="Arial"/>
          <w:sz w:val="24"/>
          <w:szCs w:val="24"/>
        </w:rPr>
        <w:t>distintas fases del proceso constructivo</w:t>
      </w:r>
      <w:r>
        <w:rPr>
          <w:rFonts w:ascii="Arial" w:hAnsi="Arial" w:cs="Arial"/>
          <w:sz w:val="24"/>
          <w:szCs w:val="24"/>
        </w:rPr>
        <w:t xml:space="preserve">, siendo el caso particular del asbesto que se usa desde el  2500 a.C  y se incrementó su uso a partir de la revolución industrial </w:t>
      </w:r>
      <w:sdt>
        <w:sdtPr>
          <w:rPr>
            <w:rFonts w:ascii="Arial" w:hAnsi="Arial" w:cs="Arial"/>
            <w:sz w:val="24"/>
            <w:szCs w:val="24"/>
          </w:rPr>
          <w:id w:val="-546070291"/>
          <w:citation/>
        </w:sdtPr>
        <w:sdtContent>
          <w:r>
            <w:rPr>
              <w:rFonts w:ascii="Arial" w:hAnsi="Arial" w:cs="Arial"/>
              <w:sz w:val="24"/>
              <w:szCs w:val="24"/>
            </w:rPr>
            <w:fldChar w:fldCharType="begin"/>
          </w:r>
          <w:r>
            <w:rPr>
              <w:rFonts w:ascii="Arial" w:hAnsi="Arial" w:cs="Arial"/>
              <w:sz w:val="24"/>
              <w:szCs w:val="24"/>
            </w:rPr>
            <w:instrText xml:space="preserve">CITATION Acc16 \l 12298 </w:instrText>
          </w:r>
          <w:r>
            <w:rPr>
              <w:rFonts w:ascii="Arial" w:hAnsi="Arial" w:cs="Arial"/>
              <w:sz w:val="24"/>
              <w:szCs w:val="24"/>
            </w:rPr>
            <w:fldChar w:fldCharType="separate"/>
          </w:r>
          <w:r w:rsidRPr="00C25311">
            <w:rPr>
              <w:rFonts w:ascii="Arial" w:hAnsi="Arial" w:cs="Arial"/>
              <w:noProof/>
              <w:sz w:val="24"/>
              <w:szCs w:val="24"/>
            </w:rPr>
            <w:t>(Accinelli R &amp; López L, 2016)</w:t>
          </w:r>
          <w:r>
            <w:rPr>
              <w:rFonts w:ascii="Arial" w:hAnsi="Arial" w:cs="Arial"/>
              <w:sz w:val="24"/>
              <w:szCs w:val="24"/>
            </w:rPr>
            <w:fldChar w:fldCharType="end"/>
          </w:r>
        </w:sdtContent>
      </w:sdt>
      <w:r>
        <w:rPr>
          <w:rFonts w:ascii="Arial" w:hAnsi="Arial" w:cs="Arial"/>
          <w:sz w:val="24"/>
          <w:szCs w:val="24"/>
        </w:rPr>
        <w:t>.</w:t>
      </w:r>
    </w:p>
    <w:p w:rsidR="00475E0E" w:rsidRDefault="00475E0E" w:rsidP="00053CC8">
      <w:pPr>
        <w:spacing w:line="360" w:lineRule="auto"/>
        <w:jc w:val="both"/>
        <w:rPr>
          <w:rFonts w:ascii="Arial" w:hAnsi="Arial" w:cs="Arial"/>
          <w:sz w:val="24"/>
        </w:rPr>
      </w:pPr>
      <w:r>
        <w:rPr>
          <w:rFonts w:ascii="Arial" w:hAnsi="Arial" w:cs="Arial"/>
          <w:sz w:val="24"/>
        </w:rPr>
        <w:lastRenderedPageBreak/>
        <w:t xml:space="preserve">La OMS </w:t>
      </w:r>
      <w:sdt>
        <w:sdtPr>
          <w:rPr>
            <w:rFonts w:ascii="Arial" w:hAnsi="Arial" w:cs="Arial"/>
            <w:sz w:val="24"/>
          </w:rPr>
          <w:id w:val="236532434"/>
          <w:citation/>
        </w:sdtPr>
        <w:sdtContent>
          <w:r>
            <w:rPr>
              <w:rFonts w:ascii="Arial" w:hAnsi="Arial" w:cs="Arial"/>
              <w:sz w:val="24"/>
            </w:rPr>
            <w:fldChar w:fldCharType="begin"/>
          </w:r>
          <w:r>
            <w:rPr>
              <w:rFonts w:ascii="Arial" w:hAnsi="Arial" w:cs="Arial"/>
              <w:sz w:val="24"/>
            </w:rPr>
            <w:instrText xml:space="preserve">CITATION Wor06 \n  \t  \l 12298 </w:instrText>
          </w:r>
          <w:r>
            <w:rPr>
              <w:rFonts w:ascii="Arial" w:hAnsi="Arial" w:cs="Arial"/>
              <w:sz w:val="24"/>
            </w:rPr>
            <w:fldChar w:fldCharType="separate"/>
          </w:r>
          <w:r w:rsidRPr="00D22443">
            <w:rPr>
              <w:rFonts w:ascii="Arial" w:hAnsi="Arial" w:cs="Arial"/>
              <w:noProof/>
              <w:sz w:val="24"/>
            </w:rPr>
            <w:t>(2006)</w:t>
          </w:r>
          <w:r>
            <w:rPr>
              <w:rFonts w:ascii="Arial" w:hAnsi="Arial" w:cs="Arial"/>
              <w:sz w:val="24"/>
            </w:rPr>
            <w:fldChar w:fldCharType="end"/>
          </w:r>
        </w:sdtContent>
      </w:sdt>
      <w:r>
        <w:rPr>
          <w:rFonts w:ascii="Arial" w:hAnsi="Arial" w:cs="Arial"/>
          <w:sz w:val="24"/>
        </w:rPr>
        <w:t xml:space="preserve"> manifiesta además que para eliminar con eficacia las enfermedades relacionadas con el asbesto es necesario la prohibición total de todas las formas y presentaciones del mismo; la persistencia del empleo del fibrocemento en la construcción y de miles de productos que contienen asbesto constituye un problema a los trabajadores que los manipulan, por lo que estos trabajos solo pueden ser realizados bajo estrictas medidas preventivas.</w:t>
      </w:r>
    </w:p>
    <w:p w:rsidR="00475E0E" w:rsidRDefault="00475E0E" w:rsidP="00053CC8">
      <w:pPr>
        <w:spacing w:line="360" w:lineRule="auto"/>
        <w:jc w:val="both"/>
        <w:rPr>
          <w:rFonts w:ascii="Arial" w:hAnsi="Arial" w:cs="Arial"/>
          <w:sz w:val="24"/>
        </w:rPr>
      </w:pPr>
      <w:r w:rsidRPr="00264E41">
        <w:rPr>
          <w:rFonts w:ascii="Arial" w:hAnsi="Arial" w:cs="Arial"/>
          <w:noProof/>
          <w:sz w:val="24"/>
        </w:rPr>
        <w:t>Harari</w:t>
      </w:r>
      <w:r>
        <w:rPr>
          <w:rFonts w:ascii="Arial" w:hAnsi="Arial" w:cs="Arial"/>
          <w:sz w:val="24"/>
        </w:rPr>
        <w:t xml:space="preserve"> </w:t>
      </w:r>
      <w:sdt>
        <w:sdtPr>
          <w:rPr>
            <w:rFonts w:ascii="Arial" w:hAnsi="Arial" w:cs="Arial"/>
            <w:sz w:val="24"/>
          </w:rPr>
          <w:id w:val="1043409078"/>
          <w:citation/>
        </w:sdtPr>
        <w:sdtContent>
          <w:r>
            <w:rPr>
              <w:rFonts w:ascii="Arial" w:hAnsi="Arial" w:cs="Arial"/>
              <w:sz w:val="24"/>
            </w:rPr>
            <w:fldChar w:fldCharType="begin"/>
          </w:r>
          <w:r>
            <w:rPr>
              <w:rFonts w:ascii="Arial" w:hAnsi="Arial" w:cs="Arial"/>
              <w:sz w:val="24"/>
            </w:rPr>
            <w:instrText xml:space="preserve">CITATION Har09 \n  \t  \l 12298 </w:instrText>
          </w:r>
          <w:r>
            <w:rPr>
              <w:rFonts w:ascii="Arial" w:hAnsi="Arial" w:cs="Arial"/>
              <w:sz w:val="24"/>
            </w:rPr>
            <w:fldChar w:fldCharType="separate"/>
          </w:r>
          <w:r w:rsidRPr="00C25311">
            <w:rPr>
              <w:rFonts w:ascii="Arial" w:hAnsi="Arial" w:cs="Arial"/>
              <w:noProof/>
              <w:sz w:val="24"/>
            </w:rPr>
            <w:t>(2009)</w:t>
          </w:r>
          <w:r>
            <w:rPr>
              <w:rFonts w:ascii="Arial" w:hAnsi="Arial" w:cs="Arial"/>
              <w:sz w:val="24"/>
            </w:rPr>
            <w:fldChar w:fldCharType="end"/>
          </w:r>
        </w:sdtContent>
      </w:sdt>
      <w:r>
        <w:rPr>
          <w:rFonts w:ascii="Arial" w:hAnsi="Arial" w:cs="Arial"/>
          <w:sz w:val="24"/>
        </w:rPr>
        <w:t xml:space="preserve"> menciona que conociendo la dificultad en el ámbito laboral y ambiental que se presenta en el Ecuador se observa que el asbesto está ligado a la pobreza por el uso en particular de este material en la construcción de viviendas por su bajo costo y por el desconocimiento de los riesgos por parte de estos grupos sociales. En el 2003 un estudio realizado por IFA-OIT tuvo como hallazgo que solo en Quito estaban trabajando 15000 niños en el sector de la construcción expuestos al asbesto y sin medidas de protección.</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Basados en los datos mundiales de la producción, la población expuesta y las consecuencias que el asbesto provoca, esta investigación tiene por objetivo: a</w:t>
      </w:r>
      <w:r w:rsidRPr="00865A75">
        <w:rPr>
          <w:rFonts w:ascii="Arial" w:hAnsi="Arial" w:cs="Arial"/>
          <w:sz w:val="24"/>
          <w:szCs w:val="24"/>
        </w:rPr>
        <w:t>nalizar y sintetizar la información de exposición a</w:t>
      </w:r>
      <w:r>
        <w:rPr>
          <w:rFonts w:ascii="Arial" w:hAnsi="Arial" w:cs="Arial"/>
          <w:sz w:val="24"/>
          <w:szCs w:val="24"/>
        </w:rPr>
        <w:t>l</w:t>
      </w:r>
      <w:r w:rsidRPr="00865A75">
        <w:rPr>
          <w:rFonts w:ascii="Arial" w:hAnsi="Arial" w:cs="Arial"/>
          <w:sz w:val="24"/>
          <w:szCs w:val="24"/>
        </w:rPr>
        <w:t xml:space="preserve"> asbesto en trabajadores de la construcción y su</w:t>
      </w:r>
      <w:r>
        <w:rPr>
          <w:rFonts w:ascii="Arial" w:hAnsi="Arial" w:cs="Arial"/>
          <w:sz w:val="24"/>
          <w:szCs w:val="24"/>
        </w:rPr>
        <w:t xml:space="preserve"> relación con la salud pulmonar a través de la revisión sistemática de las últimas evidencias científicas.</w:t>
      </w:r>
    </w:p>
    <w:p w:rsidR="001A1F97" w:rsidRDefault="001A1F97" w:rsidP="00053CC8">
      <w:pPr>
        <w:shd w:val="clear" w:color="auto" w:fill="FFFFFF"/>
        <w:spacing w:line="360" w:lineRule="auto"/>
        <w:jc w:val="both"/>
        <w:rPr>
          <w:rFonts w:ascii="Arial" w:hAnsi="Arial" w:cs="Arial"/>
          <w:b/>
          <w:sz w:val="24"/>
          <w:szCs w:val="24"/>
        </w:rPr>
      </w:pPr>
    </w:p>
    <w:p w:rsidR="00475E0E" w:rsidRPr="003C1829" w:rsidRDefault="00475E0E" w:rsidP="003C1829">
      <w:pPr>
        <w:pStyle w:val="Ttulo1"/>
        <w:spacing w:after="240"/>
        <w:rPr>
          <w:rFonts w:ascii="Arial" w:hAnsi="Arial" w:cs="Arial"/>
          <w:b/>
          <w:color w:val="000000" w:themeColor="text1"/>
          <w:sz w:val="24"/>
          <w:szCs w:val="24"/>
        </w:rPr>
      </w:pPr>
      <w:bookmarkStart w:id="2" w:name="_Toc2896356"/>
      <w:r w:rsidRPr="003C1829">
        <w:rPr>
          <w:rFonts w:ascii="Arial" w:hAnsi="Arial" w:cs="Arial"/>
          <w:b/>
          <w:color w:val="000000" w:themeColor="text1"/>
          <w:sz w:val="24"/>
          <w:szCs w:val="24"/>
        </w:rPr>
        <w:t>Metodología</w:t>
      </w:r>
      <w:bookmarkEnd w:id="2"/>
    </w:p>
    <w:p w:rsidR="00475E0E" w:rsidRDefault="00475E0E" w:rsidP="00053CC8">
      <w:pPr>
        <w:spacing w:line="360" w:lineRule="auto"/>
        <w:jc w:val="both"/>
        <w:rPr>
          <w:rFonts w:ascii="Arial" w:hAnsi="Arial" w:cs="Arial"/>
          <w:sz w:val="24"/>
          <w:szCs w:val="24"/>
        </w:rPr>
      </w:pPr>
      <w:r w:rsidRPr="00D666F6">
        <w:rPr>
          <w:rFonts w:ascii="Arial" w:hAnsi="Arial" w:cs="Arial"/>
          <w:sz w:val="24"/>
          <w:szCs w:val="24"/>
        </w:rPr>
        <w:t xml:space="preserve">La presente investigación se ha basado en </w:t>
      </w:r>
      <w:r>
        <w:rPr>
          <w:rFonts w:ascii="Arial" w:hAnsi="Arial" w:cs="Arial"/>
          <w:sz w:val="24"/>
          <w:szCs w:val="24"/>
        </w:rPr>
        <w:t>la</w:t>
      </w:r>
      <w:r w:rsidRPr="00D666F6">
        <w:rPr>
          <w:rFonts w:ascii="Arial" w:hAnsi="Arial" w:cs="Arial"/>
          <w:sz w:val="24"/>
          <w:szCs w:val="24"/>
        </w:rPr>
        <w:t xml:space="preserve"> </w:t>
      </w:r>
      <w:r w:rsidRPr="002564DC">
        <w:rPr>
          <w:rFonts w:ascii="Arial" w:hAnsi="Arial" w:cs="Arial"/>
          <w:sz w:val="24"/>
          <w:szCs w:val="24"/>
        </w:rPr>
        <w:t xml:space="preserve">metodología de </w:t>
      </w:r>
      <w:r>
        <w:rPr>
          <w:rFonts w:ascii="Arial" w:hAnsi="Arial" w:cs="Arial"/>
          <w:sz w:val="24"/>
          <w:szCs w:val="24"/>
        </w:rPr>
        <w:t xml:space="preserve">revisión sistemática exploratoria </w:t>
      </w:r>
      <w:sdt>
        <w:sdtPr>
          <w:rPr>
            <w:rFonts w:ascii="Arial" w:hAnsi="Arial" w:cs="Arial"/>
            <w:sz w:val="24"/>
            <w:szCs w:val="24"/>
          </w:rPr>
          <w:id w:val="-1583677667"/>
          <w:citation/>
        </w:sdtPr>
        <w:sdtContent>
          <w:r>
            <w:rPr>
              <w:rFonts w:ascii="Arial" w:hAnsi="Arial" w:cs="Arial"/>
              <w:sz w:val="24"/>
              <w:szCs w:val="24"/>
            </w:rPr>
            <w:fldChar w:fldCharType="begin"/>
          </w:r>
          <w:r>
            <w:rPr>
              <w:rFonts w:ascii="Arial" w:hAnsi="Arial" w:cs="Arial"/>
              <w:sz w:val="24"/>
              <w:szCs w:val="24"/>
            </w:rPr>
            <w:instrText xml:space="preserve">CITATION Man09 \l 12298 </w:instrText>
          </w:r>
          <w:r>
            <w:rPr>
              <w:rFonts w:ascii="Arial" w:hAnsi="Arial" w:cs="Arial"/>
              <w:sz w:val="24"/>
              <w:szCs w:val="24"/>
            </w:rPr>
            <w:fldChar w:fldCharType="separate"/>
          </w:r>
          <w:r w:rsidRPr="00F86D5D">
            <w:rPr>
              <w:rFonts w:ascii="Arial" w:hAnsi="Arial" w:cs="Arial"/>
              <w:noProof/>
              <w:sz w:val="24"/>
              <w:szCs w:val="24"/>
            </w:rPr>
            <w:t>(Manchado Garabito, Tamames Gómez, López González, Mohedano Macías, &amp; Veiga de Cabo, 2009)</w:t>
          </w:r>
          <w:r>
            <w:rPr>
              <w:rFonts w:ascii="Arial" w:hAnsi="Arial" w:cs="Arial"/>
              <w:sz w:val="24"/>
              <w:szCs w:val="24"/>
            </w:rPr>
            <w:fldChar w:fldCharType="end"/>
          </w:r>
        </w:sdtContent>
      </w:sdt>
      <w:r w:rsidRPr="002564DC">
        <w:rPr>
          <w:rFonts w:ascii="Arial" w:hAnsi="Arial" w:cs="Arial"/>
          <w:sz w:val="24"/>
          <w:szCs w:val="24"/>
        </w:rPr>
        <w:t xml:space="preserve"> </w:t>
      </w:r>
      <w:sdt>
        <w:sdtPr>
          <w:rPr>
            <w:rFonts w:ascii="Arial" w:hAnsi="Arial" w:cs="Arial"/>
            <w:sz w:val="24"/>
            <w:szCs w:val="24"/>
          </w:rPr>
          <w:id w:val="1992374142"/>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w:t>
      </w:r>
      <w:r w:rsidRPr="002564DC">
        <w:rPr>
          <w:rFonts w:ascii="Arial" w:hAnsi="Arial" w:cs="Arial"/>
          <w:sz w:val="24"/>
          <w:szCs w:val="24"/>
        </w:rPr>
        <w:t>d</w:t>
      </w:r>
      <w:r w:rsidRPr="00D666F6">
        <w:rPr>
          <w:rFonts w:ascii="Arial" w:hAnsi="Arial" w:cs="Arial"/>
          <w:sz w:val="24"/>
          <w:szCs w:val="24"/>
        </w:rPr>
        <w:t>e las publicaciones que se han efectuado a nivel mundial respecto a la exposición de asbesto en los trabajadores de la construcción</w:t>
      </w:r>
      <w:r>
        <w:rPr>
          <w:rFonts w:ascii="Arial" w:hAnsi="Arial" w:cs="Arial"/>
          <w:sz w:val="24"/>
          <w:szCs w:val="24"/>
        </w:rPr>
        <w:t xml:space="preserve"> </w:t>
      </w:r>
      <w:r w:rsidRPr="00D666F6">
        <w:rPr>
          <w:rFonts w:ascii="Arial" w:hAnsi="Arial" w:cs="Arial"/>
          <w:sz w:val="24"/>
          <w:szCs w:val="24"/>
        </w:rPr>
        <w:t>delimita</w:t>
      </w:r>
      <w:r>
        <w:rPr>
          <w:rFonts w:ascii="Arial" w:hAnsi="Arial" w:cs="Arial"/>
          <w:sz w:val="24"/>
          <w:szCs w:val="24"/>
        </w:rPr>
        <w:t>ndo</w:t>
      </w:r>
      <w:r w:rsidRPr="00D666F6">
        <w:rPr>
          <w:rFonts w:ascii="Arial" w:hAnsi="Arial" w:cs="Arial"/>
          <w:sz w:val="24"/>
          <w:szCs w:val="24"/>
        </w:rPr>
        <w:t xml:space="preserve"> la búsqueda a la relación con la salud pulmonar</w:t>
      </w:r>
      <w:r>
        <w:rPr>
          <w:rFonts w:ascii="Arial" w:hAnsi="Arial" w:cs="Arial"/>
          <w:sz w:val="24"/>
          <w:szCs w:val="24"/>
        </w:rPr>
        <w:t>.</w:t>
      </w:r>
    </w:p>
    <w:p w:rsidR="00475E0E" w:rsidRDefault="00475E0E" w:rsidP="00053CC8">
      <w:pPr>
        <w:spacing w:line="360" w:lineRule="auto"/>
        <w:jc w:val="both"/>
        <w:rPr>
          <w:rFonts w:ascii="Arial" w:hAnsi="Arial" w:cs="Arial"/>
          <w:sz w:val="24"/>
          <w:szCs w:val="24"/>
        </w:rPr>
      </w:pPr>
      <w:r>
        <w:rPr>
          <w:rFonts w:ascii="Arial" w:hAnsi="Arial" w:cs="Arial"/>
          <w:sz w:val="24"/>
          <w:szCs w:val="24"/>
        </w:rPr>
        <w:t>Para la obtención de la bibliografía se revisaron bases de datos en una primera etapa en Google Académico posteriormente en PubMed, SciELO, Journal, Medline y otros, utilizando las palabras clave:</w:t>
      </w:r>
      <w:r w:rsidRPr="00C02D9E">
        <w:rPr>
          <w:rFonts w:ascii="Arial" w:hAnsi="Arial" w:cs="Arial"/>
          <w:sz w:val="24"/>
          <w:szCs w:val="24"/>
        </w:rPr>
        <w:t xml:space="preserve"> </w:t>
      </w:r>
      <w:r>
        <w:rPr>
          <w:rFonts w:ascii="Arial" w:hAnsi="Arial" w:cs="Arial"/>
          <w:sz w:val="24"/>
          <w:szCs w:val="24"/>
        </w:rPr>
        <w:t>enfermedad</w:t>
      </w:r>
      <w:r w:rsidRPr="007C3586">
        <w:rPr>
          <w:rFonts w:ascii="Arial" w:hAnsi="Arial" w:cs="Arial"/>
          <w:sz w:val="24"/>
          <w:szCs w:val="24"/>
        </w:rPr>
        <w:t xml:space="preserve"> pulmonar</w:t>
      </w:r>
      <w:r>
        <w:rPr>
          <w:rFonts w:ascii="Arial" w:hAnsi="Arial" w:cs="Arial"/>
          <w:sz w:val="24"/>
          <w:szCs w:val="24"/>
        </w:rPr>
        <w:t>;</w:t>
      </w:r>
      <w:r w:rsidRPr="007C3586">
        <w:rPr>
          <w:rFonts w:ascii="Arial" w:hAnsi="Arial" w:cs="Arial"/>
          <w:sz w:val="24"/>
          <w:szCs w:val="24"/>
        </w:rPr>
        <w:t xml:space="preserve"> </w:t>
      </w:r>
      <w:r w:rsidRPr="00A42736">
        <w:rPr>
          <w:rFonts w:ascii="Arial" w:hAnsi="Arial" w:cs="Arial"/>
          <w:sz w:val="24"/>
          <w:szCs w:val="24"/>
        </w:rPr>
        <w:t>exposición asbesto</w:t>
      </w:r>
      <w:r>
        <w:rPr>
          <w:rFonts w:ascii="Arial" w:hAnsi="Arial" w:cs="Arial"/>
          <w:sz w:val="24"/>
          <w:szCs w:val="24"/>
        </w:rPr>
        <w:t xml:space="preserve"> y trabajadores de la construcción,</w:t>
      </w:r>
      <w:r w:rsidRPr="00A42736">
        <w:rPr>
          <w:rFonts w:ascii="Arial" w:hAnsi="Arial" w:cs="Arial"/>
          <w:sz w:val="24"/>
          <w:szCs w:val="24"/>
        </w:rPr>
        <w:t xml:space="preserve"> en </w:t>
      </w:r>
      <w:r>
        <w:rPr>
          <w:rFonts w:ascii="Arial" w:hAnsi="Arial" w:cs="Arial"/>
          <w:sz w:val="24"/>
          <w:szCs w:val="24"/>
        </w:rPr>
        <w:t xml:space="preserve">el periodo de 1998-2018, las mismas que enfocan las enfermedades que se pueden presentar en los trabajadores que están </w:t>
      </w:r>
      <w:r>
        <w:rPr>
          <w:rFonts w:ascii="Arial" w:hAnsi="Arial" w:cs="Arial"/>
          <w:sz w:val="24"/>
          <w:szCs w:val="24"/>
        </w:rPr>
        <w:lastRenderedPageBreak/>
        <w:t xml:space="preserve">expuestos al asbesto con un total de 2460 publicaciones en español. Se realizó una primera preselección de 82 artículos basados en una lectura rápida del título y el resumen, los mismos que cumplieron además con los criterios de inclusión como: artículos de estudios primarios </w:t>
      </w:r>
      <w:sdt>
        <w:sdtPr>
          <w:rPr>
            <w:rFonts w:ascii="Arial" w:hAnsi="Arial" w:cs="Arial"/>
            <w:sz w:val="24"/>
            <w:szCs w:val="24"/>
          </w:rPr>
          <w:id w:val="-1871452261"/>
          <w:citation/>
        </w:sdtPr>
        <w:sdtContent>
          <w:r>
            <w:rPr>
              <w:rFonts w:ascii="Arial" w:hAnsi="Arial" w:cs="Arial"/>
              <w:sz w:val="24"/>
              <w:szCs w:val="24"/>
            </w:rPr>
            <w:fldChar w:fldCharType="begin"/>
          </w:r>
          <w:r>
            <w:rPr>
              <w:rFonts w:ascii="Arial" w:hAnsi="Arial" w:cs="Arial"/>
              <w:sz w:val="24"/>
              <w:szCs w:val="24"/>
            </w:rPr>
            <w:instrText xml:space="preserve">CITATION Mer11 \l 12298 </w:instrText>
          </w:r>
          <w:r>
            <w:rPr>
              <w:rFonts w:ascii="Arial" w:hAnsi="Arial" w:cs="Arial"/>
              <w:sz w:val="24"/>
              <w:szCs w:val="24"/>
            </w:rPr>
            <w:fldChar w:fldCharType="separate"/>
          </w:r>
          <w:r w:rsidRPr="00C25311">
            <w:rPr>
              <w:rFonts w:ascii="Arial" w:hAnsi="Arial" w:cs="Arial"/>
              <w:noProof/>
              <w:sz w:val="24"/>
              <w:szCs w:val="24"/>
            </w:rPr>
            <w:t>(Merino-Trujillo, 2011)</w:t>
          </w:r>
          <w:r>
            <w:rPr>
              <w:rFonts w:ascii="Arial" w:hAnsi="Arial" w:cs="Arial"/>
              <w:sz w:val="24"/>
              <w:szCs w:val="24"/>
            </w:rPr>
            <w:fldChar w:fldCharType="end"/>
          </w:r>
        </w:sdtContent>
      </w:sdt>
      <w:r>
        <w:rPr>
          <w:rFonts w:ascii="Arial" w:hAnsi="Arial" w:cs="Arial"/>
          <w:sz w:val="24"/>
          <w:szCs w:val="24"/>
        </w:rPr>
        <w:t>; artículos de idioma inglés y español; artículos que contienen en su resumen palabras clave con relación a la búsqueda; así como los</w:t>
      </w:r>
      <w:r w:rsidRPr="00CB460E">
        <w:rPr>
          <w:rFonts w:ascii="Arial" w:hAnsi="Arial" w:cs="Arial"/>
          <w:sz w:val="24"/>
          <w:szCs w:val="24"/>
        </w:rPr>
        <w:t xml:space="preserve"> criterios de exclusión: enfermedades causadas por el asbesto en otra parte del cuerpo; investigaciones de postgrado</w:t>
      </w:r>
      <w:r>
        <w:rPr>
          <w:rFonts w:ascii="Arial" w:hAnsi="Arial" w:cs="Arial"/>
          <w:sz w:val="24"/>
          <w:szCs w:val="24"/>
        </w:rPr>
        <w:t xml:space="preserve">; </w:t>
      </w:r>
      <w:r w:rsidRPr="00CB460E">
        <w:rPr>
          <w:rFonts w:ascii="Arial" w:hAnsi="Arial" w:cs="Arial"/>
          <w:sz w:val="24"/>
          <w:szCs w:val="24"/>
        </w:rPr>
        <w:t>población no trabajadora en la c</w:t>
      </w:r>
      <w:r>
        <w:rPr>
          <w:rFonts w:ascii="Arial" w:hAnsi="Arial" w:cs="Arial"/>
          <w:sz w:val="24"/>
          <w:szCs w:val="24"/>
        </w:rPr>
        <w:t xml:space="preserve">onstrucción expuesta a los asbestos, y es a partir de estos 82 artículos se amplió </w:t>
      </w:r>
      <w:r w:rsidRPr="00E716B6">
        <w:rPr>
          <w:rFonts w:ascii="Arial" w:hAnsi="Arial" w:cs="Arial"/>
          <w:sz w:val="24"/>
          <w:szCs w:val="24"/>
        </w:rPr>
        <w:t xml:space="preserve">la búsqueda </w:t>
      </w:r>
      <w:r>
        <w:rPr>
          <w:rFonts w:ascii="Arial" w:hAnsi="Arial" w:cs="Arial"/>
          <w:sz w:val="24"/>
          <w:szCs w:val="24"/>
        </w:rPr>
        <w:t xml:space="preserve">y además se identificó en </w:t>
      </w:r>
      <w:r w:rsidRPr="00E716B6">
        <w:rPr>
          <w:rFonts w:ascii="Arial" w:hAnsi="Arial" w:cs="Arial"/>
          <w:sz w:val="24"/>
          <w:szCs w:val="24"/>
        </w:rPr>
        <w:t>las referencia de</w:t>
      </w:r>
      <w:r>
        <w:rPr>
          <w:rFonts w:ascii="Arial" w:hAnsi="Arial" w:cs="Arial"/>
          <w:sz w:val="24"/>
          <w:szCs w:val="24"/>
        </w:rPr>
        <w:t xml:space="preserve"> los mismos, </w:t>
      </w:r>
      <w:r w:rsidRPr="00E716B6">
        <w:rPr>
          <w:rFonts w:ascii="Arial" w:hAnsi="Arial" w:cs="Arial"/>
          <w:sz w:val="24"/>
          <w:szCs w:val="24"/>
        </w:rPr>
        <w:t>artículos</w:t>
      </w:r>
      <w:r>
        <w:rPr>
          <w:rFonts w:ascii="Arial" w:hAnsi="Arial" w:cs="Arial"/>
          <w:sz w:val="24"/>
          <w:szCs w:val="24"/>
        </w:rPr>
        <w:t xml:space="preserve"> en idioma inglés pertinentes a la temática, donde seleccionaron 6 artículos.</w:t>
      </w:r>
      <w:r w:rsidRPr="00283503">
        <w:rPr>
          <w:rFonts w:ascii="Arial" w:hAnsi="Arial" w:cs="Arial"/>
          <w:sz w:val="24"/>
          <w:szCs w:val="24"/>
        </w:rPr>
        <w:t xml:space="preserve"> </w:t>
      </w:r>
      <w:r>
        <w:rPr>
          <w:rFonts w:ascii="Arial" w:hAnsi="Arial" w:cs="Arial"/>
          <w:sz w:val="24"/>
          <w:szCs w:val="24"/>
        </w:rPr>
        <w:t xml:space="preserve">En un segundo análisis de contenido </w:t>
      </w:r>
      <w:sdt>
        <w:sdtPr>
          <w:rPr>
            <w:rFonts w:ascii="Arial" w:hAnsi="Arial" w:cs="Arial"/>
            <w:sz w:val="24"/>
            <w:szCs w:val="24"/>
          </w:rPr>
          <w:id w:val="-1632626913"/>
          <w:citation/>
        </w:sdtPr>
        <w:sdtContent>
          <w:r>
            <w:rPr>
              <w:rFonts w:ascii="Arial" w:hAnsi="Arial" w:cs="Arial"/>
              <w:sz w:val="24"/>
              <w:szCs w:val="24"/>
            </w:rPr>
            <w:fldChar w:fldCharType="begin"/>
          </w:r>
          <w:r>
            <w:rPr>
              <w:rFonts w:ascii="Arial" w:hAnsi="Arial" w:cs="Arial"/>
              <w:sz w:val="24"/>
              <w:szCs w:val="24"/>
            </w:rPr>
            <w:instrText xml:space="preserve"> CITATION Lóp09 \l 12298 </w:instrText>
          </w:r>
          <w:r>
            <w:rPr>
              <w:rFonts w:ascii="Arial" w:hAnsi="Arial" w:cs="Arial"/>
              <w:sz w:val="24"/>
              <w:szCs w:val="24"/>
            </w:rPr>
            <w:fldChar w:fldCharType="separate"/>
          </w:r>
          <w:r w:rsidRPr="00BE43F5">
            <w:rPr>
              <w:rFonts w:ascii="Arial" w:hAnsi="Arial" w:cs="Arial"/>
              <w:noProof/>
              <w:sz w:val="24"/>
              <w:szCs w:val="24"/>
            </w:rPr>
            <w:t>(López Noguero, 2009)</w:t>
          </w:r>
          <w:r>
            <w:rPr>
              <w:rFonts w:ascii="Arial" w:hAnsi="Arial" w:cs="Arial"/>
              <w:sz w:val="24"/>
              <w:szCs w:val="24"/>
            </w:rPr>
            <w:fldChar w:fldCharType="end"/>
          </w:r>
        </w:sdtContent>
      </w:sdt>
      <w:r>
        <w:rPr>
          <w:rFonts w:ascii="Arial" w:hAnsi="Arial" w:cs="Arial"/>
          <w:sz w:val="24"/>
          <w:szCs w:val="24"/>
        </w:rPr>
        <w:t xml:space="preserve"> se evaluaron las variables como son: </w:t>
      </w:r>
      <w:r w:rsidRPr="006A5E20">
        <w:rPr>
          <w:rFonts w:ascii="Arial" w:hAnsi="Arial" w:cs="Arial"/>
          <w:sz w:val="24"/>
          <w:szCs w:val="24"/>
        </w:rPr>
        <w:t>relación entre exposición a</w:t>
      </w:r>
      <w:r w:rsidR="00517CB6">
        <w:rPr>
          <w:rFonts w:ascii="Arial" w:hAnsi="Arial" w:cs="Arial"/>
          <w:sz w:val="24"/>
          <w:szCs w:val="24"/>
        </w:rPr>
        <w:t>l</w:t>
      </w:r>
      <w:r w:rsidRPr="006A5E20">
        <w:rPr>
          <w:rFonts w:ascii="Arial" w:hAnsi="Arial" w:cs="Arial"/>
          <w:sz w:val="24"/>
          <w:szCs w:val="24"/>
        </w:rPr>
        <w:t xml:space="preserve"> asbesto con la salud pulmonar y personas expuestas ocupacionalmente en la construcción, </w:t>
      </w:r>
      <w:r>
        <w:rPr>
          <w:rFonts w:ascii="Arial" w:hAnsi="Arial" w:cs="Arial"/>
          <w:sz w:val="24"/>
          <w:szCs w:val="24"/>
        </w:rPr>
        <w:t>donde se seleccionaron los artículos requeri</w:t>
      </w:r>
      <w:r w:rsidRPr="00283503">
        <w:rPr>
          <w:rFonts w:ascii="Arial" w:hAnsi="Arial" w:cs="Arial"/>
          <w:sz w:val="24"/>
          <w:szCs w:val="24"/>
        </w:rPr>
        <w:t>dos, en donde 24 artículos (80%)</w:t>
      </w:r>
      <w:r>
        <w:rPr>
          <w:rFonts w:ascii="Arial" w:hAnsi="Arial" w:cs="Arial"/>
          <w:sz w:val="24"/>
          <w:szCs w:val="24"/>
        </w:rPr>
        <w:t xml:space="preserve"> son</w:t>
      </w:r>
      <w:r w:rsidRPr="00283503">
        <w:rPr>
          <w:rFonts w:ascii="Arial" w:hAnsi="Arial" w:cs="Arial"/>
          <w:sz w:val="24"/>
          <w:szCs w:val="24"/>
        </w:rPr>
        <w:t xml:space="preserve"> de idioma español y 6 artículos (20%) de idioma inglés. Los artículos excluidos fueron </w:t>
      </w:r>
      <w:r>
        <w:rPr>
          <w:rFonts w:ascii="Arial" w:hAnsi="Arial" w:cs="Arial"/>
          <w:sz w:val="24"/>
          <w:szCs w:val="24"/>
        </w:rPr>
        <w:t>58</w:t>
      </w:r>
      <w:r w:rsidRPr="00283503">
        <w:rPr>
          <w:rFonts w:ascii="Arial" w:hAnsi="Arial" w:cs="Arial"/>
          <w:sz w:val="24"/>
          <w:szCs w:val="24"/>
        </w:rPr>
        <w:t xml:space="preserve"> ya que no cumpli</w:t>
      </w:r>
      <w:r>
        <w:rPr>
          <w:rFonts w:ascii="Arial" w:hAnsi="Arial" w:cs="Arial"/>
          <w:sz w:val="24"/>
          <w:szCs w:val="24"/>
        </w:rPr>
        <w:t>eron</w:t>
      </w:r>
      <w:r w:rsidRPr="00283503">
        <w:rPr>
          <w:rFonts w:ascii="Arial" w:hAnsi="Arial" w:cs="Arial"/>
          <w:sz w:val="24"/>
          <w:szCs w:val="24"/>
        </w:rPr>
        <w:t xml:space="preserve"> varios criterios de inclusión y con las variables de estudios descritas para su selección.</w:t>
      </w:r>
    </w:p>
    <w:p w:rsidR="00475E0E" w:rsidRDefault="00475E0E" w:rsidP="00053CC8">
      <w:pPr>
        <w:spacing w:line="360" w:lineRule="auto"/>
        <w:jc w:val="both"/>
        <w:rPr>
          <w:rFonts w:ascii="Arial" w:hAnsi="Arial" w:cs="Arial"/>
          <w:sz w:val="24"/>
          <w:szCs w:val="24"/>
        </w:rPr>
      </w:pPr>
      <w:r>
        <w:rPr>
          <w:rFonts w:ascii="Arial" w:hAnsi="Arial" w:cs="Arial"/>
          <w:sz w:val="24"/>
          <w:szCs w:val="24"/>
        </w:rPr>
        <w:t xml:space="preserve">A partir de una matriz se realizó un análisis bibliométrico como lo manifiesta </w:t>
      </w:r>
      <w:r w:rsidRPr="00002966">
        <w:rPr>
          <w:rFonts w:ascii="Arial" w:hAnsi="Arial" w:cs="Arial"/>
          <w:noProof/>
          <w:sz w:val="24"/>
          <w:szCs w:val="24"/>
        </w:rPr>
        <w:t xml:space="preserve">Manchado </w:t>
      </w:r>
      <w:r>
        <w:rPr>
          <w:rFonts w:ascii="Arial" w:hAnsi="Arial" w:cs="Arial"/>
          <w:noProof/>
          <w:sz w:val="24"/>
          <w:szCs w:val="24"/>
        </w:rPr>
        <w:t>et al.</w:t>
      </w:r>
      <w:r>
        <w:rPr>
          <w:rFonts w:ascii="Arial" w:hAnsi="Arial" w:cs="Arial"/>
          <w:sz w:val="24"/>
          <w:szCs w:val="24"/>
        </w:rPr>
        <w:t xml:space="preserve"> </w:t>
      </w:r>
      <w:sdt>
        <w:sdtPr>
          <w:rPr>
            <w:rFonts w:ascii="Arial" w:hAnsi="Arial" w:cs="Arial"/>
            <w:sz w:val="24"/>
            <w:szCs w:val="24"/>
          </w:rPr>
          <w:id w:val="-77830874"/>
          <w:citation/>
        </w:sdtPr>
        <w:sdtContent>
          <w:r>
            <w:rPr>
              <w:rFonts w:ascii="Arial" w:hAnsi="Arial" w:cs="Arial"/>
              <w:sz w:val="24"/>
              <w:szCs w:val="24"/>
            </w:rPr>
            <w:fldChar w:fldCharType="begin"/>
          </w:r>
          <w:r>
            <w:rPr>
              <w:rFonts w:ascii="Arial" w:hAnsi="Arial" w:cs="Arial"/>
              <w:sz w:val="24"/>
              <w:szCs w:val="24"/>
            </w:rPr>
            <w:instrText xml:space="preserve">CITATION Man09 \n  \t  \l 12298 </w:instrText>
          </w:r>
          <w:r>
            <w:rPr>
              <w:rFonts w:ascii="Arial" w:hAnsi="Arial" w:cs="Arial"/>
              <w:sz w:val="24"/>
              <w:szCs w:val="24"/>
            </w:rPr>
            <w:fldChar w:fldCharType="separate"/>
          </w:r>
          <w:r w:rsidRPr="00002966">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de cada una de las publicaciones como los datos (autores; año; país; idioma) y el contenido (método; población y muestra; objetivo; resultados; conclusiones), la misma que permitió hacer una comparación de los objetivos y hallazgos de los estudios seleccionados </w:t>
      </w:r>
      <w:sdt>
        <w:sdtPr>
          <w:rPr>
            <w:rFonts w:ascii="Arial" w:hAnsi="Arial" w:cs="Arial"/>
            <w:sz w:val="24"/>
            <w:szCs w:val="24"/>
          </w:rPr>
          <w:id w:val="1676611136"/>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así como la validez de los mismos por la correspondencia al tema, para ser analizados y fundamentados con los criterios de expertos que proporcionaron </w:t>
      </w:r>
      <w:r w:rsidRPr="00CB460E">
        <w:rPr>
          <w:rFonts w:ascii="Arial" w:hAnsi="Arial" w:cs="Arial"/>
          <w:sz w:val="24"/>
          <w:szCs w:val="24"/>
        </w:rPr>
        <w:t xml:space="preserve">enunciar acertadas conclusiones y promover con ello a una adecuada información ante la problemática objeto de estudio. </w:t>
      </w:r>
    </w:p>
    <w:p w:rsidR="001C02AF" w:rsidRPr="00B808D0" w:rsidRDefault="001C02AF" w:rsidP="001C02AF">
      <w:pPr>
        <w:shd w:val="clear" w:color="auto" w:fill="FFFFFF"/>
        <w:spacing w:line="360" w:lineRule="auto"/>
        <w:jc w:val="both"/>
        <w:rPr>
          <w:rFonts w:ascii="Arial" w:eastAsia="Times New Roman" w:hAnsi="Arial" w:cs="Arial"/>
          <w:sz w:val="24"/>
          <w:szCs w:val="24"/>
          <w:lang w:val="es-EC" w:eastAsia="es-EC"/>
        </w:rPr>
      </w:pPr>
      <w:r w:rsidRPr="00652A51">
        <w:rPr>
          <w:rFonts w:ascii="Arial" w:hAnsi="Arial" w:cs="Arial"/>
          <w:sz w:val="24"/>
          <w:szCs w:val="24"/>
        </w:rPr>
        <w:t>La verificación de cumplimiento de las normas de la bioética de la investigación</w:t>
      </w:r>
      <w:r>
        <w:rPr>
          <w:rFonts w:ascii="Arial" w:hAnsi="Arial" w:cs="Arial"/>
          <w:sz w:val="24"/>
          <w:szCs w:val="24"/>
        </w:rPr>
        <w:t xml:space="preserve"> </w:t>
      </w:r>
      <w:r w:rsidRPr="00652A51">
        <w:rPr>
          <w:rFonts w:ascii="Arial" w:hAnsi="Arial" w:cs="Arial"/>
          <w:sz w:val="24"/>
          <w:szCs w:val="24"/>
        </w:rPr>
        <w:t>se llevó a cabo en cada un</w:t>
      </w:r>
      <w:r>
        <w:rPr>
          <w:rFonts w:ascii="Arial" w:hAnsi="Arial" w:cs="Arial"/>
          <w:sz w:val="24"/>
          <w:szCs w:val="24"/>
        </w:rPr>
        <w:t>a</w:t>
      </w:r>
      <w:r w:rsidRPr="00652A51">
        <w:rPr>
          <w:rFonts w:ascii="Arial" w:hAnsi="Arial" w:cs="Arial"/>
          <w:sz w:val="24"/>
          <w:szCs w:val="24"/>
        </w:rPr>
        <w:t xml:space="preserve"> de las publicaciones seleccionadas</w:t>
      </w:r>
      <w:r>
        <w:rPr>
          <w:rFonts w:ascii="Arial" w:hAnsi="Arial" w:cs="Arial"/>
          <w:sz w:val="24"/>
          <w:szCs w:val="24"/>
        </w:rPr>
        <w:t xml:space="preserve"> como lo señala Borroto Cruz </w:t>
      </w:r>
      <w:sdt>
        <w:sdtPr>
          <w:rPr>
            <w:rFonts w:ascii="Arial" w:hAnsi="Arial" w:cs="Arial"/>
            <w:sz w:val="24"/>
            <w:szCs w:val="24"/>
          </w:rPr>
          <w:id w:val="327333273"/>
          <w:citation/>
        </w:sdtPr>
        <w:sdtContent>
          <w:r>
            <w:rPr>
              <w:rFonts w:ascii="Arial" w:hAnsi="Arial" w:cs="Arial"/>
              <w:sz w:val="24"/>
              <w:szCs w:val="24"/>
            </w:rPr>
            <w:fldChar w:fldCharType="begin"/>
          </w:r>
          <w:r>
            <w:rPr>
              <w:rFonts w:ascii="Arial" w:hAnsi="Arial" w:cs="Arial"/>
              <w:sz w:val="24"/>
              <w:szCs w:val="24"/>
            </w:rPr>
            <w:instrText xml:space="preserve">CITATION Cru15 \n  \t  \l 12298 </w:instrText>
          </w:r>
          <w:r>
            <w:rPr>
              <w:rFonts w:ascii="Arial" w:hAnsi="Arial" w:cs="Arial"/>
              <w:sz w:val="24"/>
              <w:szCs w:val="24"/>
            </w:rPr>
            <w:fldChar w:fldCharType="separate"/>
          </w:r>
          <w:r w:rsidRPr="00704E04">
            <w:rPr>
              <w:rFonts w:ascii="Arial" w:hAnsi="Arial" w:cs="Arial"/>
              <w:noProof/>
              <w:sz w:val="24"/>
              <w:szCs w:val="24"/>
            </w:rPr>
            <w:t>(2015)</w:t>
          </w:r>
          <w:r>
            <w:rPr>
              <w:rFonts w:ascii="Arial" w:hAnsi="Arial" w:cs="Arial"/>
              <w:sz w:val="24"/>
              <w:szCs w:val="24"/>
            </w:rPr>
            <w:fldChar w:fldCharType="end"/>
          </w:r>
        </w:sdtContent>
      </w:sdt>
      <w:r>
        <w:rPr>
          <w:rFonts w:ascii="Arial" w:hAnsi="Arial" w:cs="Arial"/>
          <w:sz w:val="24"/>
          <w:szCs w:val="24"/>
        </w:rPr>
        <w:t xml:space="preserve"> en “</w:t>
      </w:r>
      <w:r w:rsidRPr="00B808D0">
        <w:rPr>
          <w:rFonts w:ascii="Arial" w:eastAsia="Times New Roman" w:hAnsi="Arial" w:cs="Arial"/>
          <w:sz w:val="24"/>
          <w:szCs w:val="24"/>
          <w:lang w:val="es-EC" w:eastAsia="es-EC"/>
        </w:rPr>
        <w:t xml:space="preserve">que existen dos principios inalienables para que una investigación sea moralmente valida: </w:t>
      </w:r>
      <w:r>
        <w:rPr>
          <w:rFonts w:ascii="Arial" w:eastAsia="Times New Roman" w:hAnsi="Arial" w:cs="Arial"/>
          <w:sz w:val="24"/>
          <w:szCs w:val="24"/>
          <w:lang w:val="es-EC" w:eastAsia="es-EC"/>
        </w:rPr>
        <w:t>s</w:t>
      </w:r>
      <w:r w:rsidRPr="00B808D0">
        <w:rPr>
          <w:rFonts w:ascii="Arial" w:eastAsia="Times New Roman" w:hAnsi="Arial" w:cs="Arial"/>
          <w:sz w:val="24"/>
          <w:szCs w:val="24"/>
          <w:lang w:val="es-EC" w:eastAsia="es-EC"/>
        </w:rPr>
        <w:t>u utilidad social y su validez científica</w:t>
      </w:r>
      <w:r>
        <w:rPr>
          <w:rFonts w:ascii="Arial" w:eastAsia="Times New Roman" w:hAnsi="Arial" w:cs="Arial"/>
          <w:sz w:val="24"/>
          <w:szCs w:val="24"/>
          <w:lang w:val="es-EC" w:eastAsia="es-EC"/>
        </w:rPr>
        <w:t xml:space="preserve">” </w:t>
      </w:r>
      <w:r>
        <w:rPr>
          <w:rFonts w:ascii="Arial" w:eastAsia="Times New Roman" w:hAnsi="Arial" w:cs="Arial"/>
          <w:noProof/>
          <w:sz w:val="24"/>
          <w:szCs w:val="24"/>
          <w:lang w:val="es-EC" w:eastAsia="es-EC"/>
        </w:rPr>
        <w:t>(p</w:t>
      </w:r>
      <w:r w:rsidRPr="00704E04">
        <w:rPr>
          <w:rFonts w:ascii="Arial" w:eastAsia="Times New Roman" w:hAnsi="Arial" w:cs="Arial"/>
          <w:noProof/>
          <w:sz w:val="24"/>
          <w:szCs w:val="24"/>
          <w:lang w:val="es-EC" w:eastAsia="es-EC"/>
        </w:rPr>
        <w:t>. 11)</w:t>
      </w:r>
      <w:r w:rsidRPr="00B808D0">
        <w:rPr>
          <w:rFonts w:ascii="Arial" w:eastAsia="Times New Roman" w:hAnsi="Arial" w:cs="Arial"/>
          <w:sz w:val="24"/>
          <w:szCs w:val="24"/>
          <w:lang w:val="es-EC" w:eastAsia="es-EC"/>
        </w:rPr>
        <w:t>.</w:t>
      </w:r>
    </w:p>
    <w:p w:rsidR="003F59CF" w:rsidRPr="00652A51" w:rsidRDefault="003F59CF" w:rsidP="00053CC8">
      <w:pPr>
        <w:spacing w:line="360" w:lineRule="auto"/>
        <w:jc w:val="both"/>
        <w:rPr>
          <w:rFonts w:ascii="Arial" w:hAnsi="Arial" w:cs="Arial"/>
          <w:sz w:val="24"/>
          <w:szCs w:val="24"/>
        </w:rPr>
      </w:pPr>
    </w:p>
    <w:p w:rsidR="00475E0E" w:rsidRPr="003C1829" w:rsidRDefault="00475E0E" w:rsidP="003C1829">
      <w:pPr>
        <w:pStyle w:val="Ttulo1"/>
        <w:spacing w:after="240"/>
        <w:rPr>
          <w:rFonts w:ascii="Arial" w:hAnsi="Arial" w:cs="Arial"/>
          <w:b/>
          <w:color w:val="000000" w:themeColor="text1"/>
          <w:sz w:val="24"/>
          <w:szCs w:val="24"/>
        </w:rPr>
      </w:pPr>
      <w:bookmarkStart w:id="3" w:name="_Toc2896357"/>
      <w:r w:rsidRPr="003C1829">
        <w:rPr>
          <w:rFonts w:ascii="Arial" w:hAnsi="Arial" w:cs="Arial"/>
          <w:b/>
          <w:color w:val="000000" w:themeColor="text1"/>
          <w:sz w:val="24"/>
          <w:szCs w:val="24"/>
        </w:rPr>
        <w:lastRenderedPageBreak/>
        <w:t>Resultados y Discusión</w:t>
      </w:r>
      <w:bookmarkEnd w:id="3"/>
    </w:p>
    <w:p w:rsidR="00475E0E" w:rsidRDefault="005444C6" w:rsidP="00053CC8">
      <w:pPr>
        <w:spacing w:line="360" w:lineRule="auto"/>
        <w:jc w:val="both"/>
        <w:rPr>
          <w:rFonts w:ascii="Arial" w:hAnsi="Arial" w:cs="Arial"/>
          <w:sz w:val="24"/>
          <w:szCs w:val="24"/>
        </w:rPr>
      </w:pPr>
      <w:r>
        <w:rPr>
          <w:rFonts w:ascii="Arial" w:hAnsi="Arial" w:cs="Arial"/>
          <w:sz w:val="24"/>
          <w:szCs w:val="24"/>
        </w:rPr>
        <w:t>Se ha seleccionado publicaciones</w:t>
      </w:r>
      <w:r w:rsidR="00475E0E">
        <w:rPr>
          <w:rFonts w:ascii="Arial" w:hAnsi="Arial" w:cs="Arial"/>
          <w:sz w:val="24"/>
          <w:szCs w:val="24"/>
        </w:rPr>
        <w:t xml:space="preserve"> </w:t>
      </w:r>
      <w:r>
        <w:rPr>
          <w:rFonts w:ascii="Arial" w:hAnsi="Arial" w:cs="Arial"/>
          <w:sz w:val="24"/>
          <w:szCs w:val="24"/>
        </w:rPr>
        <w:t xml:space="preserve">de </w:t>
      </w:r>
      <w:r w:rsidR="00475E0E">
        <w:rPr>
          <w:rFonts w:ascii="Arial" w:hAnsi="Arial" w:cs="Arial"/>
          <w:sz w:val="24"/>
          <w:szCs w:val="24"/>
        </w:rPr>
        <w:t xml:space="preserve">varios países, </w:t>
      </w:r>
      <w:r>
        <w:rPr>
          <w:rFonts w:ascii="Arial" w:hAnsi="Arial" w:cs="Arial"/>
          <w:sz w:val="24"/>
          <w:szCs w:val="24"/>
        </w:rPr>
        <w:t>de las cuales</w:t>
      </w:r>
      <w:r w:rsidR="00475E0E">
        <w:rPr>
          <w:rFonts w:ascii="Arial" w:hAnsi="Arial" w:cs="Arial"/>
          <w:sz w:val="24"/>
          <w:szCs w:val="24"/>
        </w:rPr>
        <w:t xml:space="preserve"> se </w:t>
      </w:r>
      <w:r>
        <w:rPr>
          <w:rFonts w:ascii="Arial" w:hAnsi="Arial" w:cs="Arial"/>
          <w:sz w:val="24"/>
          <w:szCs w:val="24"/>
        </w:rPr>
        <w:t xml:space="preserve">pudo obtener </w:t>
      </w:r>
      <w:r w:rsidR="00475E0E">
        <w:rPr>
          <w:rFonts w:ascii="Arial" w:hAnsi="Arial" w:cs="Arial"/>
          <w:sz w:val="24"/>
          <w:szCs w:val="24"/>
        </w:rPr>
        <w:t xml:space="preserve">información pertinente y relevante a nivel mundial y de manera cercana en países de la Región Andina; como países predominantes y de manera descendente los resultados son los siguientes: </w:t>
      </w:r>
    </w:p>
    <w:p w:rsidR="003F59CF" w:rsidRDefault="003F59CF" w:rsidP="00053CC8">
      <w:pPr>
        <w:spacing w:line="360" w:lineRule="auto"/>
        <w:jc w:val="both"/>
        <w:rPr>
          <w:rFonts w:ascii="Arial" w:hAnsi="Arial" w:cs="Arial"/>
          <w:sz w:val="24"/>
          <w:szCs w:val="24"/>
        </w:rPr>
      </w:pPr>
    </w:p>
    <w:p w:rsidR="001A1F97" w:rsidRPr="005444C6" w:rsidRDefault="001A1F97" w:rsidP="001A1F97">
      <w:pPr>
        <w:spacing w:line="360" w:lineRule="auto"/>
        <w:jc w:val="both"/>
        <w:rPr>
          <w:rFonts w:ascii="Arial" w:hAnsi="Arial" w:cs="Arial"/>
          <w:sz w:val="24"/>
          <w:szCs w:val="24"/>
        </w:rPr>
      </w:pPr>
      <w:r w:rsidRPr="005444C6">
        <w:rPr>
          <w:rFonts w:ascii="Arial" w:hAnsi="Arial" w:cs="Arial"/>
          <w:sz w:val="24"/>
          <w:szCs w:val="24"/>
        </w:rPr>
        <w:t xml:space="preserve">Tabla N°1 </w:t>
      </w:r>
    </w:p>
    <w:p w:rsidR="001A1F97" w:rsidRDefault="001A1F97" w:rsidP="001A1F97">
      <w:pPr>
        <w:spacing w:line="360" w:lineRule="auto"/>
        <w:jc w:val="both"/>
        <w:rPr>
          <w:rFonts w:ascii="Arial" w:hAnsi="Arial" w:cs="Arial"/>
          <w:sz w:val="24"/>
          <w:szCs w:val="24"/>
        </w:rPr>
      </w:pPr>
      <w:r w:rsidRPr="005444C6">
        <w:rPr>
          <w:rFonts w:ascii="Arial" w:hAnsi="Arial" w:cs="Arial"/>
          <w:sz w:val="24"/>
          <w:szCs w:val="24"/>
        </w:rPr>
        <w:t>Ubicación geográfica de los artículos analizados.</w:t>
      </w:r>
    </w:p>
    <w:p w:rsidR="003F59CF" w:rsidRPr="005444C6" w:rsidRDefault="003F59CF" w:rsidP="001A1F97">
      <w:pPr>
        <w:spacing w:line="360" w:lineRule="auto"/>
        <w:jc w:val="both"/>
        <w:rPr>
          <w:rFonts w:ascii="Arial" w:hAnsi="Arial" w:cs="Arial"/>
          <w:sz w:val="24"/>
          <w:szCs w:val="24"/>
        </w:rPr>
      </w:pPr>
    </w:p>
    <w:tbl>
      <w:tblPr>
        <w:tblStyle w:val="Tablanormal5"/>
        <w:tblW w:w="0" w:type="auto"/>
        <w:tblLook w:val="04A0" w:firstRow="1" w:lastRow="0" w:firstColumn="1" w:lastColumn="0" w:noHBand="0" w:noVBand="1"/>
      </w:tblPr>
      <w:tblGrid>
        <w:gridCol w:w="1897"/>
        <w:gridCol w:w="1793"/>
        <w:gridCol w:w="951"/>
      </w:tblGrid>
      <w:tr w:rsidR="00475E0E" w:rsidRPr="003F59CF" w:rsidTr="00C103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bottom w:val="single" w:sz="4" w:space="0" w:color="auto"/>
            </w:tcBorders>
            <w:shd w:val="clear" w:color="auto" w:fill="auto"/>
          </w:tcPr>
          <w:p w:rsidR="00475E0E" w:rsidRPr="003F59CF" w:rsidRDefault="00475E0E" w:rsidP="003F59CF">
            <w:pPr>
              <w:spacing w:line="360" w:lineRule="auto"/>
              <w:jc w:val="center"/>
              <w:rPr>
                <w:rFonts w:ascii="Arial" w:hAnsi="Arial" w:cs="Arial"/>
                <w:i w:val="0"/>
                <w:sz w:val="24"/>
                <w:szCs w:val="24"/>
              </w:rPr>
            </w:pPr>
            <w:r w:rsidRPr="003F59CF">
              <w:rPr>
                <w:rFonts w:ascii="Arial" w:hAnsi="Arial" w:cs="Arial"/>
                <w:i w:val="0"/>
                <w:sz w:val="24"/>
                <w:szCs w:val="24"/>
              </w:rPr>
              <w:t>País</w:t>
            </w:r>
          </w:p>
        </w:tc>
        <w:tc>
          <w:tcPr>
            <w:tcW w:w="0" w:type="auto"/>
            <w:tcBorders>
              <w:top w:val="single" w:sz="4" w:space="0" w:color="auto"/>
            </w:tcBorders>
            <w:shd w:val="clear" w:color="auto" w:fill="auto"/>
          </w:tcPr>
          <w:p w:rsidR="00475E0E" w:rsidRPr="003F59CF"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3F59CF">
              <w:rPr>
                <w:rFonts w:ascii="Arial" w:hAnsi="Arial" w:cs="Arial"/>
                <w:i w:val="0"/>
                <w:sz w:val="24"/>
                <w:szCs w:val="24"/>
              </w:rPr>
              <w:t>N° de artículos</w:t>
            </w:r>
          </w:p>
        </w:tc>
        <w:tc>
          <w:tcPr>
            <w:tcW w:w="0" w:type="auto"/>
            <w:tcBorders>
              <w:top w:val="single" w:sz="4" w:space="0" w:color="auto"/>
            </w:tcBorders>
            <w:shd w:val="clear" w:color="auto" w:fill="auto"/>
          </w:tcPr>
          <w:p w:rsidR="00475E0E" w:rsidRPr="003F59CF"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3F59CF">
              <w:rPr>
                <w:rFonts w:ascii="Arial" w:hAnsi="Arial" w:cs="Arial"/>
                <w:i w:val="0"/>
                <w:sz w:val="24"/>
                <w:szCs w:val="24"/>
              </w:rPr>
              <w:t>%</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España</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13</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43,33</w:t>
            </w:r>
          </w:p>
        </w:tc>
      </w:tr>
      <w:tr w:rsidR="00475E0E" w:rsidRPr="003F59CF" w:rsidTr="00C103D2">
        <w:trPr>
          <w:trHeight w:val="19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México</w:t>
            </w:r>
          </w:p>
        </w:tc>
        <w:tc>
          <w:tcPr>
            <w:tcW w:w="0" w:type="auto"/>
            <w:tcBorders>
              <w:left w:val="nil"/>
            </w:tcBorders>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10,00</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Italia-Ecuador</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10,00</w:t>
            </w:r>
          </w:p>
        </w:tc>
      </w:tr>
      <w:tr w:rsidR="00475E0E" w:rsidRPr="003F59CF" w:rsidTr="00C103D2">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Perú</w:t>
            </w:r>
          </w:p>
        </w:tc>
        <w:tc>
          <w:tcPr>
            <w:tcW w:w="0" w:type="auto"/>
            <w:tcBorders>
              <w:left w:val="nil"/>
            </w:tcBorders>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2</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6,66</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Italia</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2</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6,66</w:t>
            </w:r>
          </w:p>
        </w:tc>
      </w:tr>
      <w:tr w:rsidR="00475E0E" w:rsidRPr="003F59CF" w:rsidTr="00C103D2">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Estados Unidos</w:t>
            </w:r>
          </w:p>
        </w:tc>
        <w:tc>
          <w:tcPr>
            <w:tcW w:w="0" w:type="auto"/>
            <w:tcBorders>
              <w:left w:val="nil"/>
            </w:tcBorders>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Reino Unido</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Gran Bretaña</w:t>
            </w:r>
          </w:p>
        </w:tc>
        <w:tc>
          <w:tcPr>
            <w:tcW w:w="0" w:type="auto"/>
            <w:tcBorders>
              <w:left w:val="nil"/>
            </w:tcBorders>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Colombia</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Chile</w:t>
            </w:r>
          </w:p>
        </w:tc>
        <w:tc>
          <w:tcPr>
            <w:tcW w:w="0" w:type="auto"/>
            <w:tcBorders>
              <w:left w:val="nil"/>
            </w:tcBorders>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Brasil</w:t>
            </w:r>
          </w:p>
        </w:tc>
        <w:tc>
          <w:tcPr>
            <w:tcW w:w="0" w:type="auto"/>
            <w:tcBorders>
              <w:left w:val="nil"/>
            </w:tcBorders>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475E0E" w:rsidRPr="003F59CF" w:rsidTr="00C103D2">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475E0E" w:rsidRPr="003F59CF" w:rsidRDefault="00475E0E" w:rsidP="003F59CF">
            <w:pPr>
              <w:spacing w:line="360" w:lineRule="auto"/>
              <w:rPr>
                <w:rFonts w:ascii="Arial" w:hAnsi="Arial" w:cs="Arial"/>
                <w:i w:val="0"/>
                <w:sz w:val="24"/>
                <w:szCs w:val="24"/>
              </w:rPr>
            </w:pPr>
            <w:r w:rsidRPr="003F59CF">
              <w:rPr>
                <w:rFonts w:ascii="Arial" w:hAnsi="Arial" w:cs="Arial"/>
                <w:i w:val="0"/>
                <w:sz w:val="24"/>
                <w:szCs w:val="24"/>
              </w:rPr>
              <w:t>Ecuador</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475E0E" w:rsidRPr="003F59CF"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5444C6" w:rsidRPr="003F59CF"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none" w:sz="0" w:space="0" w:color="auto"/>
            </w:tcBorders>
            <w:shd w:val="clear" w:color="auto" w:fill="auto"/>
          </w:tcPr>
          <w:p w:rsidR="005444C6" w:rsidRPr="003F59CF" w:rsidRDefault="005444C6" w:rsidP="003F59CF">
            <w:pPr>
              <w:spacing w:line="360" w:lineRule="auto"/>
              <w:rPr>
                <w:rFonts w:ascii="Arial" w:hAnsi="Arial" w:cs="Arial"/>
                <w:i w:val="0"/>
                <w:sz w:val="24"/>
                <w:szCs w:val="24"/>
              </w:rPr>
            </w:pPr>
            <w:r w:rsidRPr="003F59CF">
              <w:rPr>
                <w:rFonts w:ascii="Arial" w:hAnsi="Arial" w:cs="Arial"/>
                <w:i w:val="0"/>
                <w:sz w:val="24"/>
                <w:szCs w:val="24"/>
              </w:rPr>
              <w:t>TOTAL</w:t>
            </w:r>
          </w:p>
        </w:tc>
        <w:tc>
          <w:tcPr>
            <w:tcW w:w="0" w:type="auto"/>
            <w:tcBorders>
              <w:left w:val="nil"/>
              <w:bottom w:val="single" w:sz="4" w:space="0" w:color="auto"/>
            </w:tcBorders>
            <w:shd w:val="clear" w:color="auto" w:fill="auto"/>
          </w:tcPr>
          <w:p w:rsidR="005444C6" w:rsidRPr="003F59CF" w:rsidRDefault="005444C6"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30</w:t>
            </w:r>
          </w:p>
        </w:tc>
        <w:tc>
          <w:tcPr>
            <w:tcW w:w="0" w:type="auto"/>
            <w:tcBorders>
              <w:bottom w:val="single" w:sz="4" w:space="0" w:color="auto"/>
            </w:tcBorders>
            <w:shd w:val="clear" w:color="auto" w:fill="auto"/>
          </w:tcPr>
          <w:p w:rsidR="005444C6" w:rsidRPr="003F59CF" w:rsidRDefault="005444C6"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100,00</w:t>
            </w:r>
          </w:p>
        </w:tc>
      </w:tr>
    </w:tbl>
    <w:p w:rsidR="003F59CF" w:rsidRDefault="003F59CF" w:rsidP="00FB2F51">
      <w:pPr>
        <w:spacing w:after="0" w:line="240" w:lineRule="auto"/>
        <w:jc w:val="both"/>
        <w:rPr>
          <w:rFonts w:ascii="Arial" w:hAnsi="Arial" w:cs="Arial"/>
          <w:sz w:val="20"/>
          <w:szCs w:val="20"/>
        </w:rPr>
      </w:pPr>
    </w:p>
    <w:p w:rsidR="00475E0E" w:rsidRPr="005444C6" w:rsidRDefault="00475E0E" w:rsidP="00FB2F51">
      <w:pPr>
        <w:spacing w:after="0" w:line="240" w:lineRule="auto"/>
        <w:jc w:val="both"/>
        <w:rPr>
          <w:rFonts w:ascii="Arial" w:hAnsi="Arial" w:cs="Arial"/>
          <w:sz w:val="20"/>
          <w:szCs w:val="20"/>
        </w:rPr>
      </w:pPr>
      <w:r w:rsidRPr="005444C6">
        <w:rPr>
          <w:rFonts w:ascii="Arial" w:hAnsi="Arial" w:cs="Arial"/>
          <w:sz w:val="20"/>
          <w:szCs w:val="20"/>
        </w:rPr>
        <w:t xml:space="preserve">Fuente: </w:t>
      </w:r>
      <w:r w:rsidR="005444C6" w:rsidRPr="005444C6">
        <w:rPr>
          <w:rFonts w:ascii="Arial" w:hAnsi="Arial" w:cs="Arial"/>
          <w:sz w:val="20"/>
          <w:szCs w:val="20"/>
        </w:rPr>
        <w:t>Datos</w:t>
      </w:r>
      <w:r w:rsidRPr="005444C6">
        <w:rPr>
          <w:rFonts w:ascii="Arial" w:hAnsi="Arial" w:cs="Arial"/>
          <w:sz w:val="20"/>
          <w:szCs w:val="20"/>
        </w:rPr>
        <w:t xml:space="preserve"> obtenidos en la revisión sistemática exploratoria.</w:t>
      </w:r>
    </w:p>
    <w:p w:rsidR="005444C6" w:rsidRDefault="005444C6" w:rsidP="00FB2F51">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w:t>
      </w:r>
      <w:r w:rsidR="002478C7">
        <w:rPr>
          <w:rFonts w:ascii="Arial" w:hAnsi="Arial" w:cs="Arial"/>
          <w:sz w:val="20"/>
          <w:szCs w:val="20"/>
        </w:rPr>
        <w:t xml:space="preserve">de la revisión sistemática. </w:t>
      </w:r>
    </w:p>
    <w:p w:rsidR="00FB2F51" w:rsidRPr="005444C6" w:rsidRDefault="00FB2F51" w:rsidP="00FB2F51">
      <w:pPr>
        <w:spacing w:after="0" w:line="240" w:lineRule="auto"/>
        <w:jc w:val="both"/>
        <w:rPr>
          <w:rFonts w:ascii="Arial" w:hAnsi="Arial" w:cs="Arial"/>
          <w:sz w:val="20"/>
          <w:szCs w:val="20"/>
        </w:rPr>
      </w:pPr>
    </w:p>
    <w:p w:rsidR="003F59CF" w:rsidRDefault="003F59CF" w:rsidP="00053CC8">
      <w:pPr>
        <w:spacing w:line="360" w:lineRule="auto"/>
        <w:jc w:val="both"/>
        <w:rPr>
          <w:rFonts w:ascii="Arial" w:hAnsi="Arial" w:cs="Arial"/>
          <w:sz w:val="24"/>
          <w:szCs w:val="24"/>
        </w:rPr>
      </w:pPr>
    </w:p>
    <w:p w:rsidR="003F59CF" w:rsidRDefault="003F59CF" w:rsidP="00053CC8">
      <w:pPr>
        <w:spacing w:line="360" w:lineRule="auto"/>
        <w:jc w:val="both"/>
        <w:rPr>
          <w:rFonts w:ascii="Arial" w:hAnsi="Arial" w:cs="Arial"/>
          <w:sz w:val="24"/>
          <w:szCs w:val="24"/>
        </w:rPr>
      </w:pPr>
    </w:p>
    <w:p w:rsidR="003F59CF" w:rsidRDefault="003F59CF" w:rsidP="00053CC8">
      <w:pPr>
        <w:spacing w:line="360" w:lineRule="auto"/>
        <w:jc w:val="both"/>
        <w:rPr>
          <w:rFonts w:ascii="Arial" w:hAnsi="Arial" w:cs="Arial"/>
          <w:sz w:val="24"/>
          <w:szCs w:val="24"/>
        </w:rPr>
      </w:pPr>
    </w:p>
    <w:p w:rsidR="003F59CF" w:rsidRDefault="003F59CF" w:rsidP="00053CC8">
      <w:pPr>
        <w:spacing w:line="360" w:lineRule="auto"/>
        <w:jc w:val="both"/>
        <w:rPr>
          <w:rFonts w:ascii="Arial" w:hAnsi="Arial" w:cs="Arial"/>
          <w:sz w:val="24"/>
          <w:szCs w:val="24"/>
        </w:rPr>
      </w:pPr>
    </w:p>
    <w:p w:rsidR="00475E0E" w:rsidRDefault="00475E0E" w:rsidP="00053CC8">
      <w:pPr>
        <w:spacing w:line="360" w:lineRule="auto"/>
        <w:jc w:val="both"/>
        <w:rPr>
          <w:rFonts w:ascii="Arial" w:hAnsi="Arial" w:cs="Arial"/>
          <w:sz w:val="24"/>
          <w:szCs w:val="24"/>
        </w:rPr>
      </w:pPr>
      <w:r>
        <w:rPr>
          <w:rFonts w:ascii="Arial" w:hAnsi="Arial" w:cs="Arial"/>
          <w:sz w:val="24"/>
          <w:szCs w:val="24"/>
        </w:rPr>
        <w:lastRenderedPageBreak/>
        <w:t xml:space="preserve">Los estudios seleccionados se agruparon en diferentes categorías a través de los atributos recurrentes </w:t>
      </w:r>
      <w:sdt>
        <w:sdtPr>
          <w:rPr>
            <w:rFonts w:ascii="Arial" w:hAnsi="Arial" w:cs="Arial"/>
            <w:sz w:val="24"/>
            <w:szCs w:val="24"/>
          </w:rPr>
          <w:id w:val="-2126375073"/>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donde se establece lo siguiente:</w:t>
      </w:r>
    </w:p>
    <w:p w:rsidR="00227A66" w:rsidRPr="002478C7" w:rsidRDefault="00227A66" w:rsidP="00227A66">
      <w:pPr>
        <w:spacing w:line="360" w:lineRule="auto"/>
        <w:jc w:val="both"/>
        <w:rPr>
          <w:rFonts w:ascii="Arial" w:hAnsi="Arial" w:cs="Arial"/>
          <w:sz w:val="24"/>
          <w:szCs w:val="24"/>
        </w:rPr>
      </w:pPr>
      <w:r w:rsidRPr="002478C7">
        <w:rPr>
          <w:rFonts w:ascii="Arial" w:hAnsi="Arial" w:cs="Arial"/>
          <w:sz w:val="24"/>
          <w:szCs w:val="24"/>
        </w:rPr>
        <w:t>Tabla N°2</w:t>
      </w:r>
    </w:p>
    <w:p w:rsidR="003F59CF" w:rsidRPr="003F59CF" w:rsidRDefault="00227A66" w:rsidP="00227A66">
      <w:pPr>
        <w:spacing w:line="360" w:lineRule="auto"/>
        <w:jc w:val="both"/>
        <w:rPr>
          <w:rFonts w:ascii="Arial" w:hAnsi="Arial" w:cs="Arial"/>
          <w:i/>
          <w:sz w:val="24"/>
          <w:szCs w:val="24"/>
        </w:rPr>
      </w:pPr>
      <w:r w:rsidRPr="002478C7">
        <w:rPr>
          <w:rFonts w:ascii="Arial" w:hAnsi="Arial" w:cs="Arial"/>
          <w:sz w:val="24"/>
          <w:szCs w:val="24"/>
        </w:rPr>
        <w:t>Clasificación de artículos analizados por medio de las variables de estudios</w:t>
      </w:r>
      <w:r w:rsidRPr="00047EF7">
        <w:rPr>
          <w:rFonts w:ascii="Arial" w:hAnsi="Arial" w:cs="Arial"/>
          <w:i/>
          <w:sz w:val="24"/>
          <w:szCs w:val="24"/>
        </w:rPr>
        <w:t>.</w:t>
      </w:r>
    </w:p>
    <w:tbl>
      <w:tblPr>
        <w:tblStyle w:val="Tablanormal3"/>
        <w:tblW w:w="0" w:type="auto"/>
        <w:tblLook w:val="04A0" w:firstRow="1" w:lastRow="0" w:firstColumn="1" w:lastColumn="0" w:noHBand="0" w:noVBand="1"/>
      </w:tblPr>
      <w:tblGrid>
        <w:gridCol w:w="2843"/>
        <w:gridCol w:w="3406"/>
        <w:gridCol w:w="2984"/>
      </w:tblGrid>
      <w:tr w:rsidR="00475E0E" w:rsidTr="00C103D2">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auto"/>
              <w:bottom w:val="single" w:sz="4" w:space="0" w:color="auto"/>
            </w:tcBorders>
            <w:shd w:val="clear" w:color="auto" w:fill="auto"/>
          </w:tcPr>
          <w:p w:rsidR="00475E0E" w:rsidRDefault="00475E0E" w:rsidP="003F59CF">
            <w:pPr>
              <w:spacing w:line="360" w:lineRule="auto"/>
              <w:jc w:val="center"/>
              <w:rPr>
                <w:rFonts w:ascii="Arial" w:hAnsi="Arial" w:cs="Arial"/>
                <w:sz w:val="24"/>
                <w:szCs w:val="24"/>
              </w:rPr>
            </w:pPr>
            <w:r>
              <w:rPr>
                <w:rFonts w:ascii="Arial" w:hAnsi="Arial" w:cs="Arial"/>
                <w:sz w:val="24"/>
                <w:szCs w:val="24"/>
              </w:rPr>
              <w:t>Variables</w:t>
            </w:r>
          </w:p>
        </w:tc>
        <w:tc>
          <w:tcPr>
            <w:tcW w:w="3406" w:type="dxa"/>
            <w:tcBorders>
              <w:top w:val="single" w:sz="4" w:space="0" w:color="auto"/>
            </w:tcBorders>
            <w:shd w:val="clear" w:color="auto" w:fill="auto"/>
          </w:tcPr>
          <w:p w:rsidR="00475E0E"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Artículos que no contienen la variable</w:t>
            </w:r>
          </w:p>
        </w:tc>
        <w:tc>
          <w:tcPr>
            <w:tcW w:w="2984" w:type="dxa"/>
            <w:tcBorders>
              <w:top w:val="single" w:sz="4" w:space="0" w:color="auto"/>
            </w:tcBorders>
            <w:shd w:val="clear" w:color="auto" w:fill="auto"/>
          </w:tcPr>
          <w:p w:rsidR="00475E0E"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 de artículos</w:t>
            </w:r>
          </w:p>
        </w:tc>
      </w:tr>
      <w:tr w:rsidR="00475E0E" w:rsidTr="00C103D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Exposición a asbestos con la salud pulmonar</w:t>
            </w:r>
          </w:p>
        </w:tc>
        <w:tc>
          <w:tcPr>
            <w:tcW w:w="3406" w:type="dxa"/>
            <w:tcBorders>
              <w:left w:val="nil"/>
            </w:tcBorders>
            <w:shd w:val="clear" w:color="auto" w:fill="auto"/>
          </w:tcPr>
          <w:p w:rsidR="00475E0E" w:rsidRDefault="00C021CC" w:rsidP="003F59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1752002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Peñ17 \l 12298 </w:instrText>
                </w:r>
                <w:r w:rsidR="00475E0E">
                  <w:rPr>
                    <w:rFonts w:ascii="Arial" w:hAnsi="Arial" w:cs="Arial"/>
                    <w:sz w:val="24"/>
                    <w:szCs w:val="24"/>
                  </w:rPr>
                  <w:fldChar w:fldCharType="separate"/>
                </w:r>
                <w:r w:rsidR="00475E0E" w:rsidRPr="00C25311">
                  <w:rPr>
                    <w:rFonts w:ascii="Arial" w:hAnsi="Arial" w:cs="Arial"/>
                    <w:noProof/>
                    <w:sz w:val="24"/>
                    <w:szCs w:val="24"/>
                  </w:rPr>
                  <w:t>(Peña &amp; Armijos E, 2017)</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1782833537"/>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Har09 \l 12298 </w:instrText>
                </w:r>
                <w:r w:rsidR="00475E0E">
                  <w:rPr>
                    <w:rFonts w:ascii="Arial" w:hAnsi="Arial" w:cs="Arial"/>
                    <w:sz w:val="24"/>
                    <w:szCs w:val="24"/>
                  </w:rPr>
                  <w:fldChar w:fldCharType="separate"/>
                </w:r>
                <w:r w:rsidR="00475E0E" w:rsidRPr="00C25311">
                  <w:rPr>
                    <w:rFonts w:ascii="Arial" w:hAnsi="Arial" w:cs="Arial"/>
                    <w:noProof/>
                    <w:sz w:val="24"/>
                    <w:szCs w:val="24"/>
                  </w:rPr>
                  <w:t>(Harari, 2009)</w:t>
                </w:r>
                <w:r w:rsidR="00475E0E">
                  <w:rPr>
                    <w:rFonts w:ascii="Arial" w:hAnsi="Arial" w:cs="Arial"/>
                    <w:sz w:val="24"/>
                    <w:szCs w:val="24"/>
                  </w:rPr>
                  <w:fldChar w:fldCharType="end"/>
                </w:r>
              </w:sdtContent>
            </w:sdt>
          </w:p>
        </w:tc>
        <w:tc>
          <w:tcPr>
            <w:tcW w:w="2984" w:type="dxa"/>
            <w:shd w:val="clear" w:color="auto" w:fill="auto"/>
          </w:tcPr>
          <w:p w:rsidR="00475E0E"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 estudios (90%)</w:t>
            </w:r>
          </w:p>
        </w:tc>
      </w:tr>
      <w:tr w:rsidR="00475E0E" w:rsidTr="00C103D2">
        <w:trPr>
          <w:trHeight w:val="381"/>
        </w:trPr>
        <w:tc>
          <w:tcPr>
            <w:cnfStyle w:val="001000000000" w:firstRow="0" w:lastRow="0" w:firstColumn="1" w:lastColumn="0" w:oddVBand="0" w:evenVBand="0" w:oddHBand="0" w:evenHBand="0" w:firstRowFirstColumn="0" w:firstRowLastColumn="0" w:lastRowFirstColumn="0" w:lastRowLastColumn="0"/>
            <w:tcW w:w="2626" w:type="dxa"/>
            <w:tcBorders>
              <w:bottom w:val="single" w:sz="4" w:space="0" w:color="auto"/>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Personas expuesta ocupacionalmente en la construcción</w:t>
            </w:r>
          </w:p>
        </w:tc>
        <w:tc>
          <w:tcPr>
            <w:tcW w:w="3406" w:type="dxa"/>
            <w:tcBorders>
              <w:left w:val="nil"/>
              <w:bottom w:val="single" w:sz="4" w:space="0" w:color="auto"/>
            </w:tcBorders>
            <w:shd w:val="clear" w:color="auto" w:fill="auto"/>
          </w:tcPr>
          <w:p w:rsidR="00475E0E" w:rsidRDefault="00C021CC" w:rsidP="003F59C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2059019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Acc16 \l 12298 </w:instrText>
                </w:r>
                <w:r w:rsidR="00475E0E">
                  <w:rPr>
                    <w:rFonts w:ascii="Arial" w:hAnsi="Arial" w:cs="Arial"/>
                    <w:sz w:val="24"/>
                    <w:szCs w:val="24"/>
                  </w:rPr>
                  <w:fldChar w:fldCharType="separate"/>
                </w:r>
                <w:r w:rsidR="00475E0E" w:rsidRPr="00C25311">
                  <w:rPr>
                    <w:rFonts w:ascii="Arial" w:hAnsi="Arial" w:cs="Arial"/>
                    <w:noProof/>
                    <w:sz w:val="24"/>
                    <w:szCs w:val="24"/>
                  </w:rPr>
                  <w:t>(Accinelli R &amp; López L, 2016)</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26580904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Bar15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(Barber C, Wiggans R, Young , &amp; Fishwick, 2015)</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549271929"/>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BAR10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(Barrera, Chavarría, &amp; Morales, 2010)</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8800043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Lui09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(Luis, y otros, 2009)</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622385324"/>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Mar091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(Marsili, 2009)</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10499981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Mar04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(Martínez, Monsó, &amp; Quero, 2004)</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211604761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Pri11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(Prieto M, y otros, 2011)</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45444633"/>
                <w:citation/>
              </w:sdtPr>
              <w:sdtContent>
                <w:r w:rsidR="00475E0E">
                  <w:rPr>
                    <w:rFonts w:ascii="Arial" w:hAnsi="Arial" w:cs="Arial"/>
                    <w:sz w:val="24"/>
                    <w:szCs w:val="24"/>
                  </w:rPr>
                  <w:fldChar w:fldCharType="begin"/>
                </w:r>
                <w:r w:rsidR="00475E0E">
                  <w:rPr>
                    <w:rFonts w:ascii="Arial" w:hAnsi="Arial" w:cs="Arial"/>
                    <w:sz w:val="24"/>
                    <w:szCs w:val="24"/>
                  </w:rPr>
                  <w:instrText xml:space="preserve"> CITATION Rob13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8419BB">
                  <w:rPr>
                    <w:rFonts w:ascii="Arial" w:hAnsi="Arial" w:cs="Arial"/>
                    <w:noProof/>
                    <w:sz w:val="24"/>
                    <w:szCs w:val="24"/>
                  </w:rPr>
                  <w:t>(Robledo, 2013)</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339656339"/>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Tak16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(Takahashi, Landrigan P, &amp; Ramazzini, 2016)</w:t>
                </w:r>
                <w:r w:rsidR="00475E0E">
                  <w:rPr>
                    <w:rFonts w:ascii="Arial" w:hAnsi="Arial" w:cs="Arial"/>
                    <w:sz w:val="24"/>
                    <w:szCs w:val="24"/>
                  </w:rPr>
                  <w:fldChar w:fldCharType="end"/>
                </w:r>
              </w:sdtContent>
            </w:sdt>
            <w:r w:rsidR="00475E0E">
              <w:rPr>
                <w:rFonts w:ascii="Arial" w:hAnsi="Arial" w:cs="Arial"/>
                <w:sz w:val="24"/>
                <w:szCs w:val="24"/>
              </w:rPr>
              <w:t xml:space="preserve"> y</w:t>
            </w:r>
            <w:sdt>
              <w:sdtPr>
                <w:rPr>
                  <w:rFonts w:ascii="Arial" w:hAnsi="Arial" w:cs="Arial"/>
                  <w:sz w:val="24"/>
                  <w:szCs w:val="24"/>
                </w:rPr>
                <w:id w:val="-150543204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Tom78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(Tomatis, 1978)</w:t>
                </w:r>
                <w:r w:rsidR="00475E0E">
                  <w:rPr>
                    <w:rFonts w:ascii="Arial" w:hAnsi="Arial" w:cs="Arial"/>
                    <w:sz w:val="24"/>
                    <w:szCs w:val="24"/>
                  </w:rPr>
                  <w:fldChar w:fldCharType="end"/>
                </w:r>
              </w:sdtContent>
            </w:sdt>
            <w:r w:rsidR="00475E0E">
              <w:rPr>
                <w:rFonts w:ascii="Arial" w:hAnsi="Arial" w:cs="Arial"/>
                <w:sz w:val="24"/>
                <w:szCs w:val="24"/>
              </w:rPr>
              <w:t>.</w:t>
            </w:r>
          </w:p>
        </w:tc>
        <w:tc>
          <w:tcPr>
            <w:tcW w:w="2984" w:type="dxa"/>
            <w:tcBorders>
              <w:bottom w:val="single" w:sz="4" w:space="0" w:color="auto"/>
            </w:tcBorders>
            <w:shd w:val="clear" w:color="auto" w:fill="auto"/>
          </w:tcPr>
          <w:p w:rsidR="00475E0E"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19 artículos (63,33%)</w:t>
            </w:r>
          </w:p>
        </w:tc>
      </w:tr>
    </w:tbl>
    <w:p w:rsidR="003F59CF" w:rsidRDefault="003F59CF" w:rsidP="00FB2F51">
      <w:pPr>
        <w:spacing w:after="0" w:line="240" w:lineRule="auto"/>
        <w:jc w:val="both"/>
        <w:rPr>
          <w:rFonts w:ascii="Arial" w:hAnsi="Arial" w:cs="Arial"/>
          <w:sz w:val="20"/>
          <w:szCs w:val="20"/>
        </w:rPr>
      </w:pPr>
    </w:p>
    <w:p w:rsidR="002478C7" w:rsidRPr="005444C6" w:rsidRDefault="002478C7" w:rsidP="00FB2F51">
      <w:pPr>
        <w:spacing w:after="0" w:line="240" w:lineRule="auto"/>
        <w:jc w:val="both"/>
        <w:rPr>
          <w:rFonts w:ascii="Arial" w:hAnsi="Arial" w:cs="Arial"/>
          <w:sz w:val="20"/>
          <w:szCs w:val="20"/>
        </w:rPr>
      </w:pPr>
      <w:r w:rsidRPr="005444C6">
        <w:rPr>
          <w:rFonts w:ascii="Arial" w:hAnsi="Arial" w:cs="Arial"/>
          <w:sz w:val="20"/>
          <w:szCs w:val="20"/>
        </w:rPr>
        <w:t>Fuente: Datos obtenidos en la revisión sistemática exploratoria.</w:t>
      </w:r>
    </w:p>
    <w:p w:rsidR="002478C7" w:rsidRDefault="002478C7" w:rsidP="00FB2F51">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de la revisión sistemática. </w:t>
      </w:r>
    </w:p>
    <w:p w:rsidR="003F59CF" w:rsidRDefault="003F59CF" w:rsidP="00FB2F51">
      <w:pPr>
        <w:spacing w:after="0" w:line="240" w:lineRule="auto"/>
        <w:jc w:val="both"/>
        <w:rPr>
          <w:rFonts w:ascii="Arial" w:hAnsi="Arial" w:cs="Arial"/>
          <w:sz w:val="20"/>
          <w:szCs w:val="20"/>
        </w:rPr>
      </w:pPr>
    </w:p>
    <w:p w:rsidR="003F59CF" w:rsidRPr="005444C6" w:rsidRDefault="003F59CF" w:rsidP="00FB2F51">
      <w:pPr>
        <w:spacing w:after="0" w:line="240" w:lineRule="auto"/>
        <w:jc w:val="both"/>
        <w:rPr>
          <w:rFonts w:ascii="Arial" w:hAnsi="Arial" w:cs="Arial"/>
          <w:sz w:val="20"/>
          <w:szCs w:val="20"/>
        </w:rPr>
      </w:pPr>
    </w:p>
    <w:p w:rsidR="00475E0E" w:rsidRDefault="00475E0E" w:rsidP="00053CC8">
      <w:pPr>
        <w:spacing w:line="360" w:lineRule="auto"/>
        <w:jc w:val="both"/>
        <w:rPr>
          <w:rFonts w:ascii="Arial" w:hAnsi="Arial" w:cs="Arial"/>
          <w:sz w:val="24"/>
          <w:szCs w:val="24"/>
        </w:rPr>
      </w:pPr>
      <w:r>
        <w:rPr>
          <w:rFonts w:ascii="Arial" w:hAnsi="Arial" w:cs="Arial"/>
          <w:sz w:val="24"/>
          <w:szCs w:val="24"/>
        </w:rPr>
        <w:t xml:space="preserve">El estudio de </w:t>
      </w:r>
      <w:sdt>
        <w:sdtPr>
          <w:rPr>
            <w:rFonts w:ascii="Arial" w:hAnsi="Arial" w:cs="Arial"/>
            <w:sz w:val="24"/>
            <w:szCs w:val="24"/>
          </w:rPr>
          <w:id w:val="2093120589"/>
          <w:citation/>
        </w:sdtPr>
        <w:sdtContent>
          <w:r>
            <w:rPr>
              <w:rFonts w:ascii="Arial" w:hAnsi="Arial" w:cs="Arial"/>
              <w:sz w:val="24"/>
              <w:szCs w:val="24"/>
            </w:rPr>
            <w:fldChar w:fldCharType="begin"/>
          </w:r>
          <w:r>
            <w:rPr>
              <w:rFonts w:ascii="Arial" w:hAnsi="Arial" w:cs="Arial"/>
              <w:sz w:val="24"/>
              <w:szCs w:val="24"/>
            </w:rPr>
            <w:instrText xml:space="preserve">CITATION Bar15 \l 12298 </w:instrText>
          </w:r>
          <w:r>
            <w:rPr>
              <w:rFonts w:ascii="Arial" w:hAnsi="Arial" w:cs="Arial"/>
              <w:sz w:val="24"/>
              <w:szCs w:val="24"/>
            </w:rPr>
            <w:fldChar w:fldCharType="separate"/>
          </w:r>
          <w:r w:rsidRPr="00C25311">
            <w:rPr>
              <w:rFonts w:ascii="Arial" w:hAnsi="Arial" w:cs="Arial"/>
              <w:noProof/>
              <w:sz w:val="24"/>
              <w:szCs w:val="24"/>
            </w:rPr>
            <w:t>(Barber C, Wiggans R, Young , &amp; Fishwick, 2015)</w:t>
          </w:r>
          <w:r>
            <w:rPr>
              <w:rFonts w:ascii="Arial" w:hAnsi="Arial" w:cs="Arial"/>
              <w:sz w:val="24"/>
              <w:szCs w:val="24"/>
            </w:rPr>
            <w:fldChar w:fldCharType="end"/>
          </w:r>
        </w:sdtContent>
      </w:sdt>
      <w:r>
        <w:rPr>
          <w:rFonts w:ascii="Arial" w:hAnsi="Arial" w:cs="Arial"/>
          <w:sz w:val="24"/>
          <w:szCs w:val="24"/>
        </w:rPr>
        <w:t xml:space="preserve"> no identifica ocupación, edad y la </w:t>
      </w:r>
      <w:r w:rsidRPr="001C0F1A">
        <w:rPr>
          <w:rFonts w:ascii="Arial" w:hAnsi="Arial" w:cs="Arial"/>
          <w:sz w:val="24"/>
          <w:szCs w:val="24"/>
        </w:rPr>
        <w:t>latencia</w:t>
      </w:r>
      <w:r>
        <w:rPr>
          <w:rFonts w:ascii="Arial" w:hAnsi="Arial" w:cs="Arial"/>
          <w:sz w:val="24"/>
          <w:szCs w:val="24"/>
        </w:rPr>
        <w:t xml:space="preserve"> de las enfermedades; los estudios de </w:t>
      </w:r>
      <w:sdt>
        <w:sdtPr>
          <w:rPr>
            <w:rFonts w:ascii="Arial" w:hAnsi="Arial" w:cs="Arial"/>
            <w:sz w:val="24"/>
            <w:szCs w:val="24"/>
          </w:rPr>
          <w:id w:val="1521043788"/>
          <w:citation/>
        </w:sdtPr>
        <w:sdtContent>
          <w:r>
            <w:rPr>
              <w:rFonts w:ascii="Arial" w:hAnsi="Arial" w:cs="Arial"/>
              <w:sz w:val="24"/>
              <w:szCs w:val="24"/>
            </w:rPr>
            <w:fldChar w:fldCharType="begin"/>
          </w:r>
          <w:r>
            <w:rPr>
              <w:rFonts w:ascii="Arial" w:hAnsi="Arial" w:cs="Arial"/>
              <w:sz w:val="24"/>
              <w:szCs w:val="24"/>
            </w:rPr>
            <w:instrText xml:space="preserve">CITATION BAR10 \l 12298 </w:instrText>
          </w:r>
          <w:r>
            <w:rPr>
              <w:rFonts w:ascii="Arial" w:hAnsi="Arial" w:cs="Arial"/>
              <w:sz w:val="24"/>
              <w:szCs w:val="24"/>
            </w:rPr>
            <w:fldChar w:fldCharType="separate"/>
          </w:r>
          <w:r w:rsidRPr="00C25311">
            <w:rPr>
              <w:rFonts w:ascii="Arial" w:hAnsi="Arial" w:cs="Arial"/>
              <w:noProof/>
              <w:sz w:val="24"/>
              <w:szCs w:val="24"/>
            </w:rPr>
            <w:t>(Barrera, Chavarría, &amp; Morales, 2010)</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493218978"/>
          <w:citation/>
        </w:sdtPr>
        <w:sdtContent>
          <w:r>
            <w:rPr>
              <w:rFonts w:ascii="Arial" w:hAnsi="Arial" w:cs="Arial"/>
              <w:sz w:val="24"/>
              <w:szCs w:val="24"/>
            </w:rPr>
            <w:fldChar w:fldCharType="begin"/>
          </w:r>
          <w:r>
            <w:rPr>
              <w:rFonts w:ascii="Arial" w:hAnsi="Arial" w:cs="Arial"/>
              <w:sz w:val="24"/>
              <w:szCs w:val="24"/>
            </w:rPr>
            <w:instrText xml:space="preserve">CITATION Mar04 \l 12298 </w:instrText>
          </w:r>
          <w:r>
            <w:rPr>
              <w:rFonts w:ascii="Arial" w:hAnsi="Arial" w:cs="Arial"/>
              <w:sz w:val="24"/>
              <w:szCs w:val="24"/>
            </w:rPr>
            <w:fldChar w:fldCharType="separate"/>
          </w:r>
          <w:r w:rsidRPr="00C25311">
            <w:rPr>
              <w:rFonts w:ascii="Arial" w:hAnsi="Arial" w:cs="Arial"/>
              <w:noProof/>
              <w:sz w:val="24"/>
              <w:szCs w:val="24"/>
            </w:rPr>
            <w:t>(Martínez, Monsó, &amp; Quero, 2004)</w:t>
          </w:r>
          <w:r>
            <w:rPr>
              <w:rFonts w:ascii="Arial" w:hAnsi="Arial" w:cs="Arial"/>
              <w:sz w:val="24"/>
              <w:szCs w:val="24"/>
            </w:rPr>
            <w:fldChar w:fldCharType="end"/>
          </w:r>
        </w:sdtContent>
      </w:sdt>
      <w:r>
        <w:rPr>
          <w:rFonts w:ascii="Arial" w:hAnsi="Arial" w:cs="Arial"/>
          <w:sz w:val="24"/>
          <w:szCs w:val="24"/>
        </w:rPr>
        <w:t xml:space="preserve"> manifiestan la importancia de establecer el origen ocupacional o no de estas patologías con el fin de establecer la relación causa-efecto en función de la repercusión médico-legal.</w:t>
      </w:r>
    </w:p>
    <w:p w:rsidR="00475E0E" w:rsidRDefault="00475E0E" w:rsidP="00053CC8">
      <w:pPr>
        <w:spacing w:line="360" w:lineRule="auto"/>
        <w:jc w:val="both"/>
        <w:rPr>
          <w:rFonts w:ascii="Arial" w:hAnsi="Arial" w:cs="Arial"/>
          <w:sz w:val="24"/>
          <w:szCs w:val="24"/>
        </w:rPr>
      </w:pPr>
      <w:r>
        <w:rPr>
          <w:rFonts w:ascii="Arial" w:hAnsi="Arial" w:cs="Arial"/>
          <w:sz w:val="24"/>
          <w:szCs w:val="24"/>
        </w:rPr>
        <w:t>Respecto a la metodología aplicada en las publicaciones los resultados son los siguientes:</w:t>
      </w:r>
    </w:p>
    <w:p w:rsidR="003F59CF" w:rsidRDefault="003F59CF" w:rsidP="00053CC8">
      <w:pPr>
        <w:spacing w:line="360" w:lineRule="auto"/>
        <w:jc w:val="both"/>
        <w:rPr>
          <w:rFonts w:ascii="Arial" w:hAnsi="Arial" w:cs="Arial"/>
          <w:sz w:val="24"/>
          <w:szCs w:val="24"/>
        </w:rPr>
      </w:pPr>
    </w:p>
    <w:p w:rsidR="00227A66" w:rsidRPr="002478C7" w:rsidRDefault="00227A66" w:rsidP="00227A66">
      <w:pPr>
        <w:spacing w:line="360" w:lineRule="auto"/>
        <w:jc w:val="both"/>
        <w:rPr>
          <w:rFonts w:ascii="Arial" w:hAnsi="Arial" w:cs="Arial"/>
          <w:sz w:val="24"/>
          <w:szCs w:val="20"/>
        </w:rPr>
      </w:pPr>
      <w:r w:rsidRPr="002478C7">
        <w:rPr>
          <w:rFonts w:ascii="Arial" w:hAnsi="Arial" w:cs="Arial"/>
          <w:sz w:val="24"/>
          <w:szCs w:val="20"/>
        </w:rPr>
        <w:lastRenderedPageBreak/>
        <w:t>Tabla N°3</w:t>
      </w:r>
    </w:p>
    <w:p w:rsidR="00227A66" w:rsidRPr="002478C7" w:rsidRDefault="00227A66" w:rsidP="00227A66">
      <w:pPr>
        <w:spacing w:line="360" w:lineRule="auto"/>
        <w:jc w:val="both"/>
        <w:rPr>
          <w:rFonts w:ascii="Arial" w:hAnsi="Arial" w:cs="Arial"/>
          <w:sz w:val="24"/>
          <w:szCs w:val="20"/>
        </w:rPr>
      </w:pPr>
      <w:r w:rsidRPr="002478C7">
        <w:rPr>
          <w:rFonts w:ascii="Arial" w:hAnsi="Arial" w:cs="Arial"/>
          <w:sz w:val="24"/>
          <w:szCs w:val="20"/>
        </w:rPr>
        <w:t>Metodología utilizada en artículos analizados.</w:t>
      </w:r>
    </w:p>
    <w:tbl>
      <w:tblPr>
        <w:tblStyle w:val="Tablanormal3"/>
        <w:tblW w:w="9412" w:type="dxa"/>
        <w:tblLook w:val="04A0" w:firstRow="1" w:lastRow="0" w:firstColumn="1" w:lastColumn="0" w:noHBand="0" w:noVBand="1"/>
      </w:tblPr>
      <w:tblGrid>
        <w:gridCol w:w="3005"/>
        <w:gridCol w:w="5041"/>
        <w:gridCol w:w="1366"/>
      </w:tblGrid>
      <w:tr w:rsidR="00475E0E" w:rsidTr="00C103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Borders>
              <w:top w:val="single" w:sz="4" w:space="0" w:color="auto"/>
              <w:bottom w:val="none" w:sz="0" w:space="0" w:color="auto"/>
            </w:tcBorders>
            <w:shd w:val="clear" w:color="auto" w:fill="auto"/>
          </w:tcPr>
          <w:p w:rsidR="00475E0E" w:rsidRDefault="00475E0E" w:rsidP="003F59CF">
            <w:pPr>
              <w:spacing w:line="360" w:lineRule="auto"/>
              <w:jc w:val="center"/>
              <w:rPr>
                <w:rFonts w:ascii="Arial" w:hAnsi="Arial" w:cs="Arial"/>
                <w:sz w:val="24"/>
                <w:szCs w:val="24"/>
              </w:rPr>
            </w:pPr>
            <w:r>
              <w:rPr>
                <w:rFonts w:ascii="Arial" w:hAnsi="Arial" w:cs="Arial"/>
                <w:sz w:val="24"/>
                <w:szCs w:val="24"/>
              </w:rPr>
              <w:t>Metodología</w:t>
            </w:r>
          </w:p>
        </w:tc>
        <w:tc>
          <w:tcPr>
            <w:tcW w:w="5041" w:type="dxa"/>
            <w:tcBorders>
              <w:top w:val="single" w:sz="4" w:space="0" w:color="auto"/>
            </w:tcBorders>
            <w:shd w:val="clear" w:color="auto" w:fill="auto"/>
          </w:tcPr>
          <w:p w:rsidR="00475E0E"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Autores</w:t>
            </w:r>
          </w:p>
        </w:tc>
        <w:tc>
          <w:tcPr>
            <w:tcW w:w="1366" w:type="dxa"/>
            <w:tcBorders>
              <w:top w:val="single" w:sz="4" w:space="0" w:color="auto"/>
            </w:tcBorders>
            <w:shd w:val="clear" w:color="auto" w:fill="auto"/>
          </w:tcPr>
          <w:p w:rsidR="00475E0E" w:rsidRDefault="00475E0E" w:rsidP="003F59C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 </w:t>
            </w:r>
          </w:p>
        </w:tc>
      </w:tr>
      <w:tr w:rsidR="00475E0E"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Revisión de Literatura</w:t>
            </w:r>
          </w:p>
        </w:tc>
        <w:tc>
          <w:tcPr>
            <w:tcW w:w="5041" w:type="dxa"/>
            <w:tcBorders>
              <w:left w:val="nil"/>
            </w:tcBorders>
            <w:shd w:val="clear" w:color="auto" w:fill="auto"/>
          </w:tcPr>
          <w:p w:rsidR="00475E0E" w:rsidRDefault="00C021CC" w:rsidP="003F59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580100314"/>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Com09 \l 12298 </w:instrText>
                </w:r>
                <w:r w:rsidR="00475E0E">
                  <w:rPr>
                    <w:rFonts w:ascii="Arial" w:hAnsi="Arial" w:cs="Arial"/>
                    <w:sz w:val="24"/>
                    <w:szCs w:val="24"/>
                  </w:rPr>
                  <w:fldChar w:fldCharType="separate"/>
                </w:r>
                <w:r w:rsidR="00475E0E" w:rsidRPr="00C25311">
                  <w:rPr>
                    <w:rFonts w:ascii="Arial" w:hAnsi="Arial" w:cs="Arial"/>
                    <w:noProof/>
                    <w:sz w:val="24"/>
                    <w:szCs w:val="24"/>
                  </w:rPr>
                  <w:t>(Comba, 2009)</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67244589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Góm96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(Gómez M &amp; Kogevinas, 1996)</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362821274"/>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Mar04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(Martínez, Monsó, &amp; Quero, 2004)</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94102755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Oss14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(Ossa Giraldo A, Gómez Gallego , &amp; Espinal Correa, 2014)</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232042156"/>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Par14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(Pardo &amp; Manuel, 2014)</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2026834586"/>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Tak16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(Takahashi, Landrigan P, &amp; Ramazzini, 2016)</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30878567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DeC08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(De Castro , 2008)</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6237858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Acc16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(Accinelli R &amp; López L, 2016)</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743843770"/>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Lui09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(Luis, y otros, 2009)</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159462030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Abú05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(Abú-Shams &amp; Pascal, 2005)</w:t>
                </w:r>
                <w:r w:rsidR="00475E0E">
                  <w:rPr>
                    <w:rFonts w:ascii="Arial" w:hAnsi="Arial" w:cs="Arial"/>
                    <w:sz w:val="24"/>
                    <w:szCs w:val="24"/>
                  </w:rPr>
                  <w:fldChar w:fldCharType="end"/>
                </w:r>
              </w:sdtContent>
            </w:sdt>
            <w:r w:rsidR="00475E0E">
              <w:rPr>
                <w:rFonts w:ascii="Arial" w:hAnsi="Arial" w:cs="Arial"/>
                <w:sz w:val="24"/>
                <w:szCs w:val="24"/>
              </w:rPr>
              <w:t>;</w:t>
            </w:r>
            <w:sdt>
              <w:sdtPr>
                <w:rPr>
                  <w:rFonts w:ascii="Arial" w:hAnsi="Arial" w:cs="Arial"/>
                  <w:sz w:val="24"/>
                  <w:szCs w:val="24"/>
                </w:rPr>
                <w:id w:val="26381052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Sol061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(Solís Carcaño, 2006)</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1717089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Sán17 \l 12298 </w:instrText>
                </w:r>
                <w:r w:rsidR="00475E0E">
                  <w:rPr>
                    <w:rFonts w:ascii="Arial" w:hAnsi="Arial" w:cs="Arial"/>
                    <w:sz w:val="24"/>
                    <w:szCs w:val="24"/>
                  </w:rPr>
                  <w:fldChar w:fldCharType="separate"/>
                </w:r>
                <w:r w:rsidR="00475E0E" w:rsidRPr="00C25311">
                  <w:rPr>
                    <w:rFonts w:ascii="Arial" w:hAnsi="Arial" w:cs="Arial"/>
                    <w:noProof/>
                    <w:sz w:val="24"/>
                    <w:szCs w:val="24"/>
                  </w:rPr>
                  <w:t>(Sánchez-Aguilar, Pérez-Manriquez , González Díaz, &amp; Peón-Escalante, 2017)</w:t>
                </w:r>
                <w:r w:rsidR="00475E0E">
                  <w:rPr>
                    <w:rFonts w:ascii="Arial" w:hAnsi="Arial" w:cs="Arial"/>
                    <w:sz w:val="24"/>
                    <w:szCs w:val="24"/>
                  </w:rPr>
                  <w:fldChar w:fldCharType="end"/>
                </w:r>
              </w:sdtContent>
            </w:sdt>
          </w:p>
        </w:tc>
        <w:tc>
          <w:tcPr>
            <w:tcW w:w="1366" w:type="dxa"/>
            <w:shd w:val="clear" w:color="auto" w:fill="auto"/>
          </w:tcPr>
          <w:p w:rsidR="00475E0E"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w:t>
            </w:r>
          </w:p>
        </w:tc>
      </w:tr>
      <w:tr w:rsidR="00475E0E" w:rsidTr="00C103D2">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Estudio de Cohorte</w:t>
            </w:r>
          </w:p>
        </w:tc>
        <w:tc>
          <w:tcPr>
            <w:tcW w:w="5041" w:type="dxa"/>
            <w:tcBorders>
              <w:left w:val="nil"/>
            </w:tcBorders>
            <w:shd w:val="clear" w:color="auto" w:fill="auto"/>
          </w:tcPr>
          <w:p w:rsidR="00475E0E" w:rsidRDefault="00C021CC" w:rsidP="003F59C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44569386"/>
                <w:citation/>
              </w:sdtPr>
              <w:sdtContent>
                <w:r w:rsidR="00475E0E">
                  <w:rPr>
                    <w:rFonts w:ascii="Arial" w:hAnsi="Arial" w:cs="Arial"/>
                    <w:sz w:val="24"/>
                    <w:szCs w:val="24"/>
                  </w:rPr>
                  <w:fldChar w:fldCharType="begin"/>
                </w:r>
                <w:r w:rsidR="00475E0E">
                  <w:rPr>
                    <w:rFonts w:ascii="Arial" w:hAnsi="Arial" w:cs="Arial"/>
                    <w:sz w:val="24"/>
                    <w:szCs w:val="24"/>
                  </w:rPr>
                  <w:instrText xml:space="preserve"> CITATION Gar05 \l 12298 </w:instrText>
                </w:r>
                <w:r w:rsidR="00475E0E">
                  <w:rPr>
                    <w:rFonts w:ascii="Arial" w:hAnsi="Arial" w:cs="Arial"/>
                    <w:sz w:val="24"/>
                    <w:szCs w:val="24"/>
                  </w:rPr>
                  <w:fldChar w:fldCharType="separate"/>
                </w:r>
                <w:r w:rsidR="00475E0E" w:rsidRPr="008119A5">
                  <w:rPr>
                    <w:rFonts w:ascii="Arial" w:hAnsi="Arial" w:cs="Arial"/>
                    <w:noProof/>
                    <w:sz w:val="24"/>
                    <w:szCs w:val="24"/>
                  </w:rPr>
                  <w:t>(García M, Berdonés M, &amp; Rodríguez C, 2005)</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24279368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BAR10 \l 12298 </w:instrText>
                </w:r>
                <w:r w:rsidR="00475E0E">
                  <w:rPr>
                    <w:rFonts w:ascii="Arial" w:hAnsi="Arial" w:cs="Arial"/>
                    <w:sz w:val="24"/>
                    <w:szCs w:val="24"/>
                  </w:rPr>
                  <w:fldChar w:fldCharType="separate"/>
                </w:r>
                <w:r w:rsidR="00475E0E" w:rsidRPr="00C25311">
                  <w:rPr>
                    <w:rFonts w:ascii="Arial" w:hAnsi="Arial" w:cs="Arial"/>
                    <w:noProof/>
                    <w:sz w:val="24"/>
                    <w:szCs w:val="24"/>
                  </w:rPr>
                  <w:t>(Barrera, Chavarría, &amp; Morales, 2010)</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78541765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Maz171 \l 12298 </w:instrText>
                </w:r>
                <w:r w:rsidR="00475E0E">
                  <w:rPr>
                    <w:rFonts w:ascii="Arial" w:hAnsi="Arial" w:cs="Arial"/>
                    <w:sz w:val="24"/>
                    <w:szCs w:val="24"/>
                  </w:rPr>
                  <w:fldChar w:fldCharType="separate"/>
                </w:r>
                <w:r w:rsidR="00475E0E" w:rsidRPr="00C25311">
                  <w:rPr>
                    <w:rFonts w:ascii="Arial" w:hAnsi="Arial" w:cs="Arial"/>
                    <w:noProof/>
                    <w:sz w:val="24"/>
                    <w:szCs w:val="24"/>
                  </w:rPr>
                  <w:t>(Mazurek J, Syamlal, Wood J, Hendricks S, &amp; Weston, 2017)</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619053016"/>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Bar15 \l 12298 </w:instrText>
                </w:r>
                <w:r w:rsidR="00475E0E">
                  <w:rPr>
                    <w:rFonts w:ascii="Arial" w:hAnsi="Arial" w:cs="Arial"/>
                    <w:sz w:val="24"/>
                    <w:szCs w:val="24"/>
                  </w:rPr>
                  <w:fldChar w:fldCharType="separate"/>
                </w:r>
                <w:r w:rsidR="00475E0E" w:rsidRPr="00C25311">
                  <w:rPr>
                    <w:rFonts w:ascii="Arial" w:hAnsi="Arial" w:cs="Arial"/>
                    <w:noProof/>
                    <w:sz w:val="24"/>
                    <w:szCs w:val="24"/>
                  </w:rPr>
                  <w:t>(Barber C, Wiggans R, Young , &amp; Fishwick, 2015)</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51626993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Gar12 \t  \l 12298 </w:instrText>
                </w:r>
                <w:r w:rsidR="00475E0E">
                  <w:rPr>
                    <w:rFonts w:ascii="Arial" w:hAnsi="Arial" w:cs="Arial"/>
                    <w:sz w:val="24"/>
                    <w:szCs w:val="24"/>
                  </w:rPr>
                  <w:fldChar w:fldCharType="separate"/>
                </w:r>
                <w:r w:rsidR="00475E0E" w:rsidRPr="00C25311">
                  <w:rPr>
                    <w:rFonts w:ascii="Arial" w:hAnsi="Arial" w:cs="Arial"/>
                    <w:noProof/>
                    <w:sz w:val="24"/>
                    <w:szCs w:val="24"/>
                  </w:rPr>
                  <w:t>(García Gómez , Menéndez-Navarro, &amp; Castañeda López, 2012)</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43166425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Fro13 \l 12298 </w:instrText>
                </w:r>
                <w:r w:rsidR="00475E0E">
                  <w:rPr>
                    <w:rFonts w:ascii="Arial" w:hAnsi="Arial" w:cs="Arial"/>
                    <w:sz w:val="24"/>
                    <w:szCs w:val="24"/>
                  </w:rPr>
                  <w:fldChar w:fldCharType="separate"/>
                </w:r>
                <w:r w:rsidR="00475E0E" w:rsidRPr="00C25311">
                  <w:rPr>
                    <w:rFonts w:ascii="Arial" w:hAnsi="Arial" w:cs="Arial"/>
                    <w:noProof/>
                    <w:sz w:val="24"/>
                    <w:szCs w:val="24"/>
                  </w:rPr>
                  <w:t>(Frost, 2013)</w:t>
                </w:r>
                <w:r w:rsidR="00475E0E">
                  <w:rPr>
                    <w:rFonts w:ascii="Arial" w:hAnsi="Arial" w:cs="Arial"/>
                    <w:sz w:val="24"/>
                    <w:szCs w:val="24"/>
                  </w:rPr>
                  <w:fldChar w:fldCharType="end"/>
                </w:r>
              </w:sdtContent>
            </w:sdt>
            <w:r w:rsidR="00475E0E">
              <w:rPr>
                <w:rFonts w:ascii="Arial" w:hAnsi="Arial" w:cs="Arial"/>
                <w:sz w:val="24"/>
                <w:szCs w:val="24"/>
              </w:rPr>
              <w:t>.</w:t>
            </w:r>
          </w:p>
        </w:tc>
        <w:tc>
          <w:tcPr>
            <w:tcW w:w="1366" w:type="dxa"/>
            <w:shd w:val="clear" w:color="auto" w:fill="auto"/>
          </w:tcPr>
          <w:p w:rsidR="00475E0E"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475E0E"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Estudios Descriptivos</w:t>
            </w:r>
          </w:p>
        </w:tc>
        <w:tc>
          <w:tcPr>
            <w:tcW w:w="5041" w:type="dxa"/>
            <w:tcBorders>
              <w:left w:val="nil"/>
            </w:tcBorders>
            <w:shd w:val="clear" w:color="auto" w:fill="auto"/>
          </w:tcPr>
          <w:p w:rsidR="00475E0E" w:rsidRDefault="00C021CC" w:rsidP="003F59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7514393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Peñ17 \l 12298 </w:instrText>
                </w:r>
                <w:r w:rsidR="00475E0E">
                  <w:rPr>
                    <w:rFonts w:ascii="Arial" w:hAnsi="Arial" w:cs="Arial"/>
                    <w:sz w:val="24"/>
                    <w:szCs w:val="24"/>
                  </w:rPr>
                  <w:fldChar w:fldCharType="separate"/>
                </w:r>
                <w:r w:rsidR="00475E0E" w:rsidRPr="00C25311">
                  <w:rPr>
                    <w:rFonts w:ascii="Arial" w:hAnsi="Arial" w:cs="Arial"/>
                    <w:noProof/>
                    <w:sz w:val="24"/>
                    <w:szCs w:val="24"/>
                  </w:rPr>
                  <w:t>(Peña &amp; Armijos E, 2017)</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763533804"/>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Mar091 \l 12298 </w:instrText>
                </w:r>
                <w:r w:rsidR="00475E0E">
                  <w:rPr>
                    <w:rFonts w:ascii="Arial" w:hAnsi="Arial" w:cs="Arial"/>
                    <w:sz w:val="24"/>
                    <w:szCs w:val="24"/>
                  </w:rPr>
                  <w:fldChar w:fldCharType="separate"/>
                </w:r>
                <w:r w:rsidR="00475E0E" w:rsidRPr="00C25311">
                  <w:rPr>
                    <w:rFonts w:ascii="Arial" w:hAnsi="Arial" w:cs="Arial"/>
                    <w:noProof/>
                    <w:sz w:val="24"/>
                    <w:szCs w:val="24"/>
                  </w:rPr>
                  <w:t>(Marsili, 2009)</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68832468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Mat13 \l 12298 </w:instrText>
                </w:r>
                <w:r w:rsidR="00475E0E">
                  <w:rPr>
                    <w:rFonts w:ascii="Arial" w:hAnsi="Arial" w:cs="Arial"/>
                    <w:sz w:val="24"/>
                    <w:szCs w:val="24"/>
                  </w:rPr>
                  <w:fldChar w:fldCharType="separate"/>
                </w:r>
                <w:r w:rsidR="00475E0E" w:rsidRPr="00C25311">
                  <w:rPr>
                    <w:rFonts w:ascii="Arial" w:hAnsi="Arial" w:cs="Arial"/>
                    <w:noProof/>
                    <w:sz w:val="24"/>
                    <w:szCs w:val="24"/>
                  </w:rPr>
                  <w:t>(Mateo, Pérez-Carramiñana, &amp; Chinchón, 2013)</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323820874"/>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Sal151 \l 12298 </w:instrText>
                </w:r>
                <w:r w:rsidR="00475E0E">
                  <w:rPr>
                    <w:rFonts w:ascii="Arial" w:hAnsi="Arial" w:cs="Arial"/>
                    <w:sz w:val="24"/>
                    <w:szCs w:val="24"/>
                  </w:rPr>
                  <w:fldChar w:fldCharType="separate"/>
                </w:r>
                <w:r w:rsidR="00475E0E" w:rsidRPr="00C25311">
                  <w:rPr>
                    <w:rFonts w:ascii="Arial" w:hAnsi="Arial" w:cs="Arial"/>
                    <w:noProof/>
                    <w:sz w:val="24"/>
                    <w:szCs w:val="24"/>
                  </w:rPr>
                  <w:t>(Salinas &amp; Del Solar J, 2015)</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74533074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Gea16 \l 12298 </w:instrText>
                </w:r>
                <w:r w:rsidR="00475E0E">
                  <w:rPr>
                    <w:rFonts w:ascii="Arial" w:hAnsi="Arial" w:cs="Arial"/>
                    <w:sz w:val="24"/>
                    <w:szCs w:val="24"/>
                  </w:rPr>
                  <w:fldChar w:fldCharType="separate"/>
                </w:r>
                <w:r w:rsidR="00475E0E" w:rsidRPr="00C25311">
                  <w:rPr>
                    <w:rFonts w:ascii="Arial" w:hAnsi="Arial" w:cs="Arial"/>
                    <w:noProof/>
                    <w:sz w:val="24"/>
                    <w:szCs w:val="24"/>
                  </w:rPr>
                  <w:t>(Gea-Izquierdo, 2016)</w:t>
                </w:r>
                <w:r w:rsidR="00475E0E">
                  <w:rPr>
                    <w:rFonts w:ascii="Arial" w:hAnsi="Arial" w:cs="Arial"/>
                    <w:sz w:val="24"/>
                    <w:szCs w:val="24"/>
                  </w:rPr>
                  <w:fldChar w:fldCharType="end"/>
                </w:r>
              </w:sdtContent>
            </w:sdt>
            <w:r w:rsidR="00475E0E">
              <w:rPr>
                <w:rFonts w:ascii="Arial" w:hAnsi="Arial" w:cs="Arial"/>
                <w:sz w:val="24"/>
                <w:szCs w:val="24"/>
              </w:rPr>
              <w:t>.</w:t>
            </w:r>
          </w:p>
        </w:tc>
        <w:tc>
          <w:tcPr>
            <w:tcW w:w="1366" w:type="dxa"/>
            <w:shd w:val="clear" w:color="auto" w:fill="auto"/>
          </w:tcPr>
          <w:p w:rsidR="00475E0E"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475E0E" w:rsidTr="00C103D2">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Estudios de Casos</w:t>
            </w:r>
          </w:p>
        </w:tc>
        <w:tc>
          <w:tcPr>
            <w:tcW w:w="5041" w:type="dxa"/>
            <w:tcBorders>
              <w:left w:val="nil"/>
            </w:tcBorders>
            <w:shd w:val="clear" w:color="auto" w:fill="auto"/>
          </w:tcPr>
          <w:p w:rsidR="00475E0E" w:rsidRDefault="00C021CC" w:rsidP="003F59C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735036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Gar061 \l 12298 </w:instrText>
                </w:r>
                <w:r w:rsidR="00475E0E">
                  <w:rPr>
                    <w:rFonts w:ascii="Arial" w:hAnsi="Arial" w:cs="Arial"/>
                    <w:sz w:val="24"/>
                    <w:szCs w:val="24"/>
                  </w:rPr>
                  <w:fldChar w:fldCharType="separate"/>
                </w:r>
                <w:r w:rsidR="00475E0E" w:rsidRPr="00C25311">
                  <w:rPr>
                    <w:rFonts w:ascii="Arial" w:hAnsi="Arial" w:cs="Arial"/>
                    <w:noProof/>
                    <w:sz w:val="24"/>
                    <w:szCs w:val="24"/>
                  </w:rPr>
                  <w:t>(García Gómez, y otros, 2006)</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1352926510"/>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Mar12 \l 12298 </w:instrText>
                </w:r>
                <w:r w:rsidR="00475E0E">
                  <w:rPr>
                    <w:rFonts w:ascii="Arial" w:hAnsi="Arial" w:cs="Arial"/>
                    <w:sz w:val="24"/>
                    <w:szCs w:val="24"/>
                  </w:rPr>
                  <w:fldChar w:fldCharType="separate"/>
                </w:r>
                <w:r w:rsidR="00475E0E" w:rsidRPr="00C25311">
                  <w:rPr>
                    <w:rFonts w:ascii="Arial" w:hAnsi="Arial" w:cs="Arial"/>
                    <w:noProof/>
                    <w:sz w:val="24"/>
                    <w:szCs w:val="24"/>
                  </w:rPr>
                  <w:t>(Marinaccio, y otros, 2012)</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9816777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Roe04 \l 12298 </w:instrText>
                </w:r>
                <w:r w:rsidR="00475E0E">
                  <w:rPr>
                    <w:rFonts w:ascii="Arial" w:hAnsi="Arial" w:cs="Arial"/>
                    <w:sz w:val="24"/>
                    <w:szCs w:val="24"/>
                  </w:rPr>
                  <w:fldChar w:fldCharType="separate"/>
                </w:r>
                <w:r w:rsidR="00475E0E" w:rsidRPr="00C25311">
                  <w:rPr>
                    <w:rFonts w:ascii="Arial" w:hAnsi="Arial" w:cs="Arial"/>
                    <w:noProof/>
                    <w:sz w:val="24"/>
                    <w:szCs w:val="24"/>
                  </w:rPr>
                  <w:t>(Roela J, Santibañezb, Quintanillaa, &amp; Rondac, 2004)</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1763725196"/>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Agu10 \l 12298 </w:instrText>
                </w:r>
                <w:r w:rsidR="00475E0E">
                  <w:rPr>
                    <w:rFonts w:ascii="Arial" w:hAnsi="Arial" w:cs="Arial"/>
                    <w:sz w:val="24"/>
                    <w:szCs w:val="24"/>
                  </w:rPr>
                  <w:fldChar w:fldCharType="separate"/>
                </w:r>
                <w:r w:rsidR="00475E0E" w:rsidRPr="00C25311">
                  <w:rPr>
                    <w:rFonts w:ascii="Arial" w:hAnsi="Arial" w:cs="Arial"/>
                    <w:noProof/>
                    <w:sz w:val="24"/>
                    <w:szCs w:val="24"/>
                  </w:rPr>
                  <w:t>(Aguilar</w:t>
                </w:r>
                <w:r w:rsidR="00475E0E" w:rsidRPr="00C25311">
                  <w:rPr>
                    <w:rFonts w:ascii="Cambria Math" w:hAnsi="Cambria Math" w:cs="Cambria Math"/>
                    <w:noProof/>
                    <w:sz w:val="24"/>
                    <w:szCs w:val="24"/>
                  </w:rPr>
                  <w:t>‐</w:t>
                </w:r>
                <w:r w:rsidR="00475E0E" w:rsidRPr="00C25311">
                  <w:rPr>
                    <w:rFonts w:ascii="Arial" w:hAnsi="Arial" w:cs="Arial"/>
                    <w:noProof/>
                    <w:sz w:val="24"/>
                    <w:szCs w:val="24"/>
                  </w:rPr>
                  <w:t>Madrid, y otros, 2010)</w:t>
                </w:r>
                <w:r w:rsidR="00475E0E">
                  <w:rPr>
                    <w:rFonts w:ascii="Arial" w:hAnsi="Arial" w:cs="Arial"/>
                    <w:sz w:val="24"/>
                    <w:szCs w:val="24"/>
                  </w:rPr>
                  <w:fldChar w:fldCharType="end"/>
                </w:r>
              </w:sdtContent>
            </w:sdt>
          </w:p>
        </w:tc>
        <w:tc>
          <w:tcPr>
            <w:tcW w:w="1366" w:type="dxa"/>
            <w:shd w:val="clear" w:color="auto" w:fill="auto"/>
          </w:tcPr>
          <w:p w:rsidR="00475E0E" w:rsidRDefault="00475E0E" w:rsidP="003F59C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475E0E" w:rsidTr="00C10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right w:val="none" w:sz="0" w:space="0" w:color="auto"/>
            </w:tcBorders>
            <w:shd w:val="clear" w:color="auto" w:fill="auto"/>
          </w:tcPr>
          <w:p w:rsidR="00475E0E" w:rsidRDefault="00475E0E" w:rsidP="003F59CF">
            <w:pPr>
              <w:spacing w:line="360" w:lineRule="auto"/>
              <w:jc w:val="both"/>
              <w:rPr>
                <w:rFonts w:ascii="Arial" w:hAnsi="Arial" w:cs="Arial"/>
                <w:sz w:val="24"/>
                <w:szCs w:val="24"/>
              </w:rPr>
            </w:pPr>
            <w:r>
              <w:rPr>
                <w:rFonts w:ascii="Arial" w:hAnsi="Arial" w:cs="Arial"/>
                <w:sz w:val="24"/>
                <w:szCs w:val="24"/>
              </w:rPr>
              <w:t>Investigación Cualitativa</w:t>
            </w:r>
          </w:p>
        </w:tc>
        <w:tc>
          <w:tcPr>
            <w:tcW w:w="5041" w:type="dxa"/>
            <w:tcBorders>
              <w:left w:val="nil"/>
              <w:bottom w:val="single" w:sz="4" w:space="0" w:color="auto"/>
            </w:tcBorders>
            <w:shd w:val="clear" w:color="auto" w:fill="auto"/>
          </w:tcPr>
          <w:p w:rsidR="00475E0E" w:rsidRDefault="00C021CC" w:rsidP="003F59C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79777067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Con07 \l 12298 </w:instrText>
                </w:r>
                <w:r w:rsidR="00475E0E">
                  <w:rPr>
                    <w:rFonts w:ascii="Arial" w:hAnsi="Arial" w:cs="Arial"/>
                    <w:sz w:val="24"/>
                    <w:szCs w:val="24"/>
                  </w:rPr>
                  <w:fldChar w:fldCharType="separate"/>
                </w:r>
                <w:r w:rsidR="00475E0E" w:rsidRPr="00D22443">
                  <w:rPr>
                    <w:rFonts w:ascii="Arial" w:hAnsi="Arial" w:cs="Arial"/>
                    <w:noProof/>
                    <w:sz w:val="24"/>
                    <w:szCs w:val="24"/>
                  </w:rPr>
                  <w:t>(Consejo Consultivo Laboral Andino, 2007)</w:t>
                </w:r>
                <w:r w:rsidR="00475E0E">
                  <w:rPr>
                    <w:rFonts w:ascii="Arial" w:hAnsi="Arial" w:cs="Arial"/>
                    <w:sz w:val="24"/>
                    <w:szCs w:val="24"/>
                  </w:rPr>
                  <w:fldChar w:fldCharType="end"/>
                </w:r>
              </w:sdtContent>
            </w:sdt>
            <w:r w:rsidR="00475E0E">
              <w:rPr>
                <w:rFonts w:ascii="Arial" w:hAnsi="Arial" w:cs="Arial"/>
                <w:sz w:val="24"/>
                <w:szCs w:val="24"/>
              </w:rPr>
              <w:t xml:space="preserve">; </w:t>
            </w:r>
            <w:sdt>
              <w:sdtPr>
                <w:rPr>
                  <w:rFonts w:ascii="Arial" w:hAnsi="Arial" w:cs="Arial"/>
                  <w:sz w:val="24"/>
                  <w:szCs w:val="24"/>
                </w:rPr>
                <w:id w:val="345830740"/>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Pri11 \l 12298 </w:instrText>
                </w:r>
                <w:r w:rsidR="00475E0E">
                  <w:rPr>
                    <w:rFonts w:ascii="Arial" w:hAnsi="Arial" w:cs="Arial"/>
                    <w:sz w:val="24"/>
                    <w:szCs w:val="24"/>
                  </w:rPr>
                  <w:fldChar w:fldCharType="separate"/>
                </w:r>
                <w:r w:rsidR="00475E0E" w:rsidRPr="00C25311">
                  <w:rPr>
                    <w:rFonts w:ascii="Arial" w:hAnsi="Arial" w:cs="Arial"/>
                    <w:noProof/>
                    <w:sz w:val="24"/>
                    <w:szCs w:val="24"/>
                  </w:rPr>
                  <w:t>(Prieto M, y otros, 2011)</w:t>
                </w:r>
                <w:r w:rsidR="00475E0E">
                  <w:rPr>
                    <w:rFonts w:ascii="Arial" w:hAnsi="Arial" w:cs="Arial"/>
                    <w:sz w:val="24"/>
                    <w:szCs w:val="24"/>
                  </w:rPr>
                  <w:fldChar w:fldCharType="end"/>
                </w:r>
              </w:sdtContent>
            </w:sdt>
            <w:r w:rsidR="00475E0E">
              <w:rPr>
                <w:rFonts w:ascii="Arial" w:hAnsi="Arial" w:cs="Arial"/>
                <w:sz w:val="24"/>
                <w:szCs w:val="24"/>
              </w:rPr>
              <w:t xml:space="preserve"> y </w:t>
            </w:r>
            <w:sdt>
              <w:sdtPr>
                <w:rPr>
                  <w:rFonts w:ascii="Arial" w:hAnsi="Arial" w:cs="Arial"/>
                  <w:sz w:val="24"/>
                  <w:szCs w:val="24"/>
                </w:rPr>
                <w:id w:val="-35836370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Har09 \l 12298 </w:instrText>
                </w:r>
                <w:r w:rsidR="00475E0E">
                  <w:rPr>
                    <w:rFonts w:ascii="Arial" w:hAnsi="Arial" w:cs="Arial"/>
                    <w:sz w:val="24"/>
                    <w:szCs w:val="24"/>
                  </w:rPr>
                  <w:fldChar w:fldCharType="separate"/>
                </w:r>
                <w:r w:rsidR="00475E0E" w:rsidRPr="00C25311">
                  <w:rPr>
                    <w:rFonts w:ascii="Arial" w:hAnsi="Arial" w:cs="Arial"/>
                    <w:noProof/>
                    <w:sz w:val="24"/>
                    <w:szCs w:val="24"/>
                  </w:rPr>
                  <w:t>(Harari, 2009)</w:t>
                </w:r>
                <w:r w:rsidR="00475E0E">
                  <w:rPr>
                    <w:rFonts w:ascii="Arial" w:hAnsi="Arial" w:cs="Arial"/>
                    <w:sz w:val="24"/>
                    <w:szCs w:val="24"/>
                  </w:rPr>
                  <w:fldChar w:fldCharType="end"/>
                </w:r>
              </w:sdtContent>
            </w:sdt>
          </w:p>
        </w:tc>
        <w:tc>
          <w:tcPr>
            <w:tcW w:w="1366" w:type="dxa"/>
            <w:tcBorders>
              <w:bottom w:val="single" w:sz="4" w:space="0" w:color="auto"/>
            </w:tcBorders>
            <w:shd w:val="clear" w:color="auto" w:fill="auto"/>
          </w:tcPr>
          <w:p w:rsidR="00475E0E" w:rsidRDefault="00475E0E" w:rsidP="003F59C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bl>
    <w:p w:rsidR="003F59CF" w:rsidRDefault="003F59CF" w:rsidP="00FB2F51">
      <w:pPr>
        <w:spacing w:after="0" w:line="240" w:lineRule="auto"/>
        <w:jc w:val="both"/>
        <w:rPr>
          <w:rFonts w:ascii="Arial" w:hAnsi="Arial" w:cs="Arial"/>
          <w:sz w:val="20"/>
          <w:szCs w:val="20"/>
        </w:rPr>
      </w:pPr>
    </w:p>
    <w:p w:rsidR="00FB2F51" w:rsidRPr="005444C6" w:rsidRDefault="00FB2F51" w:rsidP="00FB2F51">
      <w:pPr>
        <w:spacing w:after="0" w:line="240" w:lineRule="auto"/>
        <w:jc w:val="both"/>
        <w:rPr>
          <w:rFonts w:ascii="Arial" w:hAnsi="Arial" w:cs="Arial"/>
          <w:sz w:val="20"/>
          <w:szCs w:val="20"/>
        </w:rPr>
      </w:pPr>
      <w:r w:rsidRPr="005444C6">
        <w:rPr>
          <w:rFonts w:ascii="Arial" w:hAnsi="Arial" w:cs="Arial"/>
          <w:sz w:val="20"/>
          <w:szCs w:val="20"/>
        </w:rPr>
        <w:t>Fuente: Datos obtenidos en la revisión sistemática exploratoria.</w:t>
      </w:r>
    </w:p>
    <w:p w:rsidR="00FB2F51" w:rsidRPr="005444C6" w:rsidRDefault="00FB2F51" w:rsidP="00FB2F51">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de la revisión sistemática. </w:t>
      </w:r>
    </w:p>
    <w:p w:rsidR="00475E0E" w:rsidRDefault="00475E0E" w:rsidP="00053CC8">
      <w:pPr>
        <w:spacing w:line="360" w:lineRule="auto"/>
        <w:jc w:val="both"/>
        <w:rPr>
          <w:rFonts w:ascii="Arial" w:hAnsi="Arial" w:cs="Arial"/>
          <w:sz w:val="24"/>
          <w:szCs w:val="24"/>
        </w:rPr>
      </w:pPr>
    </w:p>
    <w:p w:rsidR="006F4EDB" w:rsidRDefault="00475E0E" w:rsidP="00053CC8">
      <w:pPr>
        <w:spacing w:line="360" w:lineRule="auto"/>
        <w:jc w:val="both"/>
        <w:rPr>
          <w:rFonts w:ascii="Arial" w:hAnsi="Arial" w:cs="Arial"/>
          <w:sz w:val="24"/>
          <w:szCs w:val="24"/>
        </w:rPr>
      </w:pPr>
      <w:r>
        <w:rPr>
          <w:rFonts w:ascii="Arial" w:hAnsi="Arial" w:cs="Arial"/>
          <w:sz w:val="24"/>
          <w:szCs w:val="24"/>
        </w:rPr>
        <w:lastRenderedPageBreak/>
        <w:t xml:space="preserve">Las publicaciones de revisión de literatura se enfocaron en la variable sobre la exposición al asbesto y su relación con la salud pulmonar; los objetivos de estudios de </w:t>
      </w:r>
      <w:r w:rsidRPr="008119A5">
        <w:rPr>
          <w:rFonts w:ascii="Arial" w:hAnsi="Arial" w:cs="Arial"/>
          <w:noProof/>
          <w:sz w:val="24"/>
          <w:szCs w:val="24"/>
        </w:rPr>
        <w:t xml:space="preserve">García </w:t>
      </w:r>
      <w:r>
        <w:rPr>
          <w:rFonts w:ascii="Arial" w:hAnsi="Arial" w:cs="Arial"/>
          <w:noProof/>
          <w:sz w:val="24"/>
          <w:szCs w:val="24"/>
        </w:rPr>
        <w:t>et al.</w:t>
      </w:r>
      <w:sdt>
        <w:sdtPr>
          <w:rPr>
            <w:rFonts w:ascii="Arial" w:hAnsi="Arial" w:cs="Arial"/>
            <w:sz w:val="24"/>
            <w:szCs w:val="24"/>
          </w:rPr>
          <w:id w:val="-1732302399"/>
          <w:citation/>
        </w:sdtPr>
        <w:sdtContent>
          <w:r>
            <w:rPr>
              <w:rFonts w:ascii="Arial" w:hAnsi="Arial" w:cs="Arial"/>
              <w:sz w:val="24"/>
              <w:szCs w:val="24"/>
            </w:rPr>
            <w:fldChar w:fldCharType="begin"/>
          </w:r>
          <w:r>
            <w:rPr>
              <w:rFonts w:ascii="Arial" w:hAnsi="Arial" w:cs="Arial"/>
              <w:sz w:val="24"/>
              <w:szCs w:val="24"/>
            </w:rPr>
            <w:instrText xml:space="preserve">CITATION Gar05 \n  \t  \l 12298 </w:instrText>
          </w:r>
          <w:r>
            <w:rPr>
              <w:rFonts w:ascii="Arial" w:hAnsi="Arial" w:cs="Arial"/>
              <w:sz w:val="24"/>
              <w:szCs w:val="24"/>
            </w:rPr>
            <w:fldChar w:fldCharType="separate"/>
          </w:r>
          <w:r w:rsidRPr="00F435E0">
            <w:rPr>
              <w:rFonts w:ascii="Arial" w:hAnsi="Arial" w:cs="Arial"/>
              <w:noProof/>
              <w:sz w:val="24"/>
              <w:szCs w:val="24"/>
            </w:rPr>
            <w:t>(2005)</w:t>
          </w:r>
          <w:r>
            <w:rPr>
              <w:rFonts w:ascii="Arial" w:hAnsi="Arial" w:cs="Arial"/>
              <w:sz w:val="24"/>
              <w:szCs w:val="24"/>
            </w:rPr>
            <w:fldChar w:fldCharType="end"/>
          </w:r>
        </w:sdtContent>
      </w:sdt>
      <w:r>
        <w:rPr>
          <w:rFonts w:ascii="Arial" w:hAnsi="Arial" w:cs="Arial"/>
          <w:sz w:val="24"/>
          <w:szCs w:val="24"/>
        </w:rPr>
        <w:t xml:space="preserve"> y Barrera et al.</w:t>
      </w:r>
      <w:sdt>
        <w:sdtPr>
          <w:rPr>
            <w:rFonts w:ascii="Arial" w:hAnsi="Arial" w:cs="Arial"/>
            <w:sz w:val="24"/>
            <w:szCs w:val="24"/>
          </w:rPr>
          <w:id w:val="2063139648"/>
          <w:citation/>
        </w:sdtPr>
        <w:sdtContent>
          <w:r>
            <w:rPr>
              <w:rFonts w:ascii="Arial" w:hAnsi="Arial" w:cs="Arial"/>
              <w:sz w:val="24"/>
              <w:szCs w:val="24"/>
            </w:rPr>
            <w:fldChar w:fldCharType="begin"/>
          </w:r>
          <w:r>
            <w:rPr>
              <w:rFonts w:ascii="Arial" w:hAnsi="Arial" w:cs="Arial"/>
              <w:sz w:val="24"/>
              <w:szCs w:val="24"/>
            </w:rPr>
            <w:instrText xml:space="preserve">CITATION BAR10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fueron el analizar y describir las principales características epidemiológicas que se dan tras la exposición ocupacional al asbesto; Mazurek et al.</w:t>
      </w:r>
      <w:sdt>
        <w:sdtPr>
          <w:rPr>
            <w:rFonts w:ascii="Arial" w:hAnsi="Arial" w:cs="Arial"/>
            <w:sz w:val="24"/>
            <w:szCs w:val="24"/>
          </w:rPr>
          <w:id w:val="678248430"/>
          <w:citation/>
        </w:sdtPr>
        <w:sdtContent>
          <w:r>
            <w:rPr>
              <w:rFonts w:ascii="Arial" w:hAnsi="Arial" w:cs="Arial"/>
              <w:sz w:val="24"/>
              <w:szCs w:val="24"/>
            </w:rPr>
            <w:fldChar w:fldCharType="begin"/>
          </w:r>
          <w:r>
            <w:rPr>
              <w:rFonts w:ascii="Arial" w:hAnsi="Arial" w:cs="Arial"/>
              <w:sz w:val="24"/>
              <w:szCs w:val="24"/>
            </w:rPr>
            <w:instrText xml:space="preserve">CITATION Maz171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(2017)</w:t>
          </w:r>
          <w:r>
            <w:rPr>
              <w:rFonts w:ascii="Arial" w:hAnsi="Arial" w:cs="Arial"/>
              <w:sz w:val="24"/>
              <w:szCs w:val="24"/>
            </w:rPr>
            <w:fldChar w:fldCharType="end"/>
          </w:r>
        </w:sdtContent>
      </w:sdt>
      <w:r>
        <w:rPr>
          <w:rFonts w:ascii="Arial" w:hAnsi="Arial" w:cs="Arial"/>
          <w:sz w:val="24"/>
          <w:szCs w:val="24"/>
        </w:rPr>
        <w:t xml:space="preserve"> y Barber et al.</w:t>
      </w:r>
      <w:sdt>
        <w:sdtPr>
          <w:rPr>
            <w:rFonts w:ascii="Arial" w:hAnsi="Arial" w:cs="Arial"/>
            <w:sz w:val="24"/>
            <w:szCs w:val="24"/>
          </w:rPr>
          <w:id w:val="-1044602807"/>
          <w:citation/>
        </w:sdtPr>
        <w:sdtContent>
          <w:r>
            <w:rPr>
              <w:rFonts w:ascii="Arial" w:hAnsi="Arial" w:cs="Arial"/>
              <w:sz w:val="24"/>
              <w:szCs w:val="24"/>
            </w:rPr>
            <w:fldChar w:fldCharType="begin"/>
          </w:r>
          <w:r>
            <w:rPr>
              <w:rFonts w:ascii="Arial" w:hAnsi="Arial" w:cs="Arial"/>
              <w:sz w:val="24"/>
              <w:szCs w:val="24"/>
            </w:rPr>
            <w:instrText xml:space="preserve">CITATION Bar15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(2015)</w:t>
          </w:r>
          <w:r>
            <w:rPr>
              <w:rFonts w:ascii="Arial" w:hAnsi="Arial" w:cs="Arial"/>
              <w:sz w:val="24"/>
              <w:szCs w:val="24"/>
            </w:rPr>
            <w:fldChar w:fldCharType="end"/>
          </w:r>
        </w:sdtContent>
      </w:sdt>
      <w:r>
        <w:rPr>
          <w:rFonts w:ascii="Arial" w:hAnsi="Arial" w:cs="Arial"/>
          <w:sz w:val="24"/>
          <w:szCs w:val="24"/>
        </w:rPr>
        <w:t xml:space="preserve"> en sus estudios se actualizaron y compararon la información sobre la mortalidad por mesotelioma maligno en diversos periodos de tiempos con relación a las importaciones de amianto; el objetivo del estudio de García et al.</w:t>
      </w:r>
      <w:sdt>
        <w:sdtPr>
          <w:rPr>
            <w:rFonts w:ascii="Arial" w:hAnsi="Arial" w:cs="Arial"/>
            <w:sz w:val="24"/>
            <w:szCs w:val="24"/>
          </w:rPr>
          <w:id w:val="-1104648046"/>
          <w:citation/>
        </w:sdtPr>
        <w:sdtContent>
          <w:r>
            <w:rPr>
              <w:rFonts w:ascii="Arial" w:hAnsi="Arial" w:cs="Arial"/>
              <w:sz w:val="24"/>
              <w:szCs w:val="24"/>
            </w:rPr>
            <w:fldChar w:fldCharType="begin"/>
          </w:r>
          <w:r>
            <w:rPr>
              <w:rFonts w:ascii="Arial" w:hAnsi="Arial" w:cs="Arial"/>
              <w:sz w:val="24"/>
              <w:szCs w:val="24"/>
            </w:rPr>
            <w:instrText xml:space="preserve">CITATION Gar12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sz w:val="24"/>
              <w:szCs w:val="24"/>
            </w:rPr>
            <w:fldChar w:fldCharType="end"/>
          </w:r>
        </w:sdtContent>
      </w:sdt>
      <w:r>
        <w:rPr>
          <w:rFonts w:ascii="Arial" w:hAnsi="Arial" w:cs="Arial"/>
          <w:sz w:val="24"/>
          <w:szCs w:val="24"/>
        </w:rPr>
        <w:t xml:space="preserve"> fue conocer la incidencia en el periodo 1962-2010 de la asbestosis y otras enfermedades pulmonares por la exposición al amianto; mientras que la investigación de Frost </w:t>
      </w:r>
      <w:sdt>
        <w:sdtPr>
          <w:rPr>
            <w:rFonts w:ascii="Arial" w:hAnsi="Arial" w:cs="Arial"/>
            <w:sz w:val="24"/>
            <w:szCs w:val="24"/>
          </w:rPr>
          <w:id w:val="-1676715995"/>
          <w:citation/>
        </w:sdtPr>
        <w:sdtContent>
          <w:r>
            <w:rPr>
              <w:rFonts w:ascii="Arial" w:hAnsi="Arial" w:cs="Arial"/>
              <w:sz w:val="24"/>
              <w:szCs w:val="24"/>
            </w:rPr>
            <w:fldChar w:fldCharType="begin"/>
          </w:r>
          <w:r>
            <w:rPr>
              <w:rFonts w:ascii="Arial" w:hAnsi="Arial" w:cs="Arial"/>
              <w:sz w:val="24"/>
              <w:szCs w:val="24"/>
            </w:rPr>
            <w:instrText xml:space="preserve">CITATION Fro13 \n  \t  \l 12298 </w:instrText>
          </w:r>
          <w:r>
            <w:rPr>
              <w:rFonts w:ascii="Arial" w:hAnsi="Arial" w:cs="Arial"/>
              <w:sz w:val="24"/>
              <w:szCs w:val="24"/>
            </w:rPr>
            <w:fldChar w:fldCharType="separate"/>
          </w:r>
          <w:r w:rsidRPr="00C25311">
            <w:rPr>
              <w:rFonts w:ascii="Arial" w:hAnsi="Arial" w:cs="Arial"/>
              <w:noProof/>
              <w:sz w:val="24"/>
              <w:szCs w:val="24"/>
            </w:rPr>
            <w:t>(2013)</w:t>
          </w:r>
          <w:r>
            <w:rPr>
              <w:rFonts w:ascii="Arial" w:hAnsi="Arial" w:cs="Arial"/>
              <w:sz w:val="24"/>
              <w:szCs w:val="24"/>
            </w:rPr>
            <w:fldChar w:fldCharType="end"/>
          </w:r>
        </w:sdtContent>
      </w:sdt>
      <w:r>
        <w:rPr>
          <w:rFonts w:ascii="Arial" w:hAnsi="Arial" w:cs="Arial"/>
          <w:sz w:val="24"/>
          <w:szCs w:val="24"/>
        </w:rPr>
        <w:t xml:space="preserve"> fue la determinación  de la latencia del mesotelioma con la inte</w:t>
      </w:r>
      <w:r w:rsidR="006F4EDB">
        <w:rPr>
          <w:rFonts w:ascii="Arial" w:hAnsi="Arial" w:cs="Arial"/>
          <w:sz w:val="24"/>
          <w:szCs w:val="24"/>
        </w:rPr>
        <w:t>nsidad de exposición al asbesto.</w:t>
      </w:r>
    </w:p>
    <w:p w:rsidR="006F4EDB" w:rsidRDefault="00475E0E" w:rsidP="00053CC8">
      <w:pPr>
        <w:spacing w:line="360" w:lineRule="auto"/>
        <w:jc w:val="both"/>
        <w:rPr>
          <w:rFonts w:ascii="Arial" w:hAnsi="Arial" w:cs="Arial"/>
          <w:sz w:val="24"/>
          <w:szCs w:val="24"/>
        </w:rPr>
      </w:pPr>
      <w:r>
        <w:rPr>
          <w:rFonts w:ascii="Arial" w:hAnsi="Arial" w:cs="Arial"/>
          <w:sz w:val="24"/>
          <w:szCs w:val="24"/>
        </w:rPr>
        <w:t xml:space="preserve">Peña y Armijos </w:t>
      </w:r>
      <w:sdt>
        <w:sdtPr>
          <w:rPr>
            <w:rFonts w:ascii="Arial" w:hAnsi="Arial" w:cs="Arial"/>
            <w:sz w:val="24"/>
            <w:szCs w:val="24"/>
          </w:rPr>
          <w:id w:val="132446255"/>
          <w:citation/>
        </w:sdtPr>
        <w:sdtContent>
          <w:r>
            <w:rPr>
              <w:rFonts w:ascii="Arial" w:hAnsi="Arial" w:cs="Arial"/>
              <w:sz w:val="24"/>
              <w:szCs w:val="24"/>
            </w:rPr>
            <w:fldChar w:fldCharType="begin"/>
          </w:r>
          <w:r>
            <w:rPr>
              <w:rFonts w:ascii="Arial" w:hAnsi="Arial" w:cs="Arial"/>
              <w:sz w:val="24"/>
              <w:szCs w:val="24"/>
            </w:rPr>
            <w:instrText xml:space="preserve">CITATION Peñ17 \n  \t  \l 12298 </w:instrText>
          </w:r>
          <w:r>
            <w:rPr>
              <w:rFonts w:ascii="Arial" w:hAnsi="Arial" w:cs="Arial"/>
              <w:sz w:val="24"/>
              <w:szCs w:val="24"/>
            </w:rPr>
            <w:fldChar w:fldCharType="separate"/>
          </w:r>
          <w:r w:rsidRPr="00C25311">
            <w:rPr>
              <w:rFonts w:ascii="Arial" w:hAnsi="Arial" w:cs="Arial"/>
              <w:noProof/>
              <w:sz w:val="24"/>
              <w:szCs w:val="24"/>
            </w:rPr>
            <w:t>(2017)</w:t>
          </w:r>
          <w:r>
            <w:rPr>
              <w:rFonts w:ascii="Arial" w:hAnsi="Arial" w:cs="Arial"/>
              <w:sz w:val="24"/>
              <w:szCs w:val="24"/>
            </w:rPr>
            <w:fldChar w:fldCharType="end"/>
          </w:r>
        </w:sdtContent>
      </w:sdt>
      <w:r>
        <w:rPr>
          <w:rFonts w:ascii="Arial" w:hAnsi="Arial" w:cs="Arial"/>
          <w:sz w:val="24"/>
          <w:szCs w:val="24"/>
        </w:rPr>
        <w:t xml:space="preserve"> y Marsilli </w:t>
      </w:r>
      <w:sdt>
        <w:sdtPr>
          <w:rPr>
            <w:rFonts w:ascii="Arial" w:hAnsi="Arial" w:cs="Arial"/>
            <w:sz w:val="24"/>
            <w:szCs w:val="24"/>
          </w:rPr>
          <w:id w:val="-2063012126"/>
          <w:citation/>
        </w:sdtPr>
        <w:sdtContent>
          <w:r>
            <w:rPr>
              <w:rFonts w:ascii="Arial" w:hAnsi="Arial" w:cs="Arial"/>
              <w:sz w:val="24"/>
              <w:szCs w:val="24"/>
            </w:rPr>
            <w:fldChar w:fldCharType="begin"/>
          </w:r>
          <w:r>
            <w:rPr>
              <w:rFonts w:ascii="Arial" w:hAnsi="Arial" w:cs="Arial"/>
              <w:sz w:val="24"/>
              <w:szCs w:val="24"/>
            </w:rPr>
            <w:instrText xml:space="preserve">CITATION Mar091 \n  \t  \l 12298 </w:instrText>
          </w:r>
          <w:r>
            <w:rPr>
              <w:rFonts w:ascii="Arial" w:hAnsi="Arial" w:cs="Arial"/>
              <w:sz w:val="24"/>
              <w:szCs w:val="24"/>
            </w:rPr>
            <w:fldChar w:fldCharType="separate"/>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demuestran y analizan como la difusión y el uso del asbesto en el mundo representan un caso relevante de riesgo para la salud humana y el medio ambiente; el análisis de los tipos de mineralógicos desde la construcción, los principales efectos sobre la salud derivados por la exposición a materiales con fibras de amianto fue el objetivo del estudio de Mateo et al.</w:t>
      </w:r>
      <w:sdt>
        <w:sdtPr>
          <w:rPr>
            <w:rFonts w:ascii="Arial" w:hAnsi="Arial" w:cs="Arial"/>
            <w:sz w:val="24"/>
            <w:szCs w:val="24"/>
          </w:rPr>
          <w:id w:val="545417986"/>
          <w:citation/>
        </w:sdtPr>
        <w:sdtContent>
          <w:r>
            <w:rPr>
              <w:rFonts w:ascii="Arial" w:hAnsi="Arial" w:cs="Arial"/>
              <w:sz w:val="24"/>
              <w:szCs w:val="24"/>
            </w:rPr>
            <w:fldChar w:fldCharType="begin"/>
          </w:r>
          <w:r>
            <w:rPr>
              <w:rFonts w:ascii="Arial" w:hAnsi="Arial" w:cs="Arial"/>
              <w:sz w:val="24"/>
              <w:szCs w:val="24"/>
            </w:rPr>
            <w:instrText xml:space="preserve">CITATION Mat13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(2013)</w:t>
          </w:r>
          <w:r>
            <w:rPr>
              <w:rFonts w:ascii="Arial" w:hAnsi="Arial" w:cs="Arial"/>
              <w:sz w:val="24"/>
              <w:szCs w:val="24"/>
            </w:rPr>
            <w:fldChar w:fldCharType="end"/>
          </w:r>
        </w:sdtContent>
      </w:sdt>
      <w:r w:rsidR="006F4EDB">
        <w:rPr>
          <w:rFonts w:ascii="Arial" w:hAnsi="Arial" w:cs="Arial"/>
          <w:sz w:val="24"/>
          <w:szCs w:val="24"/>
        </w:rPr>
        <w:t>.</w:t>
      </w:r>
    </w:p>
    <w:p w:rsidR="006F4EDB" w:rsidRDefault="006F4EDB" w:rsidP="00053CC8">
      <w:pPr>
        <w:spacing w:line="360" w:lineRule="auto"/>
        <w:jc w:val="both"/>
        <w:rPr>
          <w:rFonts w:ascii="Arial" w:hAnsi="Arial" w:cs="Arial"/>
          <w:sz w:val="24"/>
          <w:szCs w:val="24"/>
        </w:rPr>
      </w:pPr>
      <w:r>
        <w:rPr>
          <w:rFonts w:ascii="Arial" w:hAnsi="Arial" w:cs="Arial"/>
          <w:sz w:val="24"/>
          <w:szCs w:val="24"/>
        </w:rPr>
        <w:t>L</w:t>
      </w:r>
      <w:r w:rsidR="00475E0E">
        <w:rPr>
          <w:rFonts w:ascii="Arial" w:hAnsi="Arial" w:cs="Arial"/>
          <w:sz w:val="24"/>
          <w:szCs w:val="24"/>
        </w:rPr>
        <w:t xml:space="preserve">a investigación de Salinas y Del Solar </w:t>
      </w:r>
      <w:sdt>
        <w:sdtPr>
          <w:rPr>
            <w:rFonts w:ascii="Arial" w:hAnsi="Arial" w:cs="Arial"/>
            <w:sz w:val="24"/>
            <w:szCs w:val="24"/>
          </w:rPr>
          <w:id w:val="-836300190"/>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Sal151 \n  \t  \l 12298 </w:instrText>
          </w:r>
          <w:r w:rsidR="00475E0E">
            <w:rPr>
              <w:rFonts w:ascii="Arial" w:hAnsi="Arial" w:cs="Arial"/>
              <w:sz w:val="24"/>
              <w:szCs w:val="24"/>
            </w:rPr>
            <w:fldChar w:fldCharType="separate"/>
          </w:r>
          <w:r w:rsidR="00475E0E" w:rsidRPr="00C25311">
            <w:rPr>
              <w:rFonts w:ascii="Arial" w:hAnsi="Arial" w:cs="Arial"/>
              <w:noProof/>
              <w:sz w:val="24"/>
              <w:szCs w:val="24"/>
            </w:rPr>
            <w:t>(2015)</w:t>
          </w:r>
          <w:r w:rsidR="00475E0E">
            <w:rPr>
              <w:rFonts w:ascii="Arial" w:hAnsi="Arial" w:cs="Arial"/>
              <w:sz w:val="24"/>
              <w:szCs w:val="24"/>
            </w:rPr>
            <w:fldChar w:fldCharType="end"/>
          </w:r>
        </w:sdtContent>
      </w:sdt>
      <w:r w:rsidR="00475E0E">
        <w:rPr>
          <w:rFonts w:ascii="Arial" w:hAnsi="Arial" w:cs="Arial"/>
          <w:sz w:val="24"/>
          <w:szCs w:val="24"/>
        </w:rPr>
        <w:t xml:space="preserve"> y Gea-Izquierdo </w:t>
      </w:r>
      <w:sdt>
        <w:sdtPr>
          <w:rPr>
            <w:rFonts w:ascii="Arial" w:hAnsi="Arial" w:cs="Arial"/>
            <w:sz w:val="24"/>
            <w:szCs w:val="24"/>
          </w:rPr>
          <w:id w:val="1723557343"/>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Gea16 \n  \t  \l 12298 </w:instrText>
          </w:r>
          <w:r w:rsidR="00475E0E">
            <w:rPr>
              <w:rFonts w:ascii="Arial" w:hAnsi="Arial" w:cs="Arial"/>
              <w:sz w:val="24"/>
              <w:szCs w:val="24"/>
            </w:rPr>
            <w:fldChar w:fldCharType="separate"/>
          </w:r>
          <w:r w:rsidR="00475E0E" w:rsidRPr="00C25311">
            <w:rPr>
              <w:rFonts w:ascii="Arial" w:hAnsi="Arial" w:cs="Arial"/>
              <w:noProof/>
              <w:sz w:val="24"/>
              <w:szCs w:val="24"/>
            </w:rPr>
            <w:t>(2016)</w:t>
          </w:r>
          <w:r w:rsidR="00475E0E">
            <w:rPr>
              <w:rFonts w:ascii="Arial" w:hAnsi="Arial" w:cs="Arial"/>
              <w:sz w:val="24"/>
              <w:szCs w:val="24"/>
            </w:rPr>
            <w:fldChar w:fldCharType="end"/>
          </w:r>
        </w:sdtContent>
      </w:sdt>
      <w:r w:rsidR="00475E0E">
        <w:rPr>
          <w:rFonts w:ascii="Arial" w:hAnsi="Arial" w:cs="Arial"/>
          <w:sz w:val="24"/>
          <w:szCs w:val="24"/>
        </w:rPr>
        <w:t xml:space="preserve"> fue conocer los principales aspectos epidemiológicos de varias enfermedades respiratorias relevantes en el territorio de Chile y España respectivamente como son las provocadas por la exposición al asbesto; García et al.</w:t>
      </w:r>
      <w:sdt>
        <w:sdtPr>
          <w:rPr>
            <w:rFonts w:ascii="Arial" w:hAnsi="Arial" w:cs="Arial"/>
            <w:sz w:val="24"/>
            <w:szCs w:val="24"/>
          </w:rPr>
          <w:id w:val="-80954731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Gar061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(2006)</w:t>
          </w:r>
          <w:r w:rsidR="00475E0E">
            <w:rPr>
              <w:rFonts w:ascii="Arial" w:hAnsi="Arial" w:cs="Arial"/>
              <w:sz w:val="24"/>
              <w:szCs w:val="24"/>
            </w:rPr>
            <w:fldChar w:fldCharType="end"/>
          </w:r>
        </w:sdtContent>
      </w:sdt>
      <w:r w:rsidR="00475E0E">
        <w:rPr>
          <w:rFonts w:ascii="Arial" w:hAnsi="Arial" w:cs="Arial"/>
          <w:sz w:val="24"/>
          <w:szCs w:val="24"/>
        </w:rPr>
        <w:t xml:space="preserve"> y Marinaccio et al.</w:t>
      </w:r>
      <w:sdt>
        <w:sdtPr>
          <w:rPr>
            <w:rFonts w:ascii="Arial" w:hAnsi="Arial" w:cs="Arial"/>
            <w:sz w:val="24"/>
            <w:szCs w:val="24"/>
          </w:rPr>
          <w:id w:val="-128063276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Mar12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(2012)</w:t>
          </w:r>
          <w:r w:rsidR="00475E0E">
            <w:rPr>
              <w:rFonts w:ascii="Arial" w:hAnsi="Arial" w:cs="Arial"/>
              <w:sz w:val="24"/>
              <w:szCs w:val="24"/>
            </w:rPr>
            <w:fldChar w:fldCharType="end"/>
          </w:r>
        </w:sdtContent>
      </w:sdt>
      <w:r w:rsidR="00475E0E">
        <w:rPr>
          <w:rFonts w:ascii="Arial" w:hAnsi="Arial" w:cs="Arial"/>
          <w:sz w:val="24"/>
          <w:szCs w:val="24"/>
        </w:rPr>
        <w:t xml:space="preserve"> </w:t>
      </w:r>
      <w:r w:rsidR="00475E0E" w:rsidRPr="00FB2F51">
        <w:rPr>
          <w:rFonts w:ascii="Arial" w:hAnsi="Arial" w:cs="Arial"/>
          <w:sz w:val="24"/>
          <w:szCs w:val="24"/>
        </w:rPr>
        <w:t>sus objetivos</w:t>
      </w:r>
      <w:r w:rsidR="00475E0E">
        <w:rPr>
          <w:rFonts w:ascii="Arial" w:hAnsi="Arial" w:cs="Arial"/>
          <w:sz w:val="24"/>
          <w:szCs w:val="24"/>
        </w:rPr>
        <w:t xml:space="preserve"> se establecieron en garantizar una intervención adecuada respecto a las actividades de prevención y compensación por la exposición al asbesto; Roela et al.</w:t>
      </w:r>
      <w:sdt>
        <w:sdtPr>
          <w:rPr>
            <w:rFonts w:ascii="Arial" w:hAnsi="Arial" w:cs="Arial"/>
            <w:sz w:val="24"/>
            <w:szCs w:val="24"/>
          </w:rPr>
          <w:id w:val="1514030155"/>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Roe04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(2004)</w:t>
          </w:r>
          <w:r w:rsidR="00475E0E">
            <w:rPr>
              <w:rFonts w:ascii="Arial" w:hAnsi="Arial" w:cs="Arial"/>
              <w:sz w:val="24"/>
              <w:szCs w:val="24"/>
            </w:rPr>
            <w:fldChar w:fldCharType="end"/>
          </w:r>
        </w:sdtContent>
      </w:sdt>
      <w:r w:rsidR="00475E0E">
        <w:rPr>
          <w:rFonts w:ascii="Arial" w:hAnsi="Arial" w:cs="Arial"/>
          <w:sz w:val="24"/>
          <w:szCs w:val="24"/>
        </w:rPr>
        <w:t xml:space="preserve"> </w:t>
      </w:r>
      <w:r w:rsidR="002478C7">
        <w:rPr>
          <w:rFonts w:ascii="Arial" w:hAnsi="Arial" w:cs="Arial"/>
          <w:sz w:val="24"/>
          <w:szCs w:val="24"/>
        </w:rPr>
        <w:t>describió</w:t>
      </w:r>
      <w:r w:rsidR="00475E0E">
        <w:rPr>
          <w:rFonts w:ascii="Arial" w:hAnsi="Arial" w:cs="Arial"/>
          <w:sz w:val="24"/>
          <w:szCs w:val="24"/>
        </w:rPr>
        <w:t xml:space="preserve"> la patología neumológica relacionada en trabajadores con antecedentes de exposición al amianto; el estudio de Aguilar et al.</w:t>
      </w:r>
      <w:sdt>
        <w:sdtPr>
          <w:rPr>
            <w:rFonts w:ascii="Arial" w:hAnsi="Arial" w:cs="Arial"/>
            <w:sz w:val="24"/>
            <w:szCs w:val="24"/>
          </w:rPr>
          <w:id w:val="-113802416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Agu10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(2010)</w:t>
          </w:r>
          <w:r w:rsidR="00475E0E">
            <w:rPr>
              <w:rFonts w:ascii="Arial" w:hAnsi="Arial" w:cs="Arial"/>
              <w:sz w:val="24"/>
              <w:szCs w:val="24"/>
            </w:rPr>
            <w:fldChar w:fldCharType="end"/>
          </w:r>
        </w:sdtContent>
      </w:sdt>
      <w:r w:rsidR="00475E0E">
        <w:rPr>
          <w:rFonts w:ascii="Arial" w:hAnsi="Arial" w:cs="Arial"/>
          <w:sz w:val="24"/>
          <w:szCs w:val="24"/>
        </w:rPr>
        <w:t xml:space="preserve"> identificó los casos de mesotelioma pleural que pudieran ser atribuidos a la ex</w:t>
      </w:r>
      <w:r>
        <w:rPr>
          <w:rFonts w:ascii="Arial" w:hAnsi="Arial" w:cs="Arial"/>
          <w:sz w:val="24"/>
          <w:szCs w:val="24"/>
        </w:rPr>
        <w:t>posición ocupacional al asbesto.</w:t>
      </w:r>
    </w:p>
    <w:p w:rsidR="00475E0E" w:rsidRDefault="006F4EDB" w:rsidP="00053CC8">
      <w:pPr>
        <w:spacing w:line="360" w:lineRule="auto"/>
        <w:jc w:val="both"/>
        <w:rPr>
          <w:rFonts w:ascii="Arial" w:hAnsi="Arial" w:cs="Arial"/>
          <w:sz w:val="24"/>
          <w:szCs w:val="24"/>
        </w:rPr>
      </w:pPr>
      <w:r>
        <w:rPr>
          <w:rFonts w:ascii="Arial" w:hAnsi="Arial" w:cs="Arial"/>
          <w:sz w:val="24"/>
          <w:szCs w:val="24"/>
        </w:rPr>
        <w:t>L</w:t>
      </w:r>
      <w:r w:rsidR="00475E0E">
        <w:rPr>
          <w:rFonts w:ascii="Arial" w:hAnsi="Arial" w:cs="Arial"/>
          <w:sz w:val="24"/>
          <w:szCs w:val="24"/>
        </w:rPr>
        <w:t xml:space="preserve">os estudios del Consejo Consultivo Laboral Andino </w:t>
      </w:r>
      <w:sdt>
        <w:sdtPr>
          <w:rPr>
            <w:rFonts w:ascii="Arial" w:hAnsi="Arial" w:cs="Arial"/>
            <w:sz w:val="24"/>
            <w:szCs w:val="24"/>
          </w:rPr>
          <w:id w:val="1327398819"/>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Con07 \n  \t  \l 12298 </w:instrText>
          </w:r>
          <w:r w:rsidR="00475E0E">
            <w:rPr>
              <w:rFonts w:ascii="Arial" w:hAnsi="Arial" w:cs="Arial"/>
              <w:sz w:val="24"/>
              <w:szCs w:val="24"/>
            </w:rPr>
            <w:fldChar w:fldCharType="separate"/>
          </w:r>
          <w:r w:rsidR="00475E0E" w:rsidRPr="00D22443">
            <w:rPr>
              <w:rFonts w:ascii="Arial" w:hAnsi="Arial" w:cs="Arial"/>
              <w:noProof/>
              <w:sz w:val="24"/>
              <w:szCs w:val="24"/>
            </w:rPr>
            <w:t>(2007)</w:t>
          </w:r>
          <w:r w:rsidR="00475E0E">
            <w:rPr>
              <w:rFonts w:ascii="Arial" w:hAnsi="Arial" w:cs="Arial"/>
              <w:sz w:val="24"/>
              <w:szCs w:val="24"/>
            </w:rPr>
            <w:fldChar w:fldCharType="end"/>
          </w:r>
        </w:sdtContent>
      </w:sdt>
      <w:r w:rsidR="00475E0E">
        <w:rPr>
          <w:rFonts w:ascii="Arial" w:hAnsi="Arial" w:cs="Arial"/>
          <w:sz w:val="24"/>
          <w:szCs w:val="24"/>
        </w:rPr>
        <w:t xml:space="preserve"> y de Pietro et al.</w:t>
      </w:r>
      <w:sdt>
        <w:sdtPr>
          <w:rPr>
            <w:rFonts w:ascii="Arial" w:hAnsi="Arial" w:cs="Arial"/>
            <w:sz w:val="24"/>
            <w:szCs w:val="24"/>
          </w:rPr>
          <w:id w:val="-118281630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Pri11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(2011)</w:t>
          </w:r>
          <w:r w:rsidR="00475E0E">
            <w:rPr>
              <w:rFonts w:ascii="Arial" w:hAnsi="Arial" w:cs="Arial"/>
              <w:sz w:val="24"/>
              <w:szCs w:val="24"/>
            </w:rPr>
            <w:fldChar w:fldCharType="end"/>
          </w:r>
        </w:sdtContent>
      </w:sdt>
      <w:r w:rsidR="00475E0E">
        <w:rPr>
          <w:rFonts w:ascii="Arial" w:hAnsi="Arial" w:cs="Arial"/>
          <w:sz w:val="24"/>
          <w:szCs w:val="24"/>
        </w:rPr>
        <w:t xml:space="preserve"> fue conocer las opiniones y expectativas y apreciación de los expuestos al amianto o asbesto, mientras que Harari</w:t>
      </w:r>
      <w:sdt>
        <w:sdtPr>
          <w:rPr>
            <w:rFonts w:ascii="Arial" w:hAnsi="Arial" w:cs="Arial"/>
            <w:sz w:val="24"/>
            <w:szCs w:val="24"/>
          </w:rPr>
          <w:id w:val="-338772891"/>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Har09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(2009)</w:t>
          </w:r>
          <w:r w:rsidR="00475E0E">
            <w:rPr>
              <w:rFonts w:ascii="Arial" w:hAnsi="Arial" w:cs="Arial"/>
              <w:sz w:val="24"/>
              <w:szCs w:val="24"/>
            </w:rPr>
            <w:fldChar w:fldCharType="end"/>
          </w:r>
        </w:sdtContent>
      </w:sdt>
      <w:r w:rsidR="00475E0E">
        <w:rPr>
          <w:rFonts w:ascii="Arial" w:hAnsi="Arial" w:cs="Arial"/>
          <w:sz w:val="24"/>
          <w:szCs w:val="24"/>
        </w:rPr>
        <w:t xml:space="preserve"> analizó las diversas aristas del problema tanto laboral, ambiental, social, sanitario y legal para promover y orientar un debate pendiente sobre el asbesto en Ecuador.</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lastRenderedPageBreak/>
        <w:t>Los hallazgos de la revisión sistemática revelan la cantidad de estudios y evidencias científicas sobre la relación de la exposición a asbestos y la salud pulmonar que hay a nivel mundial, regional y nacional.</w:t>
      </w:r>
    </w:p>
    <w:p w:rsidR="00475E0E" w:rsidRDefault="00475E0E" w:rsidP="00053CC8">
      <w:pPr>
        <w:shd w:val="clear" w:color="auto" w:fill="FFFFFF"/>
        <w:spacing w:line="360" w:lineRule="auto"/>
        <w:jc w:val="both"/>
        <w:rPr>
          <w:rFonts w:ascii="Arial" w:hAnsi="Arial" w:cs="Arial"/>
          <w:color w:val="000000" w:themeColor="text1"/>
          <w:sz w:val="24"/>
          <w:szCs w:val="24"/>
        </w:rPr>
      </w:pPr>
      <w:r w:rsidRPr="004B2D37">
        <w:rPr>
          <w:rFonts w:ascii="Arial" w:hAnsi="Arial" w:cs="Arial"/>
          <w:sz w:val="24"/>
          <w:szCs w:val="24"/>
        </w:rPr>
        <w:t xml:space="preserve">Respecto a la relación entre exposición al asbesto con la salud pulmonar </w:t>
      </w:r>
      <w:r w:rsidR="000267C1" w:rsidRPr="004B2D37">
        <w:rPr>
          <w:rFonts w:ascii="Arial" w:hAnsi="Arial" w:cs="Arial"/>
          <w:sz w:val="24"/>
          <w:szCs w:val="24"/>
        </w:rPr>
        <w:t>se conoce</w:t>
      </w:r>
      <w:r w:rsidR="000267C1">
        <w:rPr>
          <w:rFonts w:ascii="Arial" w:hAnsi="Arial" w:cs="Arial"/>
          <w:sz w:val="24"/>
          <w:szCs w:val="24"/>
        </w:rPr>
        <w:t xml:space="preserve"> a través de la historia </w:t>
      </w:r>
      <w:r>
        <w:rPr>
          <w:rFonts w:ascii="Arial" w:hAnsi="Arial" w:cs="Arial"/>
          <w:sz w:val="24"/>
          <w:szCs w:val="24"/>
        </w:rPr>
        <w:t>d</w:t>
      </w:r>
      <w:r w:rsidRPr="00A93101">
        <w:rPr>
          <w:rFonts w:ascii="Arial" w:hAnsi="Arial" w:cs="Arial"/>
          <w:sz w:val="24"/>
          <w:szCs w:val="24"/>
        </w:rPr>
        <w:t>el desa</w:t>
      </w:r>
      <w:r>
        <w:rPr>
          <w:rFonts w:ascii="Arial" w:hAnsi="Arial" w:cs="Arial"/>
          <w:sz w:val="24"/>
          <w:szCs w:val="24"/>
        </w:rPr>
        <w:t xml:space="preserve">rrollo de enfermedades pulmonares por exposición al agente; la OMS </w:t>
      </w:r>
      <w:sdt>
        <w:sdtPr>
          <w:rPr>
            <w:rFonts w:ascii="Arial" w:hAnsi="Arial" w:cs="Arial"/>
            <w:sz w:val="24"/>
          </w:rPr>
          <w:id w:val="-478915279"/>
          <w:citation/>
        </w:sdtPr>
        <w:sdtContent>
          <w:r>
            <w:rPr>
              <w:rFonts w:ascii="Arial" w:hAnsi="Arial" w:cs="Arial"/>
              <w:sz w:val="24"/>
            </w:rPr>
            <w:fldChar w:fldCharType="begin"/>
          </w:r>
          <w:r>
            <w:rPr>
              <w:rFonts w:ascii="Arial" w:hAnsi="Arial" w:cs="Arial"/>
              <w:sz w:val="24"/>
            </w:rPr>
            <w:instrText xml:space="preserve">CITATION Wor06 \n  \t  \l 12298 </w:instrText>
          </w:r>
          <w:r>
            <w:rPr>
              <w:rFonts w:ascii="Arial" w:hAnsi="Arial" w:cs="Arial"/>
              <w:sz w:val="24"/>
            </w:rPr>
            <w:fldChar w:fldCharType="separate"/>
          </w:r>
          <w:r w:rsidRPr="00D22443">
            <w:rPr>
              <w:rFonts w:ascii="Arial" w:hAnsi="Arial" w:cs="Arial"/>
              <w:noProof/>
              <w:sz w:val="24"/>
            </w:rPr>
            <w:t>(2006)</w:t>
          </w:r>
          <w:r>
            <w:rPr>
              <w:rFonts w:ascii="Arial" w:hAnsi="Arial" w:cs="Arial"/>
              <w:sz w:val="24"/>
            </w:rPr>
            <w:fldChar w:fldCharType="end"/>
          </w:r>
        </w:sdtContent>
      </w:sdt>
      <w:r>
        <w:rPr>
          <w:rFonts w:ascii="Arial" w:hAnsi="Arial" w:cs="Arial"/>
          <w:sz w:val="24"/>
        </w:rPr>
        <w:t xml:space="preserve"> define el término “amianto” como un grupo de fibras minerales naturales; por un lado, la serpentina (crisotilo) y por otro los anfíboles (crocidolita, amosita, antofilita, tremolita y actinolita), estas fibras provocan diferentes enfermedades principalmente por inhalación, como: cáncer de pulmón, mesotelioma y asbestosis, coincidiendo con los estudios de Luis et al. </w:t>
      </w:r>
      <w:sdt>
        <w:sdtPr>
          <w:rPr>
            <w:rFonts w:ascii="Arial" w:hAnsi="Arial" w:cs="Arial"/>
            <w:sz w:val="24"/>
            <w:szCs w:val="24"/>
          </w:rPr>
          <w:id w:val="13968604"/>
          <w:citation/>
        </w:sdtPr>
        <w:sdtContent>
          <w:r>
            <w:rPr>
              <w:rFonts w:ascii="Arial" w:hAnsi="Arial" w:cs="Arial"/>
              <w:sz w:val="24"/>
              <w:szCs w:val="24"/>
            </w:rPr>
            <w:fldChar w:fldCharType="begin"/>
          </w:r>
          <w:r>
            <w:rPr>
              <w:rFonts w:ascii="Arial" w:hAnsi="Arial" w:cs="Arial"/>
              <w:sz w:val="24"/>
              <w:szCs w:val="24"/>
            </w:rPr>
            <w:instrText xml:space="preserve">CITATION Lui09 \n  \t  \l 12298 </w:instrText>
          </w:r>
          <w:r>
            <w:rPr>
              <w:rFonts w:ascii="Arial" w:hAnsi="Arial" w:cs="Arial"/>
              <w:sz w:val="24"/>
              <w:szCs w:val="24"/>
            </w:rPr>
            <w:fldChar w:fldCharType="separate"/>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Marsilli</w:t>
      </w:r>
      <w:sdt>
        <w:sdtPr>
          <w:rPr>
            <w:rFonts w:ascii="Arial" w:hAnsi="Arial" w:cs="Arial"/>
            <w:sz w:val="24"/>
            <w:szCs w:val="24"/>
          </w:rPr>
          <w:id w:val="-1072194246"/>
          <w:citation/>
        </w:sdtPr>
        <w:sdtContent>
          <w:r>
            <w:rPr>
              <w:rFonts w:ascii="Arial" w:hAnsi="Arial" w:cs="Arial"/>
              <w:sz w:val="24"/>
              <w:szCs w:val="24"/>
            </w:rPr>
            <w:fldChar w:fldCharType="begin"/>
          </w:r>
          <w:r>
            <w:rPr>
              <w:rFonts w:ascii="Arial" w:hAnsi="Arial" w:cs="Arial"/>
              <w:sz w:val="24"/>
              <w:szCs w:val="24"/>
            </w:rPr>
            <w:instrText xml:space="preserve">CITATION Mar091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y</w:t>
      </w:r>
      <w:r w:rsidRPr="00C6590F">
        <w:rPr>
          <w:rFonts w:ascii="Arial" w:hAnsi="Arial" w:cs="Arial"/>
          <w:sz w:val="24"/>
          <w:szCs w:val="24"/>
        </w:rPr>
        <w:t xml:space="preserve"> </w:t>
      </w:r>
      <w:r>
        <w:rPr>
          <w:rFonts w:ascii="Arial" w:hAnsi="Arial" w:cs="Arial"/>
          <w:sz w:val="24"/>
          <w:szCs w:val="24"/>
        </w:rPr>
        <w:t>Mateo et al.</w:t>
      </w:r>
      <w:sdt>
        <w:sdtPr>
          <w:rPr>
            <w:rFonts w:ascii="Arial" w:hAnsi="Arial" w:cs="Arial"/>
            <w:color w:val="000000" w:themeColor="text1"/>
            <w:sz w:val="24"/>
            <w:szCs w:val="24"/>
          </w:rPr>
          <w:id w:val="-154073524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Mat13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7D37DB">
        <w:rPr>
          <w:rFonts w:ascii="Arial" w:hAnsi="Arial" w:cs="Arial"/>
          <w:sz w:val="24"/>
          <w:szCs w:val="24"/>
        </w:rPr>
        <w:t xml:space="preserve"> </w:t>
      </w:r>
      <w:r>
        <w:rPr>
          <w:rFonts w:ascii="Arial" w:hAnsi="Arial" w:cs="Arial"/>
          <w:sz w:val="24"/>
          <w:szCs w:val="24"/>
        </w:rPr>
        <w:t>donde determinan que los</w:t>
      </w:r>
      <w:r w:rsidRPr="007D37DB">
        <w:rPr>
          <w:rFonts w:ascii="Arial" w:hAnsi="Arial" w:cs="Arial"/>
          <w:sz w:val="24"/>
          <w:szCs w:val="24"/>
        </w:rPr>
        <w:t xml:space="preserve"> principales efectos sobre la salud derivados de la exposición al asbesto son</w:t>
      </w:r>
      <w:r>
        <w:rPr>
          <w:rFonts w:ascii="Arial" w:hAnsi="Arial" w:cs="Arial"/>
          <w:sz w:val="24"/>
          <w:szCs w:val="24"/>
        </w:rPr>
        <w:t xml:space="preserve"> los antes descritos; además Marsilli</w:t>
      </w:r>
      <w:sdt>
        <w:sdtPr>
          <w:rPr>
            <w:rFonts w:ascii="Arial" w:hAnsi="Arial" w:cs="Arial"/>
            <w:color w:val="000000" w:themeColor="text1"/>
            <w:sz w:val="24"/>
            <w:szCs w:val="24"/>
          </w:rPr>
          <w:id w:val="2104304326"/>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Mar091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(2009)</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manifiesta que </w:t>
      </w:r>
      <w:r w:rsidRPr="006113DC">
        <w:rPr>
          <w:rFonts w:ascii="Arial" w:hAnsi="Arial" w:cs="Arial"/>
          <w:sz w:val="24"/>
          <w:szCs w:val="24"/>
        </w:rPr>
        <w:t xml:space="preserve">la comunidad científica ya ha demostrado la correlación directa </w:t>
      </w:r>
      <w:r>
        <w:rPr>
          <w:rFonts w:ascii="Arial" w:hAnsi="Arial" w:cs="Arial"/>
          <w:sz w:val="24"/>
          <w:szCs w:val="24"/>
        </w:rPr>
        <w:t>y</w:t>
      </w:r>
      <w:r w:rsidRPr="006113DC">
        <w:rPr>
          <w:rFonts w:ascii="Arial" w:hAnsi="Arial" w:cs="Arial"/>
          <w:sz w:val="24"/>
          <w:szCs w:val="24"/>
        </w:rPr>
        <w:t xml:space="preserve"> que no existe un nivel bajo de exposición que no afect</w:t>
      </w:r>
      <w:r>
        <w:rPr>
          <w:rFonts w:ascii="Arial" w:hAnsi="Arial" w:cs="Arial"/>
          <w:sz w:val="24"/>
          <w:szCs w:val="24"/>
        </w:rPr>
        <w:t xml:space="preserve">e la salud de los seres humanos, </w:t>
      </w:r>
      <w:r w:rsidRPr="008C13B5">
        <w:rPr>
          <w:rFonts w:ascii="Arial" w:hAnsi="Arial" w:cs="Arial"/>
          <w:color w:val="000000" w:themeColor="text1"/>
          <w:sz w:val="24"/>
          <w:szCs w:val="24"/>
        </w:rPr>
        <w:t>manifestan</w:t>
      </w:r>
      <w:r>
        <w:rPr>
          <w:rFonts w:ascii="Arial" w:hAnsi="Arial" w:cs="Arial"/>
          <w:color w:val="000000" w:themeColor="text1"/>
          <w:sz w:val="24"/>
          <w:szCs w:val="24"/>
        </w:rPr>
        <w:t>do</w:t>
      </w:r>
      <w:r w:rsidRPr="008C13B5">
        <w:rPr>
          <w:rFonts w:ascii="Arial" w:hAnsi="Arial" w:cs="Arial"/>
          <w:color w:val="000000" w:themeColor="text1"/>
          <w:sz w:val="24"/>
          <w:szCs w:val="24"/>
        </w:rPr>
        <w:t xml:space="preserve"> </w:t>
      </w:r>
      <w:r>
        <w:rPr>
          <w:rFonts w:ascii="Arial" w:hAnsi="Arial" w:cs="Arial"/>
          <w:color w:val="000000" w:themeColor="text1"/>
          <w:sz w:val="24"/>
          <w:szCs w:val="24"/>
        </w:rPr>
        <w:t>Salinas y Del Solar</w:t>
      </w:r>
      <w:sdt>
        <w:sdtPr>
          <w:rPr>
            <w:rFonts w:ascii="Arial" w:hAnsi="Arial" w:cs="Arial"/>
            <w:b/>
            <w:color w:val="000000" w:themeColor="text1"/>
            <w:sz w:val="24"/>
            <w:szCs w:val="24"/>
          </w:rPr>
          <w:id w:val="-335694003"/>
          <w:citation/>
        </w:sdtPr>
        <w:sdtContent>
          <w:r w:rsidRPr="00E16DBE">
            <w:rPr>
              <w:rFonts w:ascii="Arial" w:hAnsi="Arial" w:cs="Arial"/>
              <w:b/>
              <w:color w:val="000000" w:themeColor="text1"/>
              <w:sz w:val="24"/>
              <w:szCs w:val="24"/>
            </w:rPr>
            <w:fldChar w:fldCharType="begin"/>
          </w:r>
          <w:r>
            <w:rPr>
              <w:rFonts w:ascii="Arial" w:hAnsi="Arial" w:cs="Arial"/>
              <w:b/>
              <w:color w:val="000000" w:themeColor="text1"/>
              <w:sz w:val="24"/>
              <w:szCs w:val="24"/>
            </w:rPr>
            <w:instrText xml:space="preserve">CITATION Sal151 \n  \t  \l 12298 </w:instrText>
          </w:r>
          <w:r w:rsidRPr="00E16DBE">
            <w:rPr>
              <w:rFonts w:ascii="Arial" w:hAnsi="Arial" w:cs="Arial"/>
              <w:b/>
              <w:color w:val="000000" w:themeColor="text1"/>
              <w:sz w:val="24"/>
              <w:szCs w:val="24"/>
            </w:rPr>
            <w:fldChar w:fldCharType="separate"/>
          </w:r>
          <w:r>
            <w:rPr>
              <w:rFonts w:ascii="Arial" w:hAnsi="Arial" w:cs="Arial"/>
              <w:b/>
              <w:noProof/>
              <w:color w:val="000000" w:themeColor="text1"/>
              <w:sz w:val="24"/>
              <w:szCs w:val="24"/>
            </w:rPr>
            <w:t xml:space="preserve"> </w:t>
          </w:r>
          <w:r w:rsidRPr="00C25311">
            <w:rPr>
              <w:rFonts w:ascii="Arial" w:hAnsi="Arial" w:cs="Arial"/>
              <w:noProof/>
              <w:color w:val="000000" w:themeColor="text1"/>
              <w:sz w:val="24"/>
              <w:szCs w:val="24"/>
            </w:rPr>
            <w:t>(2015)</w:t>
          </w:r>
          <w:r w:rsidRPr="00E16DBE">
            <w:rPr>
              <w:rFonts w:ascii="Arial" w:hAnsi="Arial" w:cs="Arial"/>
              <w:b/>
              <w:color w:val="000000" w:themeColor="text1"/>
              <w:sz w:val="24"/>
              <w:szCs w:val="24"/>
            </w:rPr>
            <w:fldChar w:fldCharType="end"/>
          </w:r>
        </w:sdtContent>
      </w:sdt>
      <w:r w:rsidRPr="008C13B5">
        <w:rPr>
          <w:rFonts w:ascii="Arial" w:hAnsi="Arial" w:cs="Arial"/>
          <w:color w:val="000000" w:themeColor="text1"/>
          <w:sz w:val="24"/>
          <w:szCs w:val="24"/>
        </w:rPr>
        <w:t xml:space="preserve"> que</w:t>
      </w:r>
      <w:r>
        <w:rPr>
          <w:rFonts w:ascii="Arial" w:hAnsi="Arial" w:cs="Arial"/>
          <w:b/>
          <w:color w:val="000000" w:themeColor="text1"/>
          <w:sz w:val="24"/>
          <w:szCs w:val="24"/>
        </w:rPr>
        <w:t xml:space="preserve"> </w:t>
      </w:r>
      <w:r>
        <w:rPr>
          <w:rFonts w:ascii="Arial" w:hAnsi="Arial" w:cs="Arial"/>
          <w:color w:val="000000" w:themeColor="text1"/>
          <w:sz w:val="24"/>
          <w:szCs w:val="24"/>
        </w:rPr>
        <w:t>el incremento de enfermedades relacionadas a la exposición del asbesto se puede dar por inhalación o ingerido, siendo la primera la temática de esta revisión.</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noProof/>
          <w:sz w:val="24"/>
          <w:szCs w:val="24"/>
        </w:rPr>
        <w:t>Barrera et al.</w:t>
      </w:r>
      <w:sdt>
        <w:sdtPr>
          <w:rPr>
            <w:rFonts w:ascii="Arial" w:hAnsi="Arial" w:cs="Arial"/>
            <w:sz w:val="24"/>
            <w:szCs w:val="24"/>
          </w:rPr>
          <w:id w:val="-654604168"/>
          <w:citation/>
        </w:sdtPr>
        <w:sdtContent>
          <w:r>
            <w:rPr>
              <w:rFonts w:ascii="Arial" w:hAnsi="Arial" w:cs="Arial"/>
              <w:sz w:val="24"/>
              <w:szCs w:val="24"/>
            </w:rPr>
            <w:fldChar w:fldCharType="begin"/>
          </w:r>
          <w:r>
            <w:rPr>
              <w:rFonts w:ascii="Arial" w:hAnsi="Arial" w:cs="Arial"/>
              <w:sz w:val="24"/>
              <w:szCs w:val="24"/>
            </w:rPr>
            <w:instrText xml:space="preserve">CITATION BAR10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en su estudio de 247 pacientes con mesotelioma maligno (MM) el 34% tuvieron contacto con las fibras de asbesto y el 66% no refirieron ningún tipo de exposición, teniendo como hallazgo que las características clínicas fueron similares en los pacientes que estuvieron expuestos y no al asbesto; mientras que</w:t>
      </w:r>
      <w:r>
        <w:rPr>
          <w:rFonts w:ascii="Arial" w:hAnsi="Arial" w:cs="Arial"/>
          <w:noProof/>
          <w:sz w:val="24"/>
          <w:szCs w:val="24"/>
        </w:rPr>
        <w:t xml:space="preserve"> </w:t>
      </w:r>
      <w:r w:rsidRPr="00274BD2">
        <w:rPr>
          <w:rFonts w:ascii="Arial" w:hAnsi="Arial" w:cs="Arial"/>
          <w:noProof/>
          <w:sz w:val="24"/>
          <w:szCs w:val="24"/>
        </w:rPr>
        <w:t xml:space="preserve">García </w:t>
      </w:r>
      <w:r>
        <w:rPr>
          <w:rFonts w:ascii="Arial" w:hAnsi="Arial" w:cs="Arial"/>
          <w:noProof/>
          <w:sz w:val="24"/>
          <w:szCs w:val="24"/>
        </w:rPr>
        <w:t>et al.</w:t>
      </w:r>
      <w:sdt>
        <w:sdtPr>
          <w:rPr>
            <w:rFonts w:ascii="Arial" w:hAnsi="Arial" w:cs="Arial"/>
            <w:noProof/>
            <w:sz w:val="24"/>
            <w:szCs w:val="24"/>
          </w:rPr>
          <w:id w:val="-265146928"/>
          <w:citation/>
        </w:sdtPr>
        <w:sdtContent>
          <w:r>
            <w:rPr>
              <w:rFonts w:ascii="Arial" w:hAnsi="Arial" w:cs="Arial"/>
              <w:noProof/>
              <w:sz w:val="24"/>
              <w:szCs w:val="24"/>
            </w:rPr>
            <w:fldChar w:fldCharType="begin"/>
          </w:r>
          <w:r>
            <w:rPr>
              <w:rFonts w:ascii="Arial" w:hAnsi="Arial" w:cs="Arial"/>
              <w:noProof/>
              <w:sz w:val="24"/>
              <w:szCs w:val="24"/>
            </w:rPr>
            <w:instrText xml:space="preserve">CITATION Gar05 \n  \t  \l 12298 </w:instrText>
          </w:r>
          <w:r>
            <w:rPr>
              <w:rFonts w:ascii="Arial" w:hAnsi="Arial" w:cs="Arial"/>
              <w:noProof/>
              <w:sz w:val="24"/>
              <w:szCs w:val="24"/>
            </w:rPr>
            <w:fldChar w:fldCharType="separate"/>
          </w:r>
          <w:r>
            <w:rPr>
              <w:rFonts w:ascii="Arial" w:hAnsi="Arial" w:cs="Arial"/>
              <w:noProof/>
              <w:sz w:val="24"/>
              <w:szCs w:val="24"/>
            </w:rPr>
            <w:t xml:space="preserve"> </w:t>
          </w:r>
          <w:r w:rsidRPr="00E13BCA">
            <w:rPr>
              <w:rFonts w:ascii="Arial" w:hAnsi="Arial" w:cs="Arial"/>
              <w:noProof/>
              <w:sz w:val="24"/>
              <w:szCs w:val="24"/>
            </w:rPr>
            <w:t>(2005)</w:t>
          </w:r>
          <w:r>
            <w:rPr>
              <w:rFonts w:ascii="Arial" w:hAnsi="Arial" w:cs="Arial"/>
              <w:noProof/>
              <w:sz w:val="24"/>
              <w:szCs w:val="24"/>
            </w:rPr>
            <w:fldChar w:fldCharType="end"/>
          </w:r>
        </w:sdtContent>
      </w:sdt>
      <w:r>
        <w:rPr>
          <w:rFonts w:ascii="Arial" w:hAnsi="Arial" w:cs="Arial"/>
          <w:sz w:val="24"/>
          <w:szCs w:val="24"/>
        </w:rPr>
        <w:t xml:space="preserve"> en el estudio de seguimiento del periodo (1998-2001) en una población de 408 trabajadores se detectó que el 8% fueron por asbestosis; un 1,2% por mesotelioma pleural y un 0,5%</w:t>
      </w:r>
      <w:r w:rsidR="004B2D37">
        <w:rPr>
          <w:rFonts w:ascii="Arial" w:hAnsi="Arial" w:cs="Arial"/>
          <w:sz w:val="24"/>
          <w:szCs w:val="24"/>
        </w:rPr>
        <w:t xml:space="preserve"> cáncer de pulmón. Roela et al.</w:t>
      </w:r>
      <w:r w:rsidRPr="00D2186F">
        <w:rPr>
          <w:rFonts w:ascii="Arial" w:hAnsi="Arial" w:cs="Arial"/>
          <w:color w:val="000000" w:themeColor="text1"/>
          <w:sz w:val="24"/>
          <w:szCs w:val="24"/>
        </w:rPr>
        <w:t xml:space="preserve"> </w:t>
      </w:r>
      <w:sdt>
        <w:sdtPr>
          <w:rPr>
            <w:rFonts w:ascii="Arial" w:hAnsi="Arial" w:cs="Arial"/>
            <w:color w:val="000000" w:themeColor="text1"/>
            <w:sz w:val="24"/>
            <w:szCs w:val="24"/>
          </w:rPr>
          <w:id w:val="1005402869"/>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Roe04 \n  \t  \l 12298 </w:instrText>
          </w:r>
          <w:r>
            <w:rPr>
              <w:rFonts w:ascii="Arial" w:hAnsi="Arial" w:cs="Arial"/>
              <w:color w:val="000000" w:themeColor="text1"/>
              <w:sz w:val="24"/>
              <w:szCs w:val="24"/>
            </w:rPr>
            <w:fldChar w:fldCharType="separate"/>
          </w:r>
          <w:r w:rsidRPr="00C25311">
            <w:rPr>
              <w:rFonts w:ascii="Arial" w:hAnsi="Arial" w:cs="Arial"/>
              <w:noProof/>
              <w:sz w:val="24"/>
              <w:szCs w:val="24"/>
            </w:rPr>
            <w:t>(2004)</w:t>
          </w:r>
          <w:r>
            <w:rPr>
              <w:rFonts w:ascii="Arial" w:hAnsi="Arial" w:cs="Arial"/>
              <w:color w:val="000000" w:themeColor="text1"/>
              <w:sz w:val="24"/>
              <w:szCs w:val="24"/>
            </w:rPr>
            <w:fldChar w:fldCharType="end"/>
          </w:r>
        </w:sdtContent>
      </w:sdt>
      <w:r w:rsidRPr="00792A0E">
        <w:rPr>
          <w:rFonts w:ascii="Arial" w:hAnsi="Arial" w:cs="Arial"/>
          <w:sz w:val="24"/>
          <w:szCs w:val="24"/>
        </w:rPr>
        <w:t xml:space="preserve"> </w:t>
      </w:r>
      <w:r>
        <w:rPr>
          <w:rFonts w:ascii="Arial" w:hAnsi="Arial" w:cs="Arial"/>
          <w:sz w:val="24"/>
          <w:szCs w:val="24"/>
        </w:rPr>
        <w:t xml:space="preserve">en su estudio de caso </w:t>
      </w:r>
      <w:r w:rsidRPr="00276FAA">
        <w:rPr>
          <w:rFonts w:ascii="Arial" w:hAnsi="Arial" w:cs="Arial"/>
          <w:sz w:val="24"/>
          <w:szCs w:val="24"/>
        </w:rPr>
        <w:t>69 varones (rango edad: 43-78), todos expuestos a amianto</w:t>
      </w:r>
      <w:r>
        <w:rPr>
          <w:rFonts w:ascii="Arial" w:hAnsi="Arial" w:cs="Arial"/>
          <w:sz w:val="24"/>
          <w:szCs w:val="24"/>
        </w:rPr>
        <w:t>, e</w:t>
      </w:r>
      <w:r w:rsidRPr="00276FAA">
        <w:rPr>
          <w:rFonts w:ascii="Arial" w:hAnsi="Arial" w:cs="Arial"/>
          <w:sz w:val="24"/>
          <w:szCs w:val="24"/>
        </w:rPr>
        <w:t>l 95% trabaj</w:t>
      </w:r>
      <w:r>
        <w:rPr>
          <w:rFonts w:ascii="Arial" w:hAnsi="Arial" w:cs="Arial"/>
          <w:sz w:val="24"/>
          <w:szCs w:val="24"/>
        </w:rPr>
        <w:t>ó</w:t>
      </w:r>
      <w:r w:rsidRPr="00276FAA">
        <w:rPr>
          <w:rFonts w:ascii="Arial" w:hAnsi="Arial" w:cs="Arial"/>
          <w:sz w:val="24"/>
          <w:szCs w:val="24"/>
        </w:rPr>
        <w:t xml:space="preserve"> más de 11 años en la empresa</w:t>
      </w:r>
      <w:r>
        <w:rPr>
          <w:rFonts w:ascii="Arial" w:hAnsi="Arial" w:cs="Arial"/>
          <w:sz w:val="24"/>
          <w:szCs w:val="24"/>
        </w:rPr>
        <w:t>, s</w:t>
      </w:r>
      <w:r w:rsidRPr="00276FAA">
        <w:rPr>
          <w:rFonts w:ascii="Arial" w:hAnsi="Arial" w:cs="Arial"/>
          <w:sz w:val="24"/>
          <w:szCs w:val="24"/>
        </w:rPr>
        <w:t>e diagnostica</w:t>
      </w:r>
      <w:r>
        <w:rPr>
          <w:rFonts w:ascii="Arial" w:hAnsi="Arial" w:cs="Arial"/>
          <w:sz w:val="24"/>
          <w:szCs w:val="24"/>
        </w:rPr>
        <w:t>ron</w:t>
      </w:r>
      <w:r w:rsidRPr="00276FAA">
        <w:rPr>
          <w:rFonts w:ascii="Arial" w:hAnsi="Arial" w:cs="Arial"/>
          <w:sz w:val="24"/>
          <w:szCs w:val="24"/>
        </w:rPr>
        <w:t xml:space="preserve"> 24 casos de asbestosis, 31 de alteraciones pleurales, </w:t>
      </w:r>
      <w:r>
        <w:rPr>
          <w:rFonts w:ascii="Arial" w:hAnsi="Arial" w:cs="Arial"/>
          <w:sz w:val="24"/>
          <w:szCs w:val="24"/>
        </w:rPr>
        <w:t>teniendo un</w:t>
      </w:r>
      <w:r w:rsidRPr="00276FAA">
        <w:rPr>
          <w:rFonts w:ascii="Arial" w:hAnsi="Arial" w:cs="Arial"/>
          <w:sz w:val="24"/>
          <w:szCs w:val="24"/>
        </w:rPr>
        <w:t xml:space="preserve"> periodo de latencia de 31, 35 y 28,5 años</w:t>
      </w:r>
      <w:r>
        <w:rPr>
          <w:rFonts w:ascii="Arial" w:hAnsi="Arial" w:cs="Arial"/>
          <w:sz w:val="24"/>
          <w:szCs w:val="24"/>
        </w:rPr>
        <w:t xml:space="preserve">, en el mismo </w:t>
      </w:r>
      <w:r w:rsidRPr="00276FAA">
        <w:rPr>
          <w:rFonts w:ascii="Arial" w:hAnsi="Arial" w:cs="Arial"/>
          <w:sz w:val="24"/>
          <w:szCs w:val="24"/>
        </w:rPr>
        <w:t xml:space="preserve">se constató la incidencia de 3 mesotelioma y 2 cánceres de pulmón </w:t>
      </w:r>
      <w:r>
        <w:rPr>
          <w:rFonts w:ascii="Arial" w:hAnsi="Arial" w:cs="Arial"/>
          <w:sz w:val="24"/>
          <w:szCs w:val="24"/>
        </w:rPr>
        <w:t>relacionados con el amianto.</w:t>
      </w:r>
    </w:p>
    <w:p w:rsidR="00475E0E" w:rsidRDefault="004B2D37" w:rsidP="00053CC8">
      <w:pPr>
        <w:shd w:val="clear" w:color="auto" w:fill="FFFFFF"/>
        <w:spacing w:line="360" w:lineRule="auto"/>
        <w:jc w:val="both"/>
        <w:rPr>
          <w:rFonts w:ascii="Arial" w:hAnsi="Arial" w:cs="Arial"/>
          <w:sz w:val="24"/>
          <w:szCs w:val="24"/>
        </w:rPr>
      </w:pPr>
      <w:r>
        <w:rPr>
          <w:rFonts w:ascii="Arial" w:hAnsi="Arial" w:cs="Arial"/>
          <w:sz w:val="24"/>
          <w:szCs w:val="24"/>
        </w:rPr>
        <w:t>Marinaccio et al.</w:t>
      </w:r>
      <w:sdt>
        <w:sdtPr>
          <w:rPr>
            <w:rFonts w:ascii="Arial" w:hAnsi="Arial" w:cs="Arial"/>
            <w:color w:val="000000" w:themeColor="text1"/>
            <w:sz w:val="24"/>
            <w:szCs w:val="24"/>
          </w:rPr>
          <w:id w:val="384142788"/>
          <w:citation/>
        </w:sdtPr>
        <w:sdtContent>
          <w:r w:rsidR="00475E0E">
            <w:rPr>
              <w:rFonts w:ascii="Arial" w:hAnsi="Arial" w:cs="Arial"/>
              <w:color w:val="000000" w:themeColor="text1"/>
              <w:sz w:val="24"/>
              <w:szCs w:val="24"/>
            </w:rPr>
            <w:fldChar w:fldCharType="begin"/>
          </w:r>
          <w:r w:rsidR="00475E0E">
            <w:rPr>
              <w:rFonts w:ascii="Arial" w:hAnsi="Arial" w:cs="Arial"/>
              <w:color w:val="000000" w:themeColor="text1"/>
              <w:sz w:val="24"/>
              <w:szCs w:val="24"/>
            </w:rPr>
            <w:instrText xml:space="preserve">CITATION Mar12 \n  \t  \l 12298 </w:instrText>
          </w:r>
          <w:r w:rsidR="00475E0E">
            <w:rPr>
              <w:rFonts w:ascii="Arial" w:hAnsi="Arial" w:cs="Arial"/>
              <w:color w:val="000000" w:themeColor="text1"/>
              <w:sz w:val="24"/>
              <w:szCs w:val="24"/>
            </w:rPr>
            <w:fldChar w:fldCharType="separate"/>
          </w:r>
          <w:r w:rsidR="00475E0E">
            <w:rPr>
              <w:rFonts w:ascii="Arial" w:hAnsi="Arial" w:cs="Arial"/>
              <w:noProof/>
              <w:color w:val="000000" w:themeColor="text1"/>
              <w:sz w:val="24"/>
              <w:szCs w:val="24"/>
            </w:rPr>
            <w:t xml:space="preserve"> </w:t>
          </w:r>
          <w:r w:rsidR="00475E0E" w:rsidRPr="00C25311">
            <w:rPr>
              <w:rFonts w:ascii="Arial" w:hAnsi="Arial" w:cs="Arial"/>
              <w:noProof/>
              <w:color w:val="000000" w:themeColor="text1"/>
              <w:sz w:val="24"/>
              <w:szCs w:val="24"/>
            </w:rPr>
            <w:t>(2012)</w:t>
          </w:r>
          <w:r w:rsidR="00475E0E">
            <w:rPr>
              <w:rFonts w:ascii="Arial" w:hAnsi="Arial" w:cs="Arial"/>
              <w:color w:val="000000" w:themeColor="text1"/>
              <w:sz w:val="24"/>
              <w:szCs w:val="24"/>
            </w:rPr>
            <w:fldChar w:fldCharType="end"/>
          </w:r>
        </w:sdtContent>
      </w:sdt>
      <w:r w:rsidR="00475E0E" w:rsidRPr="000D299A">
        <w:rPr>
          <w:rFonts w:ascii="Arial" w:hAnsi="Arial" w:cs="Arial"/>
          <w:sz w:val="24"/>
          <w:szCs w:val="24"/>
        </w:rPr>
        <w:t xml:space="preserve"> </w:t>
      </w:r>
      <w:r w:rsidR="00475E0E">
        <w:rPr>
          <w:rFonts w:ascii="Arial" w:hAnsi="Arial" w:cs="Arial"/>
          <w:sz w:val="24"/>
          <w:szCs w:val="24"/>
        </w:rPr>
        <w:t>concluyen en su estudio que l</w:t>
      </w:r>
      <w:r w:rsidR="00475E0E" w:rsidRPr="003A3648">
        <w:rPr>
          <w:rFonts w:ascii="Arial" w:hAnsi="Arial" w:cs="Arial"/>
          <w:sz w:val="24"/>
          <w:szCs w:val="24"/>
        </w:rPr>
        <w:t>a exposición ocupacional al asbesto fue del 69,3% d</w:t>
      </w:r>
      <w:r w:rsidR="00475E0E">
        <w:rPr>
          <w:rFonts w:ascii="Arial" w:hAnsi="Arial" w:cs="Arial"/>
          <w:sz w:val="24"/>
          <w:szCs w:val="24"/>
        </w:rPr>
        <w:t>e los encuestados de una muestra de 9544 del Registro Nacional de Mesotelioma (ReNaM) y Comba</w:t>
      </w:r>
      <w:r w:rsidR="00475E0E" w:rsidRPr="00A40F7C">
        <w:rPr>
          <w:rFonts w:ascii="Arial" w:hAnsi="Arial" w:cs="Arial"/>
          <w:sz w:val="24"/>
          <w:szCs w:val="24"/>
        </w:rPr>
        <w:t xml:space="preserve"> </w:t>
      </w:r>
      <w:sdt>
        <w:sdtPr>
          <w:rPr>
            <w:rFonts w:ascii="Arial" w:hAnsi="Arial" w:cs="Arial"/>
            <w:sz w:val="24"/>
            <w:szCs w:val="24"/>
          </w:rPr>
          <w:id w:val="2036457642"/>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Com09 \n  \t  \l 12298 </w:instrText>
          </w:r>
          <w:r w:rsidR="00475E0E">
            <w:rPr>
              <w:rFonts w:ascii="Arial" w:hAnsi="Arial" w:cs="Arial"/>
              <w:sz w:val="24"/>
              <w:szCs w:val="24"/>
            </w:rPr>
            <w:fldChar w:fldCharType="separate"/>
          </w:r>
          <w:r w:rsidR="00475E0E" w:rsidRPr="00C25311">
            <w:rPr>
              <w:rFonts w:ascii="Arial" w:hAnsi="Arial" w:cs="Arial"/>
              <w:noProof/>
              <w:sz w:val="24"/>
              <w:szCs w:val="24"/>
            </w:rPr>
            <w:t>(2009)</w:t>
          </w:r>
          <w:r w:rsidR="00475E0E">
            <w:rPr>
              <w:rFonts w:ascii="Arial" w:hAnsi="Arial" w:cs="Arial"/>
              <w:sz w:val="24"/>
              <w:szCs w:val="24"/>
            </w:rPr>
            <w:fldChar w:fldCharType="end"/>
          </w:r>
        </w:sdtContent>
      </w:sdt>
      <w:r w:rsidR="00475E0E">
        <w:rPr>
          <w:rFonts w:ascii="Arial" w:hAnsi="Arial" w:cs="Arial"/>
          <w:sz w:val="24"/>
          <w:szCs w:val="24"/>
        </w:rPr>
        <w:t xml:space="preserve"> determinó que e</w:t>
      </w:r>
      <w:r w:rsidR="00475E0E" w:rsidRPr="00631CAE">
        <w:rPr>
          <w:rFonts w:ascii="Arial" w:hAnsi="Arial" w:cs="Arial"/>
          <w:sz w:val="24"/>
          <w:szCs w:val="24"/>
        </w:rPr>
        <w:t xml:space="preserve">n Italia por </w:t>
      </w:r>
      <w:r w:rsidR="00475E0E" w:rsidRPr="00631CAE">
        <w:rPr>
          <w:rFonts w:ascii="Arial" w:hAnsi="Arial" w:cs="Arial"/>
          <w:sz w:val="24"/>
          <w:szCs w:val="24"/>
        </w:rPr>
        <w:lastRenderedPageBreak/>
        <w:t>asbestosis se reconocen de 200 a 300 nuevos casos y de mesotelioma ap</w:t>
      </w:r>
      <w:r w:rsidR="00475E0E">
        <w:rPr>
          <w:rFonts w:ascii="Arial" w:hAnsi="Arial" w:cs="Arial"/>
          <w:sz w:val="24"/>
          <w:szCs w:val="24"/>
        </w:rPr>
        <w:t>roximadamente 900 casos al año por exposición al asbesto. Barber et al.</w:t>
      </w:r>
      <w:sdt>
        <w:sdtPr>
          <w:rPr>
            <w:rFonts w:ascii="Arial" w:hAnsi="Arial" w:cs="Arial"/>
            <w:sz w:val="24"/>
            <w:szCs w:val="24"/>
          </w:rPr>
          <w:id w:val="1597063600"/>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Bar15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(2015)</w:t>
          </w:r>
          <w:r w:rsidR="00475E0E">
            <w:rPr>
              <w:rFonts w:ascii="Arial" w:hAnsi="Arial" w:cs="Arial"/>
              <w:sz w:val="24"/>
              <w:szCs w:val="24"/>
            </w:rPr>
            <w:fldChar w:fldCharType="end"/>
          </w:r>
        </w:sdtContent>
      </w:sdt>
      <w:r w:rsidR="00475E0E" w:rsidRPr="009B1DFA">
        <w:rPr>
          <w:rFonts w:ascii="Arial" w:hAnsi="Arial" w:cs="Arial"/>
          <w:sz w:val="24"/>
          <w:szCs w:val="24"/>
        </w:rPr>
        <w:t xml:space="preserve"> </w:t>
      </w:r>
      <w:r w:rsidR="00475E0E" w:rsidRPr="00BD72C7">
        <w:rPr>
          <w:rFonts w:ascii="Arial" w:hAnsi="Arial" w:cs="Arial"/>
          <w:sz w:val="24"/>
          <w:szCs w:val="24"/>
        </w:rPr>
        <w:t xml:space="preserve">encontró una relación directa </w:t>
      </w:r>
      <w:r w:rsidR="00475E0E">
        <w:rPr>
          <w:rFonts w:ascii="Arial" w:hAnsi="Arial" w:cs="Arial"/>
          <w:sz w:val="24"/>
          <w:szCs w:val="24"/>
        </w:rPr>
        <w:t xml:space="preserve">entre la exposición a asbestos </w:t>
      </w:r>
      <w:r w:rsidR="00475E0E" w:rsidRPr="00BD72C7">
        <w:rPr>
          <w:rFonts w:ascii="Arial" w:hAnsi="Arial" w:cs="Arial"/>
          <w:sz w:val="24"/>
          <w:szCs w:val="24"/>
        </w:rPr>
        <w:t xml:space="preserve">con los fallecimientos </w:t>
      </w:r>
      <w:r w:rsidR="00475E0E">
        <w:rPr>
          <w:rFonts w:ascii="Arial" w:hAnsi="Arial" w:cs="Arial"/>
          <w:sz w:val="24"/>
          <w:szCs w:val="24"/>
        </w:rPr>
        <w:t xml:space="preserve">por mesotelioma, </w:t>
      </w:r>
      <w:r w:rsidR="00475E0E" w:rsidRPr="00BD72C7">
        <w:rPr>
          <w:rFonts w:ascii="Arial" w:hAnsi="Arial" w:cs="Arial"/>
          <w:sz w:val="24"/>
          <w:szCs w:val="24"/>
        </w:rPr>
        <w:t>asbestosis y fibrosis pulmonar idiopática</w:t>
      </w:r>
      <w:r w:rsidR="00475E0E">
        <w:rPr>
          <w:rFonts w:ascii="Arial" w:hAnsi="Arial" w:cs="Arial"/>
          <w:sz w:val="24"/>
          <w:szCs w:val="24"/>
        </w:rPr>
        <w:t>, estos</w:t>
      </w:r>
      <w:r w:rsidR="00475E0E" w:rsidRPr="00BD72C7">
        <w:rPr>
          <w:rFonts w:ascii="Arial" w:hAnsi="Arial" w:cs="Arial"/>
          <w:sz w:val="24"/>
          <w:szCs w:val="24"/>
        </w:rPr>
        <w:t xml:space="preserve"> hallazgos coinciden con los datos de la O</w:t>
      </w:r>
      <w:r w:rsidR="00475E0E">
        <w:rPr>
          <w:rFonts w:ascii="Arial" w:hAnsi="Arial" w:cs="Arial"/>
          <w:sz w:val="24"/>
          <w:szCs w:val="24"/>
        </w:rPr>
        <w:t xml:space="preserve">MS </w:t>
      </w:r>
      <w:r w:rsidR="00475E0E" w:rsidRPr="00BD72C7">
        <w:rPr>
          <w:rFonts w:ascii="Arial" w:hAnsi="Arial" w:cs="Arial"/>
          <w:sz w:val="24"/>
          <w:szCs w:val="24"/>
        </w:rPr>
        <w:t xml:space="preserve">para el 2000-2004 y el consumo medio de </w:t>
      </w:r>
      <w:r w:rsidR="00475E0E">
        <w:rPr>
          <w:rFonts w:ascii="Arial" w:hAnsi="Arial" w:cs="Arial"/>
          <w:sz w:val="24"/>
          <w:szCs w:val="24"/>
        </w:rPr>
        <w:t>asbesto en el periodo 1960-1969; mientras que Gea-Izquierdo</w:t>
      </w:r>
      <w:sdt>
        <w:sdtPr>
          <w:rPr>
            <w:rFonts w:ascii="Arial" w:hAnsi="Arial" w:cs="Arial"/>
            <w:color w:val="000000" w:themeColor="text1"/>
            <w:sz w:val="24"/>
            <w:szCs w:val="24"/>
          </w:rPr>
          <w:id w:val="-1367830401"/>
          <w:citation/>
        </w:sdtPr>
        <w:sdtContent>
          <w:r w:rsidR="00475E0E">
            <w:rPr>
              <w:rFonts w:ascii="Arial" w:hAnsi="Arial" w:cs="Arial"/>
              <w:color w:val="000000" w:themeColor="text1"/>
              <w:sz w:val="24"/>
              <w:szCs w:val="24"/>
            </w:rPr>
            <w:fldChar w:fldCharType="begin"/>
          </w:r>
          <w:r w:rsidR="00475E0E">
            <w:rPr>
              <w:rFonts w:ascii="Arial" w:hAnsi="Arial" w:cs="Arial"/>
              <w:color w:val="000000" w:themeColor="text1"/>
              <w:sz w:val="24"/>
              <w:szCs w:val="24"/>
            </w:rPr>
            <w:instrText xml:space="preserve">CITATION Gea16 \n  \t  \l 12298 </w:instrText>
          </w:r>
          <w:r w:rsidR="00475E0E">
            <w:rPr>
              <w:rFonts w:ascii="Arial" w:hAnsi="Arial" w:cs="Arial"/>
              <w:color w:val="000000" w:themeColor="text1"/>
              <w:sz w:val="24"/>
              <w:szCs w:val="24"/>
            </w:rPr>
            <w:fldChar w:fldCharType="separate"/>
          </w:r>
          <w:r w:rsidR="00475E0E">
            <w:rPr>
              <w:rFonts w:ascii="Arial" w:hAnsi="Arial" w:cs="Arial"/>
              <w:noProof/>
              <w:color w:val="000000" w:themeColor="text1"/>
              <w:sz w:val="24"/>
              <w:szCs w:val="24"/>
            </w:rPr>
            <w:t xml:space="preserve"> </w:t>
          </w:r>
          <w:r w:rsidR="00475E0E" w:rsidRPr="00C25311">
            <w:rPr>
              <w:rFonts w:ascii="Arial" w:hAnsi="Arial" w:cs="Arial"/>
              <w:noProof/>
              <w:color w:val="000000" w:themeColor="text1"/>
              <w:sz w:val="24"/>
              <w:szCs w:val="24"/>
            </w:rPr>
            <w:t>(2016)</w:t>
          </w:r>
          <w:r w:rsidR="00475E0E">
            <w:rPr>
              <w:rFonts w:ascii="Arial" w:hAnsi="Arial" w:cs="Arial"/>
              <w:color w:val="000000" w:themeColor="text1"/>
              <w:sz w:val="24"/>
              <w:szCs w:val="24"/>
            </w:rPr>
            <w:fldChar w:fldCharType="end"/>
          </w:r>
        </w:sdtContent>
      </w:sdt>
      <w:r w:rsidR="00475E0E">
        <w:rPr>
          <w:rFonts w:ascii="Arial" w:hAnsi="Arial" w:cs="Arial"/>
          <w:color w:val="000000" w:themeColor="text1"/>
          <w:sz w:val="24"/>
          <w:szCs w:val="24"/>
        </w:rPr>
        <w:t>, y Ossa et al.</w:t>
      </w:r>
      <w:sdt>
        <w:sdtPr>
          <w:rPr>
            <w:rFonts w:ascii="Arial" w:hAnsi="Arial" w:cs="Arial"/>
            <w:sz w:val="24"/>
            <w:szCs w:val="24"/>
          </w:rPr>
          <w:id w:val="977421527"/>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Oss14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(2014)</w:t>
          </w:r>
          <w:r w:rsidR="00475E0E">
            <w:rPr>
              <w:rFonts w:ascii="Arial" w:hAnsi="Arial" w:cs="Arial"/>
              <w:sz w:val="24"/>
              <w:szCs w:val="24"/>
            </w:rPr>
            <w:fldChar w:fldCharType="end"/>
          </w:r>
        </w:sdtContent>
      </w:sdt>
      <w:r w:rsidR="00475E0E">
        <w:rPr>
          <w:rFonts w:ascii="Arial" w:hAnsi="Arial" w:cs="Arial"/>
          <w:color w:val="000000" w:themeColor="text1"/>
          <w:sz w:val="24"/>
          <w:szCs w:val="24"/>
        </w:rPr>
        <w:t xml:space="preserve"> describen al mesotelioma pleural </w:t>
      </w:r>
      <w:r w:rsidR="00475E0E">
        <w:rPr>
          <w:rFonts w:ascii="Arial" w:hAnsi="Arial" w:cs="Arial"/>
          <w:sz w:val="24"/>
          <w:szCs w:val="24"/>
        </w:rPr>
        <w:t>como una forma rara</w:t>
      </w:r>
      <w:r w:rsidR="00475E0E" w:rsidRPr="001B3700">
        <w:rPr>
          <w:rFonts w:ascii="Arial" w:hAnsi="Arial" w:cs="Arial"/>
          <w:sz w:val="24"/>
          <w:szCs w:val="24"/>
        </w:rPr>
        <w:t xml:space="preserve"> pero mortal de cáncer, origina</w:t>
      </w:r>
      <w:r w:rsidR="00475E0E">
        <w:rPr>
          <w:rFonts w:ascii="Arial" w:hAnsi="Arial" w:cs="Arial"/>
          <w:sz w:val="24"/>
          <w:szCs w:val="24"/>
        </w:rPr>
        <w:t>da en las células del mesotelio y que</w:t>
      </w:r>
      <w:r w:rsidR="00475E0E" w:rsidRPr="001B3700">
        <w:rPr>
          <w:rFonts w:ascii="Arial" w:hAnsi="Arial" w:cs="Arial"/>
          <w:sz w:val="24"/>
          <w:szCs w:val="24"/>
        </w:rPr>
        <w:t xml:space="preserve"> </w:t>
      </w:r>
      <w:r w:rsidR="00475E0E">
        <w:rPr>
          <w:rFonts w:ascii="Arial" w:hAnsi="Arial" w:cs="Arial"/>
          <w:sz w:val="24"/>
          <w:szCs w:val="24"/>
        </w:rPr>
        <w:t xml:space="preserve">un </w:t>
      </w:r>
      <w:r w:rsidR="00475E0E" w:rsidRPr="001B3700">
        <w:rPr>
          <w:rFonts w:ascii="Arial" w:hAnsi="Arial" w:cs="Arial"/>
          <w:sz w:val="24"/>
          <w:szCs w:val="24"/>
        </w:rPr>
        <w:t>80% de los casos se asocian con exposición al asbesto</w:t>
      </w:r>
      <w:r w:rsidR="00475E0E">
        <w:rPr>
          <w:rFonts w:ascii="Arial" w:hAnsi="Arial" w:cs="Arial"/>
          <w:sz w:val="24"/>
          <w:szCs w:val="24"/>
        </w:rPr>
        <w:t>.</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De esta manera la incidencia sobre la exposición al asbesto y el efecto en la salud pulmonar es uno de los principales aspectos analizados en esta revisión. Cabe reconocer que los enfoques de los autores presentan al trabajador como el receptor de una serie de enfermedades en el ámbito laboral y que estas encaminan a daños irreparables en la salud pulmonar de los trabajadores expuestos.</w:t>
      </w:r>
    </w:p>
    <w:p w:rsidR="00475E0E" w:rsidRDefault="00475E0E" w:rsidP="00053CC8">
      <w:pPr>
        <w:shd w:val="clear" w:color="auto" w:fill="FFFFFF"/>
        <w:spacing w:line="360" w:lineRule="auto"/>
        <w:jc w:val="both"/>
        <w:rPr>
          <w:rFonts w:ascii="Arial" w:hAnsi="Arial" w:cs="Arial"/>
          <w:sz w:val="24"/>
          <w:szCs w:val="24"/>
        </w:rPr>
      </w:pPr>
      <w:r w:rsidRPr="004675E0">
        <w:rPr>
          <w:rFonts w:ascii="Arial" w:hAnsi="Arial" w:cs="Arial"/>
          <w:sz w:val="24"/>
          <w:szCs w:val="24"/>
        </w:rPr>
        <w:t xml:space="preserve">Correspondiendo </w:t>
      </w:r>
      <w:r w:rsidRPr="00A776F5">
        <w:rPr>
          <w:rFonts w:ascii="Arial" w:hAnsi="Arial" w:cs="Arial"/>
          <w:sz w:val="24"/>
          <w:szCs w:val="24"/>
        </w:rPr>
        <w:t>a la variable de personas expuestas ocupacionalmente en la construcción</w:t>
      </w:r>
      <w:r w:rsidRPr="00A776F5">
        <w:rPr>
          <w:rFonts w:ascii="Arial" w:hAnsi="Arial" w:cs="Arial"/>
          <w:b/>
          <w:sz w:val="24"/>
          <w:szCs w:val="24"/>
        </w:rPr>
        <w:t xml:space="preserve"> </w:t>
      </w:r>
      <w:r w:rsidRPr="00A776F5">
        <w:rPr>
          <w:rFonts w:ascii="Arial" w:hAnsi="Arial" w:cs="Arial"/>
          <w:sz w:val="24"/>
          <w:szCs w:val="24"/>
        </w:rPr>
        <w:t>se encontró</w:t>
      </w:r>
      <w:r w:rsidRPr="00A872F3">
        <w:rPr>
          <w:rFonts w:ascii="Arial" w:hAnsi="Arial" w:cs="Arial"/>
          <w:sz w:val="24"/>
          <w:szCs w:val="24"/>
        </w:rPr>
        <w:t xml:space="preserve"> que</w:t>
      </w:r>
      <w:r>
        <w:rPr>
          <w:rFonts w:ascii="Arial" w:hAnsi="Arial" w:cs="Arial"/>
          <w:sz w:val="24"/>
          <w:szCs w:val="24"/>
        </w:rPr>
        <w:t xml:space="preserve"> Luis et al.</w:t>
      </w:r>
      <w:sdt>
        <w:sdtPr>
          <w:rPr>
            <w:rFonts w:ascii="Arial" w:hAnsi="Arial" w:cs="Arial"/>
            <w:sz w:val="24"/>
            <w:szCs w:val="24"/>
          </w:rPr>
          <w:id w:val="699598334"/>
          <w:citation/>
        </w:sdtPr>
        <w:sdtContent>
          <w:r>
            <w:rPr>
              <w:rFonts w:ascii="Arial" w:hAnsi="Arial" w:cs="Arial"/>
              <w:sz w:val="24"/>
              <w:szCs w:val="24"/>
            </w:rPr>
            <w:fldChar w:fldCharType="begin"/>
          </w:r>
          <w:r>
            <w:rPr>
              <w:rFonts w:ascii="Arial" w:hAnsi="Arial" w:cs="Arial"/>
              <w:sz w:val="24"/>
              <w:szCs w:val="24"/>
            </w:rPr>
            <w:instrText xml:space="preserve">CITATION Lui09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sidRPr="005862E4">
        <w:rPr>
          <w:rFonts w:ascii="Arial" w:hAnsi="Arial" w:cs="Arial"/>
          <w:sz w:val="24"/>
          <w:szCs w:val="24"/>
        </w:rPr>
        <w:t xml:space="preserve"> </w:t>
      </w:r>
      <w:r>
        <w:rPr>
          <w:rFonts w:ascii="Arial" w:hAnsi="Arial" w:cs="Arial"/>
          <w:sz w:val="24"/>
          <w:szCs w:val="24"/>
        </w:rPr>
        <w:t>determinan que e</w:t>
      </w:r>
      <w:r w:rsidRPr="007D37DB">
        <w:rPr>
          <w:rFonts w:ascii="Arial" w:hAnsi="Arial" w:cs="Arial"/>
          <w:sz w:val="24"/>
          <w:szCs w:val="24"/>
        </w:rPr>
        <w:t>l riesgo de padecer una enfermedad asociada al asbesto está relacionado con: la concentración de las fibras presentes en el aire; la duración de la exposición; la frecuencia de exposición; el tamaño de las fibras inhaladas y el tiempo transcurrido desde la exposición ini</w:t>
      </w:r>
      <w:r>
        <w:rPr>
          <w:rFonts w:ascii="Arial" w:hAnsi="Arial" w:cs="Arial"/>
          <w:sz w:val="24"/>
          <w:szCs w:val="24"/>
        </w:rPr>
        <w:t>cial.</w:t>
      </w:r>
    </w:p>
    <w:p w:rsidR="00475E0E" w:rsidRDefault="00475E0E" w:rsidP="00053CC8">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El estudio de Gea-Izquierdo</w:t>
      </w:r>
      <w:sdt>
        <w:sdtPr>
          <w:rPr>
            <w:rFonts w:ascii="Arial" w:hAnsi="Arial" w:cs="Arial"/>
            <w:color w:val="000000" w:themeColor="text1"/>
            <w:sz w:val="24"/>
            <w:szCs w:val="24"/>
          </w:rPr>
          <w:id w:val="-1444379957"/>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Gea16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(2016)</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ostenta que en España (1990-1993) existían 56660 trabajadores expuestos al asbesto y con mayor incidencia el sector de la construcción, coincidiendo con García et al. </w:t>
      </w:r>
      <w:sdt>
        <w:sdtPr>
          <w:rPr>
            <w:rFonts w:ascii="Arial" w:hAnsi="Arial" w:cs="Arial"/>
            <w:color w:val="000000" w:themeColor="text1"/>
            <w:sz w:val="24"/>
            <w:szCs w:val="24"/>
          </w:rPr>
          <w:id w:val="571926485"/>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Gar05 \n  \t  \l 12298 </w:instrText>
          </w:r>
          <w:r>
            <w:rPr>
              <w:rFonts w:ascii="Arial" w:hAnsi="Arial" w:cs="Arial"/>
              <w:color w:val="000000" w:themeColor="text1"/>
              <w:sz w:val="24"/>
              <w:szCs w:val="24"/>
            </w:rPr>
            <w:fldChar w:fldCharType="separate"/>
          </w:r>
          <w:r w:rsidRPr="001765EA">
            <w:rPr>
              <w:rFonts w:ascii="Arial" w:hAnsi="Arial" w:cs="Arial"/>
              <w:noProof/>
              <w:color w:val="000000" w:themeColor="text1"/>
              <w:sz w:val="24"/>
              <w:szCs w:val="24"/>
            </w:rPr>
            <w:t>(2005)</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donde encontró que este sector sigue siendo el más afectado.</w:t>
      </w:r>
    </w:p>
    <w:p w:rsidR="00475E0E" w:rsidRDefault="00A776F5" w:rsidP="00053CC8">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Mateo et al.</w:t>
      </w:r>
      <w:sdt>
        <w:sdtPr>
          <w:rPr>
            <w:rFonts w:ascii="Arial" w:hAnsi="Arial" w:cs="Arial"/>
            <w:color w:val="000000" w:themeColor="text1"/>
            <w:sz w:val="24"/>
            <w:szCs w:val="24"/>
          </w:rPr>
          <w:id w:val="1015271883"/>
          <w:citation/>
        </w:sdtPr>
        <w:sdtContent>
          <w:r w:rsidR="00475E0E">
            <w:rPr>
              <w:rFonts w:ascii="Arial" w:hAnsi="Arial" w:cs="Arial"/>
              <w:color w:val="000000" w:themeColor="text1"/>
              <w:sz w:val="24"/>
              <w:szCs w:val="24"/>
            </w:rPr>
            <w:fldChar w:fldCharType="begin"/>
          </w:r>
          <w:r w:rsidR="00475E0E">
            <w:rPr>
              <w:rFonts w:ascii="Arial" w:hAnsi="Arial" w:cs="Arial"/>
              <w:color w:val="000000" w:themeColor="text1"/>
              <w:sz w:val="24"/>
              <w:szCs w:val="24"/>
            </w:rPr>
            <w:instrText xml:space="preserve">CITATION Mat13 \n  \t  \l 12298 </w:instrText>
          </w:r>
          <w:r w:rsidR="00475E0E">
            <w:rPr>
              <w:rFonts w:ascii="Arial" w:hAnsi="Arial" w:cs="Arial"/>
              <w:color w:val="000000" w:themeColor="text1"/>
              <w:sz w:val="24"/>
              <w:szCs w:val="24"/>
            </w:rPr>
            <w:fldChar w:fldCharType="separate"/>
          </w:r>
          <w:r w:rsidR="00475E0E">
            <w:rPr>
              <w:rFonts w:ascii="Arial" w:hAnsi="Arial" w:cs="Arial"/>
              <w:noProof/>
              <w:color w:val="000000" w:themeColor="text1"/>
              <w:sz w:val="24"/>
              <w:szCs w:val="24"/>
            </w:rPr>
            <w:t xml:space="preserve"> </w:t>
          </w:r>
          <w:r w:rsidR="00475E0E" w:rsidRPr="00C25311">
            <w:rPr>
              <w:rFonts w:ascii="Arial" w:hAnsi="Arial" w:cs="Arial"/>
              <w:noProof/>
              <w:color w:val="000000" w:themeColor="text1"/>
              <w:sz w:val="24"/>
              <w:szCs w:val="24"/>
            </w:rPr>
            <w:t>(2013)</w:t>
          </w:r>
          <w:r w:rsidR="00475E0E">
            <w:rPr>
              <w:rFonts w:ascii="Arial" w:hAnsi="Arial" w:cs="Arial"/>
              <w:color w:val="000000" w:themeColor="text1"/>
              <w:sz w:val="24"/>
              <w:szCs w:val="24"/>
            </w:rPr>
            <w:fldChar w:fldCharType="end"/>
          </w:r>
        </w:sdtContent>
      </w:sdt>
      <w:r w:rsidR="00475E0E">
        <w:rPr>
          <w:rFonts w:ascii="Arial" w:hAnsi="Arial" w:cs="Arial"/>
          <w:color w:val="000000" w:themeColor="text1"/>
          <w:sz w:val="24"/>
          <w:szCs w:val="24"/>
        </w:rPr>
        <w:t xml:space="preserve"> y Marinaccio et al.</w:t>
      </w:r>
      <w:sdt>
        <w:sdtPr>
          <w:rPr>
            <w:rFonts w:ascii="Arial" w:hAnsi="Arial" w:cs="Arial"/>
            <w:sz w:val="24"/>
            <w:szCs w:val="24"/>
          </w:rPr>
          <w:id w:val="322787358"/>
          <w:citation/>
        </w:sdtPr>
        <w:sdtContent>
          <w:r w:rsidR="00475E0E">
            <w:rPr>
              <w:rFonts w:ascii="Arial" w:hAnsi="Arial" w:cs="Arial"/>
              <w:sz w:val="24"/>
              <w:szCs w:val="24"/>
            </w:rPr>
            <w:fldChar w:fldCharType="begin"/>
          </w:r>
          <w:r w:rsidR="00475E0E">
            <w:rPr>
              <w:rFonts w:ascii="Arial" w:hAnsi="Arial" w:cs="Arial"/>
              <w:sz w:val="24"/>
              <w:szCs w:val="24"/>
            </w:rPr>
            <w:instrText xml:space="preserve">CITATION Mar12 \n  \t  \l 12298 </w:instrText>
          </w:r>
          <w:r w:rsidR="00475E0E">
            <w:rPr>
              <w:rFonts w:ascii="Arial" w:hAnsi="Arial" w:cs="Arial"/>
              <w:sz w:val="24"/>
              <w:szCs w:val="24"/>
            </w:rPr>
            <w:fldChar w:fldCharType="separate"/>
          </w:r>
          <w:r w:rsidR="00475E0E">
            <w:rPr>
              <w:rFonts w:ascii="Arial" w:hAnsi="Arial" w:cs="Arial"/>
              <w:noProof/>
              <w:sz w:val="24"/>
              <w:szCs w:val="24"/>
            </w:rPr>
            <w:t xml:space="preserve"> </w:t>
          </w:r>
          <w:r w:rsidR="00475E0E" w:rsidRPr="00C25311">
            <w:rPr>
              <w:rFonts w:ascii="Arial" w:hAnsi="Arial" w:cs="Arial"/>
              <w:noProof/>
              <w:sz w:val="24"/>
              <w:szCs w:val="24"/>
            </w:rPr>
            <w:t>(2012)</w:t>
          </w:r>
          <w:r w:rsidR="00475E0E">
            <w:rPr>
              <w:rFonts w:ascii="Arial" w:hAnsi="Arial" w:cs="Arial"/>
              <w:sz w:val="24"/>
              <w:szCs w:val="24"/>
            </w:rPr>
            <w:fldChar w:fldCharType="end"/>
          </w:r>
        </w:sdtContent>
      </w:sdt>
      <w:r w:rsidR="00475E0E">
        <w:rPr>
          <w:rFonts w:ascii="Arial" w:hAnsi="Arial" w:cs="Arial"/>
          <w:color w:val="000000" w:themeColor="text1"/>
          <w:sz w:val="24"/>
          <w:szCs w:val="24"/>
        </w:rPr>
        <w:t xml:space="preserve"> establecen que el asbesto es una de las fibras más empleadas en la construcción, siendo el crisotilo el de mayor uso con un 90% y el de menor toxicidad; el crocidolita utilizado en la fabricación de tubos se presenta como el más toxico y la amosita que se utiliza en aislamientos térmicos; siendo todos estos materiales manipulados directamente por los trabajadores de la construcción y con </w:t>
      </w:r>
      <w:r w:rsidR="00475E0E" w:rsidRPr="003A3648">
        <w:rPr>
          <w:rFonts w:ascii="Arial" w:hAnsi="Arial" w:cs="Arial"/>
          <w:sz w:val="24"/>
          <w:szCs w:val="24"/>
        </w:rPr>
        <w:t xml:space="preserve">una tendencia </w:t>
      </w:r>
      <w:r w:rsidR="00475E0E">
        <w:rPr>
          <w:rFonts w:ascii="Arial" w:hAnsi="Arial" w:cs="Arial"/>
          <w:sz w:val="24"/>
          <w:szCs w:val="24"/>
        </w:rPr>
        <w:t xml:space="preserve">cada vez más creciente. </w:t>
      </w:r>
    </w:p>
    <w:p w:rsidR="00475E0E" w:rsidRDefault="00475E0E" w:rsidP="00053CC8">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Marsilli</w:t>
      </w:r>
      <w:sdt>
        <w:sdtPr>
          <w:rPr>
            <w:rFonts w:ascii="Arial" w:hAnsi="Arial" w:cs="Arial"/>
            <w:color w:val="000000" w:themeColor="text1"/>
            <w:sz w:val="24"/>
            <w:szCs w:val="24"/>
          </w:rPr>
          <w:id w:val="783924685"/>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Mar091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(2009)</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menciona </w:t>
      </w:r>
      <w:r w:rsidRPr="00D83A04">
        <w:rPr>
          <w:rFonts w:ascii="Arial" w:hAnsi="Arial" w:cs="Arial"/>
          <w:color w:val="000000" w:themeColor="text1"/>
          <w:sz w:val="24"/>
          <w:szCs w:val="24"/>
        </w:rPr>
        <w:t>que</w:t>
      </w:r>
      <w:r w:rsidR="00D83A04" w:rsidRPr="00D83A04">
        <w:rPr>
          <w:rFonts w:ascii="Arial" w:hAnsi="Arial" w:cs="Arial"/>
          <w:color w:val="000000" w:themeColor="text1"/>
          <w:sz w:val="24"/>
          <w:szCs w:val="24"/>
        </w:rPr>
        <w:t xml:space="preserve"> en</w:t>
      </w:r>
      <w:r w:rsidRPr="00D83A04">
        <w:rPr>
          <w:rFonts w:ascii="Arial" w:hAnsi="Arial" w:cs="Arial"/>
          <w:color w:val="000000" w:themeColor="text1"/>
          <w:sz w:val="24"/>
          <w:szCs w:val="24"/>
        </w:rPr>
        <w:t xml:space="preserve"> los</w:t>
      </w:r>
      <w:r>
        <w:rPr>
          <w:rFonts w:ascii="Arial" w:hAnsi="Arial" w:cs="Arial"/>
          <w:color w:val="000000" w:themeColor="text1"/>
          <w:sz w:val="24"/>
          <w:szCs w:val="24"/>
        </w:rPr>
        <w:t xml:space="preserve"> países en vías de desarrollo, </w:t>
      </w:r>
      <w:r w:rsidRPr="009507DA">
        <w:rPr>
          <w:rFonts w:ascii="Arial" w:hAnsi="Arial" w:cs="Arial"/>
          <w:color w:val="000000" w:themeColor="text1"/>
          <w:sz w:val="24"/>
          <w:szCs w:val="24"/>
        </w:rPr>
        <w:t xml:space="preserve">el uso del cemento-asbesto en la construcción es calificado por la OMS de inquietud por el gran porcentaje de mano de obra empleada y la problemática de poder controlar la </w:t>
      </w:r>
      <w:r w:rsidRPr="009507DA">
        <w:rPr>
          <w:rFonts w:ascii="Arial" w:hAnsi="Arial" w:cs="Arial"/>
          <w:color w:val="000000" w:themeColor="text1"/>
          <w:sz w:val="24"/>
          <w:szCs w:val="24"/>
        </w:rPr>
        <w:lastRenderedPageBreak/>
        <w:t>exposición durante los trabajos de reconstrucción, manutención y demolición de materiales que contienen asbesto</w:t>
      </w:r>
      <w:r>
        <w:rPr>
          <w:rFonts w:ascii="Arial" w:hAnsi="Arial" w:cs="Arial"/>
          <w:color w:val="000000" w:themeColor="text1"/>
          <w:sz w:val="24"/>
          <w:szCs w:val="24"/>
        </w:rPr>
        <w:t>s, coincidiendo con Abú-Shams y Pascal</w:t>
      </w:r>
      <w:sdt>
        <w:sdtPr>
          <w:rPr>
            <w:rFonts w:ascii="Arial" w:hAnsi="Arial" w:cs="Arial"/>
            <w:color w:val="000000" w:themeColor="text1"/>
            <w:sz w:val="24"/>
            <w:szCs w:val="24"/>
          </w:rPr>
          <w:id w:val="-917329522"/>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Abú05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(2005)</w:t>
          </w:r>
          <w:r>
            <w:rPr>
              <w:rFonts w:ascii="Arial" w:hAnsi="Arial" w:cs="Arial"/>
              <w:color w:val="000000" w:themeColor="text1"/>
              <w:sz w:val="24"/>
              <w:szCs w:val="24"/>
            </w:rPr>
            <w:fldChar w:fldCharType="end"/>
          </w:r>
        </w:sdtContent>
      </w:sdt>
      <w:r>
        <w:t xml:space="preserve">; </w:t>
      </w:r>
      <w:r w:rsidRPr="003C1A6F">
        <w:rPr>
          <w:rFonts w:ascii="Arial" w:hAnsi="Arial" w:cs="Arial"/>
          <w:sz w:val="24"/>
          <w:szCs w:val="24"/>
        </w:rPr>
        <w:t>Martínez et al.</w:t>
      </w:r>
      <w:sdt>
        <w:sdtPr>
          <w:rPr>
            <w:rFonts w:ascii="Arial" w:hAnsi="Arial" w:cs="Arial"/>
            <w:color w:val="000000" w:themeColor="text1"/>
            <w:sz w:val="24"/>
            <w:szCs w:val="24"/>
          </w:rPr>
          <w:id w:val="-1299371948"/>
          <w:citation/>
        </w:sdtPr>
        <w:sdtContent>
          <w:r w:rsidRPr="003C1A6F">
            <w:rPr>
              <w:rFonts w:ascii="Arial" w:hAnsi="Arial" w:cs="Arial"/>
              <w:color w:val="000000" w:themeColor="text1"/>
              <w:sz w:val="24"/>
              <w:szCs w:val="24"/>
            </w:rPr>
            <w:fldChar w:fldCharType="begin"/>
          </w:r>
          <w:r>
            <w:rPr>
              <w:rFonts w:ascii="Arial" w:hAnsi="Arial" w:cs="Arial"/>
              <w:sz w:val="24"/>
              <w:szCs w:val="24"/>
            </w:rPr>
            <w:instrText xml:space="preserve">CITATION Mar04 \n  \t  \l 12298 </w:instrText>
          </w:r>
          <w:r w:rsidRPr="003C1A6F">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(2004)</w:t>
          </w:r>
          <w:r w:rsidRPr="003C1A6F">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y Pardo y Manuel</w:t>
      </w:r>
      <w:sdt>
        <w:sdtPr>
          <w:rPr>
            <w:rFonts w:ascii="Arial" w:hAnsi="Arial" w:cs="Arial"/>
            <w:color w:val="000000" w:themeColor="text1"/>
            <w:sz w:val="24"/>
            <w:szCs w:val="24"/>
          </w:rPr>
          <w:id w:val="-104806417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Par14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(2014)</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los que afirman que son estas tareas las que generan los más altos riesgos.</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Frost</w:t>
      </w:r>
      <w:sdt>
        <w:sdtPr>
          <w:rPr>
            <w:rFonts w:ascii="Arial" w:hAnsi="Arial" w:cs="Arial"/>
            <w:color w:val="000000" w:themeColor="text1"/>
            <w:sz w:val="24"/>
            <w:szCs w:val="24"/>
          </w:rPr>
          <w:id w:val="1017505451"/>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Fro13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D21365">
        <w:rPr>
          <w:rFonts w:ascii="Arial" w:hAnsi="Arial" w:cs="Arial"/>
          <w:sz w:val="24"/>
          <w:szCs w:val="24"/>
        </w:rPr>
        <w:t xml:space="preserve"> </w:t>
      </w:r>
      <w:r w:rsidRPr="00A866F7">
        <w:rPr>
          <w:rFonts w:ascii="Arial" w:hAnsi="Arial" w:cs="Arial"/>
          <w:sz w:val="24"/>
          <w:szCs w:val="24"/>
        </w:rPr>
        <w:t>clasificó amplios grupos ocupacionales de man</w:t>
      </w:r>
      <w:r>
        <w:rPr>
          <w:rFonts w:ascii="Arial" w:hAnsi="Arial" w:cs="Arial"/>
          <w:sz w:val="24"/>
          <w:szCs w:val="24"/>
        </w:rPr>
        <w:t>ufactura, remoción, aislamiento</w:t>
      </w:r>
      <w:r w:rsidRPr="00A866F7">
        <w:rPr>
          <w:rFonts w:ascii="Arial" w:hAnsi="Arial" w:cs="Arial"/>
          <w:sz w:val="24"/>
          <w:szCs w:val="24"/>
        </w:rPr>
        <w:t xml:space="preserve"> y la ocupación </w:t>
      </w:r>
      <w:r>
        <w:rPr>
          <w:rFonts w:ascii="Arial" w:hAnsi="Arial" w:cs="Arial"/>
          <w:sz w:val="24"/>
          <w:szCs w:val="24"/>
        </w:rPr>
        <w:t>donde se usó con mayor frecuencia el asbesto, teniendo en la c</w:t>
      </w:r>
      <w:r w:rsidRPr="00A866F7">
        <w:rPr>
          <w:rFonts w:ascii="Arial" w:hAnsi="Arial" w:cs="Arial"/>
          <w:sz w:val="24"/>
          <w:szCs w:val="24"/>
        </w:rPr>
        <w:t xml:space="preserve">onstrucción y edificación </w:t>
      </w:r>
      <w:r>
        <w:rPr>
          <w:rFonts w:ascii="Arial" w:hAnsi="Arial" w:cs="Arial"/>
          <w:sz w:val="24"/>
          <w:szCs w:val="24"/>
        </w:rPr>
        <w:t>(</w:t>
      </w:r>
      <w:r w:rsidRPr="00A866F7">
        <w:rPr>
          <w:rFonts w:ascii="Arial" w:hAnsi="Arial" w:cs="Arial"/>
          <w:sz w:val="24"/>
          <w:szCs w:val="24"/>
        </w:rPr>
        <w:t>6 muertes;</w:t>
      </w:r>
      <w:r>
        <w:rPr>
          <w:rFonts w:ascii="Arial" w:hAnsi="Arial" w:cs="Arial"/>
          <w:sz w:val="24"/>
          <w:szCs w:val="24"/>
        </w:rPr>
        <w:t xml:space="preserve"> con una latencia de 25.5 años); a</w:t>
      </w:r>
      <w:r w:rsidRPr="00A866F7">
        <w:rPr>
          <w:rFonts w:ascii="Arial" w:hAnsi="Arial" w:cs="Arial"/>
          <w:sz w:val="24"/>
          <w:szCs w:val="24"/>
        </w:rPr>
        <w:t xml:space="preserve">islamiento </w:t>
      </w:r>
      <w:r>
        <w:rPr>
          <w:rFonts w:ascii="Arial" w:hAnsi="Arial" w:cs="Arial"/>
          <w:sz w:val="24"/>
          <w:szCs w:val="24"/>
        </w:rPr>
        <w:t xml:space="preserve">(129 muertes; </w:t>
      </w:r>
      <w:r w:rsidRPr="00A866F7">
        <w:rPr>
          <w:rFonts w:ascii="Arial" w:hAnsi="Arial" w:cs="Arial"/>
          <w:sz w:val="24"/>
          <w:szCs w:val="24"/>
        </w:rPr>
        <w:t>con un</w:t>
      </w:r>
      <w:r>
        <w:rPr>
          <w:rFonts w:ascii="Arial" w:hAnsi="Arial" w:cs="Arial"/>
          <w:sz w:val="24"/>
          <w:szCs w:val="24"/>
        </w:rPr>
        <w:t>a latencia de 20.3 años); m</w:t>
      </w:r>
      <w:r w:rsidRPr="00A866F7">
        <w:rPr>
          <w:rFonts w:ascii="Arial" w:hAnsi="Arial" w:cs="Arial"/>
          <w:sz w:val="24"/>
          <w:szCs w:val="24"/>
        </w:rPr>
        <w:t xml:space="preserve">ezcla de asbesto cemento, tablero y tubería </w:t>
      </w:r>
      <w:r>
        <w:rPr>
          <w:rFonts w:ascii="Arial" w:hAnsi="Arial" w:cs="Arial"/>
          <w:sz w:val="24"/>
          <w:szCs w:val="24"/>
        </w:rPr>
        <w:t>(</w:t>
      </w:r>
      <w:r w:rsidRPr="00A866F7">
        <w:rPr>
          <w:rFonts w:ascii="Arial" w:hAnsi="Arial" w:cs="Arial"/>
          <w:sz w:val="24"/>
          <w:szCs w:val="24"/>
        </w:rPr>
        <w:t>27 muertes;</w:t>
      </w:r>
      <w:r>
        <w:rPr>
          <w:rFonts w:ascii="Arial" w:hAnsi="Arial" w:cs="Arial"/>
          <w:sz w:val="24"/>
          <w:szCs w:val="24"/>
        </w:rPr>
        <w:t xml:space="preserve"> con una </w:t>
      </w:r>
      <w:r w:rsidRPr="00A866F7">
        <w:rPr>
          <w:rFonts w:ascii="Arial" w:hAnsi="Arial" w:cs="Arial"/>
          <w:sz w:val="24"/>
          <w:szCs w:val="24"/>
        </w:rPr>
        <w:t>latencia de 15.9 años</w:t>
      </w:r>
      <w:r>
        <w:rPr>
          <w:rFonts w:ascii="Arial" w:hAnsi="Arial" w:cs="Arial"/>
          <w:sz w:val="24"/>
          <w:szCs w:val="24"/>
        </w:rPr>
        <w:t>); coincidiendo con estas conclusiones el estudio de cohorte de García et al.,</w:t>
      </w:r>
      <w:sdt>
        <w:sdtPr>
          <w:rPr>
            <w:rFonts w:ascii="Arial" w:hAnsi="Arial" w:cs="Arial"/>
            <w:color w:val="000000" w:themeColor="text1"/>
            <w:sz w:val="24"/>
            <w:szCs w:val="24"/>
          </w:rPr>
          <w:id w:val="1579547062"/>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Gar12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en el periodo de 2007-2010 donde: 169 (52%) trabajadores fueron reconocidos con asbestosis, de ellos </w:t>
      </w:r>
      <w:r w:rsidRPr="00A80794">
        <w:rPr>
          <w:rFonts w:ascii="Arial" w:hAnsi="Arial" w:cs="Arial"/>
          <w:sz w:val="24"/>
          <w:szCs w:val="24"/>
        </w:rPr>
        <w:t>30 (18%) estuvieron asociad</w:t>
      </w:r>
      <w:r>
        <w:rPr>
          <w:rFonts w:ascii="Arial" w:hAnsi="Arial" w:cs="Arial"/>
          <w:sz w:val="24"/>
          <w:szCs w:val="24"/>
        </w:rPr>
        <w:t>o</w:t>
      </w:r>
      <w:r w:rsidRPr="00A80794">
        <w:rPr>
          <w:rFonts w:ascii="Arial" w:hAnsi="Arial" w:cs="Arial"/>
          <w:sz w:val="24"/>
          <w:szCs w:val="24"/>
        </w:rPr>
        <w:t>s a trabajos de desmontaje y demolición de instalaciones y 14 (8,3%) a la carga, descarga o transporte de mercancías que pudieran contener fibras de amianto.</w:t>
      </w:r>
    </w:p>
    <w:p w:rsidR="00475E0E" w:rsidRDefault="00475E0E" w:rsidP="00053CC8">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Ossa et al.</w:t>
      </w:r>
      <w:sdt>
        <w:sdtPr>
          <w:rPr>
            <w:rFonts w:ascii="Arial" w:hAnsi="Arial" w:cs="Arial"/>
            <w:color w:val="000000" w:themeColor="text1"/>
            <w:sz w:val="24"/>
            <w:szCs w:val="24"/>
          </w:rPr>
          <w:id w:val="1535007131"/>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Oss14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color w:val="000000" w:themeColor="text1"/>
              <w:sz w:val="24"/>
              <w:szCs w:val="24"/>
            </w:rPr>
            <w:fldChar w:fldCharType="end"/>
          </w:r>
        </w:sdtContent>
      </w:sdt>
      <w:r w:rsidRPr="00D040EB">
        <w:t xml:space="preserve"> </w:t>
      </w:r>
      <w:r w:rsidRPr="003965C1">
        <w:rPr>
          <w:rFonts w:ascii="Arial" w:hAnsi="Arial" w:cs="Arial"/>
          <w:sz w:val="24"/>
          <w:szCs w:val="24"/>
        </w:rPr>
        <w:t>describe que e</w:t>
      </w:r>
      <w:r w:rsidRPr="003965C1">
        <w:rPr>
          <w:rFonts w:ascii="Arial" w:hAnsi="Arial" w:cs="Arial"/>
          <w:color w:val="000000" w:themeColor="text1"/>
          <w:sz w:val="24"/>
          <w:szCs w:val="24"/>
        </w:rPr>
        <w:t>l</w:t>
      </w:r>
      <w:r w:rsidRPr="00D040EB">
        <w:rPr>
          <w:rFonts w:ascii="Arial" w:hAnsi="Arial" w:cs="Arial"/>
          <w:color w:val="000000" w:themeColor="text1"/>
          <w:sz w:val="24"/>
          <w:szCs w:val="24"/>
        </w:rPr>
        <w:t xml:space="preserve"> principal sector de explotación (85% de la producción de la fibra) es el de fibrocemento, principalmente para la fabricación de tejas onduladas, placas de revestimiento, paneles, mamparas, tubos y cajas de agua.</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Dentro del estudio de la variable sobre</w:t>
      </w:r>
      <w:r w:rsidRPr="006E7465">
        <w:rPr>
          <w:rFonts w:ascii="Arial" w:hAnsi="Arial" w:cs="Arial"/>
          <w:sz w:val="24"/>
          <w:szCs w:val="24"/>
        </w:rPr>
        <w:t xml:space="preserve"> personas expuestas ocupacionalmente en la construcción</w:t>
      </w:r>
      <w:r>
        <w:rPr>
          <w:rFonts w:ascii="Arial" w:hAnsi="Arial" w:cs="Arial"/>
          <w:sz w:val="24"/>
          <w:szCs w:val="24"/>
        </w:rPr>
        <w:t xml:space="preserve"> se puede </w:t>
      </w:r>
      <w:r w:rsidR="003E3A96">
        <w:rPr>
          <w:rFonts w:ascii="Arial" w:hAnsi="Arial" w:cs="Arial"/>
          <w:sz w:val="24"/>
          <w:szCs w:val="24"/>
        </w:rPr>
        <w:t>determinar</w:t>
      </w:r>
      <w:r>
        <w:rPr>
          <w:rFonts w:ascii="Arial" w:hAnsi="Arial" w:cs="Arial"/>
          <w:sz w:val="24"/>
          <w:szCs w:val="24"/>
        </w:rPr>
        <w:t xml:space="preserve"> </w:t>
      </w:r>
      <w:r w:rsidRPr="00D83A04">
        <w:rPr>
          <w:rFonts w:ascii="Arial" w:hAnsi="Arial" w:cs="Arial"/>
          <w:sz w:val="24"/>
          <w:szCs w:val="24"/>
        </w:rPr>
        <w:t>que</w:t>
      </w:r>
      <w:r>
        <w:rPr>
          <w:rFonts w:ascii="Arial" w:hAnsi="Arial" w:cs="Arial"/>
          <w:sz w:val="24"/>
          <w:szCs w:val="24"/>
        </w:rPr>
        <w:t xml:space="preserve"> debido a</w:t>
      </w:r>
      <w:r w:rsidR="003E3A96">
        <w:rPr>
          <w:rFonts w:ascii="Arial" w:hAnsi="Arial" w:cs="Arial"/>
          <w:sz w:val="24"/>
          <w:szCs w:val="24"/>
        </w:rPr>
        <w:t xml:space="preserve"> la actividad diaria efectuada por los albañiles</w:t>
      </w:r>
      <w:r>
        <w:rPr>
          <w:rFonts w:ascii="Arial" w:hAnsi="Arial" w:cs="Arial"/>
          <w:sz w:val="24"/>
          <w:szCs w:val="24"/>
        </w:rPr>
        <w:t xml:space="preserve"> </w:t>
      </w:r>
      <w:r w:rsidR="003E3A96">
        <w:rPr>
          <w:rFonts w:ascii="Arial" w:hAnsi="Arial" w:cs="Arial"/>
          <w:sz w:val="24"/>
          <w:szCs w:val="24"/>
        </w:rPr>
        <w:t>al manipular</w:t>
      </w:r>
      <w:r>
        <w:rPr>
          <w:rFonts w:ascii="Arial" w:hAnsi="Arial" w:cs="Arial"/>
          <w:sz w:val="24"/>
          <w:szCs w:val="24"/>
        </w:rPr>
        <w:t xml:space="preserve"> materiales con fibras de asbestos y su ambiente de trabajo presenta esa naturalidad propia en el desenvolvimiento de las mismas, efectivamente el sector de la construcción es el campo más afectado.</w:t>
      </w:r>
    </w:p>
    <w:p w:rsidR="00475E0E" w:rsidRDefault="00475E0E" w:rsidP="00053CC8">
      <w:pPr>
        <w:shd w:val="clear" w:color="auto" w:fill="FFFFFF"/>
        <w:spacing w:line="360" w:lineRule="auto"/>
        <w:jc w:val="both"/>
        <w:rPr>
          <w:rFonts w:ascii="Arial" w:hAnsi="Arial" w:cs="Arial"/>
          <w:sz w:val="24"/>
          <w:szCs w:val="24"/>
        </w:rPr>
      </w:pPr>
      <w:r w:rsidRPr="006E7465">
        <w:rPr>
          <w:rFonts w:ascii="Arial" w:hAnsi="Arial" w:cs="Arial"/>
          <w:color w:val="000000" w:themeColor="text1"/>
          <w:sz w:val="24"/>
          <w:szCs w:val="24"/>
        </w:rPr>
        <w:t>Es importante recalcar que varios estudios destacaron l</w:t>
      </w:r>
      <w:r w:rsidRPr="006E7465">
        <w:rPr>
          <w:rFonts w:ascii="Arial" w:hAnsi="Arial" w:cs="Arial"/>
          <w:sz w:val="24"/>
          <w:szCs w:val="24"/>
        </w:rPr>
        <w:t>a latencia de las enfermedades por exposición a asbestos,</w:t>
      </w:r>
      <w:r>
        <w:rPr>
          <w:rFonts w:ascii="Arial" w:hAnsi="Arial" w:cs="Arial"/>
          <w:sz w:val="24"/>
          <w:szCs w:val="24"/>
        </w:rPr>
        <w:t xml:space="preserve"> </w:t>
      </w:r>
      <w:r w:rsidRPr="00221269">
        <w:rPr>
          <w:rFonts w:ascii="Arial" w:hAnsi="Arial" w:cs="Arial"/>
          <w:sz w:val="24"/>
          <w:szCs w:val="24"/>
        </w:rPr>
        <w:t>donde</w:t>
      </w:r>
      <w:r>
        <w:rPr>
          <w:rFonts w:ascii="Arial" w:hAnsi="Arial" w:cs="Arial"/>
          <w:sz w:val="24"/>
          <w:szCs w:val="24"/>
        </w:rPr>
        <w:t xml:space="preserve"> Salinas y Del Solar</w:t>
      </w:r>
      <w:sdt>
        <w:sdtPr>
          <w:rPr>
            <w:rFonts w:ascii="Arial" w:hAnsi="Arial" w:cs="Arial"/>
            <w:sz w:val="24"/>
            <w:szCs w:val="24"/>
          </w:rPr>
          <w:id w:val="397402269"/>
          <w:citation/>
        </w:sdtPr>
        <w:sdtContent>
          <w:r w:rsidRPr="00221269">
            <w:rPr>
              <w:rFonts w:ascii="Arial" w:hAnsi="Arial" w:cs="Arial"/>
              <w:sz w:val="24"/>
              <w:szCs w:val="24"/>
            </w:rPr>
            <w:fldChar w:fldCharType="begin"/>
          </w:r>
          <w:r>
            <w:rPr>
              <w:rFonts w:ascii="Arial" w:hAnsi="Arial" w:cs="Arial"/>
              <w:sz w:val="24"/>
              <w:szCs w:val="24"/>
            </w:rPr>
            <w:instrText xml:space="preserve">CITATION Sal151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(2015)</w:t>
          </w:r>
          <w:r w:rsidRPr="00221269">
            <w:rPr>
              <w:rFonts w:ascii="Arial" w:hAnsi="Arial" w:cs="Arial"/>
              <w:sz w:val="24"/>
              <w:szCs w:val="24"/>
            </w:rPr>
            <w:fldChar w:fldCharType="end"/>
          </w:r>
        </w:sdtContent>
      </w:sdt>
      <w:r>
        <w:rPr>
          <w:rFonts w:ascii="Arial" w:hAnsi="Arial" w:cs="Arial"/>
          <w:color w:val="000000" w:themeColor="text1"/>
          <w:sz w:val="24"/>
          <w:szCs w:val="24"/>
        </w:rPr>
        <w:t xml:space="preserve"> resaltan en su estudio que la latencia de estas enfermedades esta entre 10 y 15 años desde su primera exposición, difiriendo de este hallazgo con Mateo et al.</w:t>
      </w:r>
      <w:sdt>
        <w:sdtPr>
          <w:rPr>
            <w:rFonts w:ascii="Arial" w:hAnsi="Arial" w:cs="Arial"/>
            <w:color w:val="000000" w:themeColor="text1"/>
            <w:sz w:val="24"/>
            <w:szCs w:val="24"/>
          </w:rPr>
          <w:id w:val="2078927645"/>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Mat13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donde la latencia de la asbestosis, mesotelioma pleural y cáncer pulmonar aparecen después de un periodo de 20 años; mientras que Frost</w:t>
      </w:r>
      <w:sdt>
        <w:sdtPr>
          <w:rPr>
            <w:rFonts w:ascii="Arial" w:hAnsi="Arial" w:cs="Arial"/>
            <w:color w:val="000000" w:themeColor="text1"/>
            <w:sz w:val="24"/>
            <w:szCs w:val="24"/>
          </w:rPr>
          <w:id w:val="-2131006922"/>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Fro13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D21365">
        <w:rPr>
          <w:rFonts w:ascii="Arial" w:hAnsi="Arial" w:cs="Arial"/>
          <w:sz w:val="24"/>
          <w:szCs w:val="24"/>
        </w:rPr>
        <w:t xml:space="preserve"> </w:t>
      </w:r>
      <w:r>
        <w:rPr>
          <w:rFonts w:ascii="Arial" w:hAnsi="Arial" w:cs="Arial"/>
          <w:sz w:val="24"/>
          <w:szCs w:val="24"/>
        </w:rPr>
        <w:t>concluye que l</w:t>
      </w:r>
      <w:r w:rsidRPr="00A138CE">
        <w:rPr>
          <w:rFonts w:ascii="Arial" w:hAnsi="Arial" w:cs="Arial"/>
          <w:sz w:val="24"/>
          <w:szCs w:val="24"/>
        </w:rPr>
        <w:t>a ocupación es probablemente el indicador más fuerte de la intensidad de la exposición al asbesto y tiene la asociación más consistente c</w:t>
      </w:r>
      <w:r>
        <w:rPr>
          <w:rFonts w:ascii="Arial" w:hAnsi="Arial" w:cs="Arial"/>
          <w:sz w:val="24"/>
          <w:szCs w:val="24"/>
        </w:rPr>
        <w:t xml:space="preserve">on la latencia en la literatura, además </w:t>
      </w:r>
      <w:r w:rsidRPr="00A138CE">
        <w:rPr>
          <w:rFonts w:ascii="Arial" w:hAnsi="Arial" w:cs="Arial"/>
          <w:sz w:val="24"/>
          <w:szCs w:val="24"/>
        </w:rPr>
        <w:t xml:space="preserve">no </w:t>
      </w:r>
      <w:r>
        <w:rPr>
          <w:rFonts w:ascii="Arial" w:hAnsi="Arial" w:cs="Arial"/>
          <w:sz w:val="24"/>
          <w:szCs w:val="24"/>
        </w:rPr>
        <w:t xml:space="preserve">se </w:t>
      </w:r>
      <w:r w:rsidRPr="00A138CE">
        <w:rPr>
          <w:rFonts w:ascii="Arial" w:hAnsi="Arial" w:cs="Arial"/>
          <w:sz w:val="24"/>
          <w:szCs w:val="24"/>
        </w:rPr>
        <w:lastRenderedPageBreak/>
        <w:t>encontró pruebas suficientes de que una mayor intensidad de la exposición al asbesto conduciría a latencias de mesotelioma más cortas.</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 xml:space="preserve">El INSHT presenta los </w:t>
      </w:r>
      <w:r w:rsidRPr="006C285A">
        <w:rPr>
          <w:rFonts w:ascii="Arial" w:hAnsi="Arial" w:cs="Arial"/>
          <w:sz w:val="24"/>
          <w:szCs w:val="24"/>
        </w:rPr>
        <w:t xml:space="preserve">Valores Límites de </w:t>
      </w:r>
      <w:r>
        <w:rPr>
          <w:rFonts w:ascii="Arial" w:hAnsi="Arial" w:cs="Arial"/>
          <w:sz w:val="24"/>
          <w:szCs w:val="24"/>
        </w:rPr>
        <w:t>E</w:t>
      </w:r>
      <w:r w:rsidRPr="006C285A">
        <w:rPr>
          <w:rFonts w:ascii="Arial" w:hAnsi="Arial" w:cs="Arial"/>
          <w:sz w:val="24"/>
          <w:szCs w:val="24"/>
        </w:rPr>
        <w:t>xposición</w:t>
      </w:r>
      <w:r>
        <w:rPr>
          <w:rFonts w:ascii="Arial" w:hAnsi="Arial" w:cs="Arial"/>
          <w:sz w:val="24"/>
          <w:szCs w:val="24"/>
        </w:rPr>
        <w:t xml:space="preserve"> (VLE)</w:t>
      </w:r>
      <w:r w:rsidRPr="006C285A">
        <w:rPr>
          <w:rFonts w:ascii="Arial" w:hAnsi="Arial" w:cs="Arial"/>
          <w:sz w:val="24"/>
          <w:szCs w:val="24"/>
        </w:rPr>
        <w:t xml:space="preserve"> profesional para agentes químicos</w:t>
      </w:r>
      <w:r>
        <w:rPr>
          <w:rFonts w:ascii="Arial" w:hAnsi="Arial" w:cs="Arial"/>
          <w:sz w:val="24"/>
          <w:szCs w:val="24"/>
        </w:rPr>
        <w:t>,</w:t>
      </w:r>
      <w:r w:rsidRPr="006C285A">
        <w:rPr>
          <w:rFonts w:ascii="Arial" w:hAnsi="Arial" w:cs="Arial"/>
          <w:sz w:val="24"/>
          <w:szCs w:val="24"/>
        </w:rPr>
        <w:t xml:space="preserve"> </w:t>
      </w:r>
      <w:r>
        <w:rPr>
          <w:rFonts w:ascii="Arial" w:hAnsi="Arial" w:cs="Arial"/>
          <w:sz w:val="24"/>
          <w:szCs w:val="24"/>
        </w:rPr>
        <w:t>en el año 2000 incluyó los V</w:t>
      </w:r>
      <w:r w:rsidRPr="006C285A">
        <w:rPr>
          <w:rFonts w:ascii="Arial" w:hAnsi="Arial" w:cs="Arial"/>
          <w:sz w:val="24"/>
          <w:szCs w:val="24"/>
        </w:rPr>
        <w:t xml:space="preserve">alores </w:t>
      </w:r>
      <w:r>
        <w:rPr>
          <w:rFonts w:ascii="Arial" w:hAnsi="Arial" w:cs="Arial"/>
          <w:sz w:val="24"/>
          <w:szCs w:val="24"/>
        </w:rPr>
        <w:t>L</w:t>
      </w:r>
      <w:r w:rsidRPr="006C285A">
        <w:rPr>
          <w:rFonts w:ascii="Arial" w:hAnsi="Arial" w:cs="Arial"/>
          <w:sz w:val="24"/>
          <w:szCs w:val="24"/>
        </w:rPr>
        <w:t xml:space="preserve">ímites </w:t>
      </w:r>
      <w:r>
        <w:rPr>
          <w:rFonts w:ascii="Arial" w:hAnsi="Arial" w:cs="Arial"/>
          <w:sz w:val="24"/>
          <w:szCs w:val="24"/>
        </w:rPr>
        <w:t>A</w:t>
      </w:r>
      <w:r w:rsidRPr="006C285A">
        <w:rPr>
          <w:rFonts w:ascii="Arial" w:hAnsi="Arial" w:cs="Arial"/>
          <w:sz w:val="24"/>
          <w:szCs w:val="24"/>
        </w:rPr>
        <w:t>mbientales (VLA) para la</w:t>
      </w:r>
      <w:r>
        <w:rPr>
          <w:rFonts w:ascii="Arial" w:hAnsi="Arial" w:cs="Arial"/>
          <w:sz w:val="24"/>
          <w:szCs w:val="24"/>
        </w:rPr>
        <w:t xml:space="preserve">s fibras de asbestos </w:t>
      </w:r>
      <w:sdt>
        <w:sdtPr>
          <w:rPr>
            <w:rFonts w:ascii="Arial" w:hAnsi="Arial" w:cs="Arial"/>
            <w:sz w:val="24"/>
            <w:szCs w:val="24"/>
          </w:rPr>
          <w:id w:val="5099038"/>
          <w:citation/>
        </w:sdtPr>
        <w:sdtContent>
          <w:r>
            <w:rPr>
              <w:rFonts w:ascii="Arial" w:hAnsi="Arial" w:cs="Arial"/>
              <w:sz w:val="24"/>
              <w:szCs w:val="24"/>
            </w:rPr>
            <w:fldChar w:fldCharType="begin"/>
          </w:r>
          <w:r>
            <w:rPr>
              <w:rFonts w:ascii="Arial" w:hAnsi="Arial" w:cs="Arial"/>
              <w:sz w:val="24"/>
              <w:szCs w:val="24"/>
            </w:rPr>
            <w:instrText xml:space="preserve"> CITATION Bue03 \l 12298 </w:instrText>
          </w:r>
          <w:r>
            <w:rPr>
              <w:rFonts w:ascii="Arial" w:hAnsi="Arial" w:cs="Arial"/>
              <w:sz w:val="24"/>
              <w:szCs w:val="24"/>
            </w:rPr>
            <w:fldChar w:fldCharType="separate"/>
          </w:r>
          <w:r w:rsidRPr="00B6645D">
            <w:rPr>
              <w:rFonts w:ascii="Arial" w:hAnsi="Arial" w:cs="Arial"/>
              <w:noProof/>
              <w:sz w:val="24"/>
              <w:szCs w:val="24"/>
            </w:rPr>
            <w:t>(Buezo A, 2003)</w:t>
          </w:r>
          <w:r>
            <w:rPr>
              <w:rFonts w:ascii="Arial" w:hAnsi="Arial" w:cs="Arial"/>
              <w:sz w:val="24"/>
              <w:szCs w:val="24"/>
            </w:rPr>
            <w:fldChar w:fldCharType="end"/>
          </w:r>
        </w:sdtContent>
      </w:sdt>
      <w:r>
        <w:rPr>
          <w:rFonts w:ascii="Arial" w:hAnsi="Arial" w:cs="Arial"/>
          <w:sz w:val="24"/>
          <w:szCs w:val="24"/>
        </w:rPr>
        <w:t>.</w:t>
      </w:r>
    </w:p>
    <w:p w:rsidR="00475E0E" w:rsidRDefault="00475E0E" w:rsidP="00053CC8">
      <w:pPr>
        <w:spacing w:line="360" w:lineRule="auto"/>
        <w:jc w:val="both"/>
        <w:rPr>
          <w:rFonts w:ascii="Arial" w:hAnsi="Arial" w:cs="Arial"/>
          <w:sz w:val="24"/>
          <w:szCs w:val="24"/>
        </w:rPr>
      </w:pPr>
      <w:r w:rsidRPr="006E7465">
        <w:rPr>
          <w:rFonts w:ascii="Arial" w:hAnsi="Arial" w:cs="Arial"/>
          <w:sz w:val="24"/>
          <w:szCs w:val="24"/>
        </w:rPr>
        <w:t>Otra de las aristas asociadas a las investigaciones realizadas es la prohibición del uso del asbesto en todas sus formas</w:t>
      </w:r>
      <w:r w:rsidRPr="00222B57">
        <w:rPr>
          <w:rFonts w:ascii="Arial" w:hAnsi="Arial" w:cs="Arial"/>
          <w:sz w:val="24"/>
          <w:szCs w:val="24"/>
        </w:rPr>
        <w:t xml:space="preserve"> siendo este uno de los objetivo</w:t>
      </w:r>
      <w:r w:rsidRPr="00221269">
        <w:rPr>
          <w:rFonts w:ascii="Arial" w:hAnsi="Arial" w:cs="Arial"/>
          <w:sz w:val="24"/>
          <w:szCs w:val="24"/>
        </w:rPr>
        <w:t xml:space="preserve">s que tiene </w:t>
      </w:r>
      <w:r>
        <w:rPr>
          <w:rFonts w:ascii="Arial" w:hAnsi="Arial" w:cs="Arial"/>
          <w:sz w:val="24"/>
          <w:szCs w:val="24"/>
        </w:rPr>
        <w:t>la OMS</w:t>
      </w:r>
      <w:sdt>
        <w:sdtPr>
          <w:rPr>
            <w:rFonts w:ascii="Arial" w:hAnsi="Arial" w:cs="Arial"/>
            <w:sz w:val="24"/>
          </w:rPr>
          <w:id w:val="302739524"/>
          <w:citation/>
        </w:sdtPr>
        <w:sdtContent>
          <w:r w:rsidRPr="00221269">
            <w:rPr>
              <w:rFonts w:ascii="Arial" w:hAnsi="Arial" w:cs="Arial"/>
              <w:sz w:val="24"/>
            </w:rPr>
            <w:fldChar w:fldCharType="begin"/>
          </w:r>
          <w:r>
            <w:rPr>
              <w:rFonts w:ascii="Arial" w:hAnsi="Arial" w:cs="Arial"/>
              <w:sz w:val="24"/>
            </w:rPr>
            <w:instrText xml:space="preserve">CITATION Wor06 \n  \t  \l 12298 </w:instrText>
          </w:r>
          <w:r w:rsidRPr="00221269">
            <w:rPr>
              <w:rFonts w:ascii="Arial" w:hAnsi="Arial" w:cs="Arial"/>
              <w:sz w:val="24"/>
            </w:rPr>
            <w:fldChar w:fldCharType="separate"/>
          </w:r>
          <w:r>
            <w:rPr>
              <w:rFonts w:ascii="Arial" w:hAnsi="Arial" w:cs="Arial"/>
              <w:noProof/>
              <w:sz w:val="24"/>
            </w:rPr>
            <w:t xml:space="preserve"> </w:t>
          </w:r>
          <w:r w:rsidRPr="00D22443">
            <w:rPr>
              <w:rFonts w:ascii="Arial" w:hAnsi="Arial" w:cs="Arial"/>
              <w:noProof/>
              <w:sz w:val="24"/>
            </w:rPr>
            <w:t>(2006)</w:t>
          </w:r>
          <w:r w:rsidRPr="00221269">
            <w:rPr>
              <w:rFonts w:ascii="Arial" w:hAnsi="Arial" w:cs="Arial"/>
              <w:sz w:val="24"/>
            </w:rPr>
            <w:fldChar w:fldCharType="end"/>
          </w:r>
        </w:sdtContent>
      </w:sdt>
      <w:r w:rsidRPr="00221269">
        <w:rPr>
          <w:rFonts w:ascii="Arial" w:hAnsi="Arial" w:cs="Arial"/>
          <w:sz w:val="24"/>
        </w:rPr>
        <w:t xml:space="preserve"> donde se ha comprometido a prestar asistencia a </w:t>
      </w:r>
      <w:r>
        <w:rPr>
          <w:rFonts w:ascii="Arial" w:hAnsi="Arial" w:cs="Arial"/>
          <w:sz w:val="24"/>
        </w:rPr>
        <w:t xml:space="preserve">los países que quieran eliminar las enfermedades relacionadas con el amianto, basadas específicamente en cuatro estrategias como son: la eliminación de uso de cualquier variedad de fibras de este mineral; suministro de información para reemplazar estas fibras por productos seguros; adopción de medidas preventivas para el amianto que ya se encuentra in situ y su disposición final y por último registrar a las personas </w:t>
      </w:r>
      <w:r w:rsidRPr="003E3A96">
        <w:rPr>
          <w:rFonts w:ascii="Arial" w:hAnsi="Arial" w:cs="Arial"/>
          <w:sz w:val="24"/>
        </w:rPr>
        <w:t>que estuvieron y que están expuestas a</w:t>
      </w:r>
      <w:r>
        <w:rPr>
          <w:rFonts w:ascii="Arial" w:hAnsi="Arial" w:cs="Arial"/>
          <w:sz w:val="24"/>
        </w:rPr>
        <w:t xml:space="preserve"> estas fibras para la vigilancia médica; los estudios de Aguilar et al.</w:t>
      </w:r>
      <w:sdt>
        <w:sdtPr>
          <w:rPr>
            <w:rFonts w:ascii="Arial" w:hAnsi="Arial" w:cs="Arial"/>
            <w:color w:val="000000" w:themeColor="text1"/>
            <w:sz w:val="24"/>
            <w:szCs w:val="24"/>
          </w:rPr>
          <w:id w:val="69245506"/>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Agu10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color w:val="000000" w:themeColor="text1"/>
              <w:sz w:val="24"/>
              <w:szCs w:val="24"/>
            </w:rPr>
            <w:fldChar w:fldCharType="end"/>
          </w:r>
        </w:sdtContent>
      </w:sdt>
      <w:r>
        <w:rPr>
          <w:rFonts w:ascii="Arial" w:hAnsi="Arial" w:cs="Arial"/>
          <w:sz w:val="24"/>
          <w:szCs w:val="24"/>
        </w:rPr>
        <w:t>; Mazurek et al.</w:t>
      </w:r>
      <w:sdt>
        <w:sdtPr>
          <w:rPr>
            <w:rFonts w:ascii="Arial" w:hAnsi="Arial" w:cs="Arial"/>
            <w:color w:val="000000" w:themeColor="text1"/>
            <w:sz w:val="24"/>
            <w:szCs w:val="24"/>
          </w:rPr>
          <w:id w:val="546188244"/>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Maz171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(2017)</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Takahashi et al. </w:t>
      </w:r>
      <w:sdt>
        <w:sdtPr>
          <w:rPr>
            <w:rFonts w:ascii="Arial" w:hAnsi="Arial" w:cs="Arial"/>
            <w:sz w:val="24"/>
            <w:szCs w:val="24"/>
          </w:rPr>
          <w:id w:val="722877107"/>
          <w:citation/>
        </w:sdtPr>
        <w:sdtContent>
          <w:r>
            <w:rPr>
              <w:rFonts w:ascii="Arial" w:hAnsi="Arial" w:cs="Arial"/>
              <w:sz w:val="24"/>
              <w:szCs w:val="24"/>
            </w:rPr>
            <w:fldChar w:fldCharType="begin"/>
          </w:r>
          <w:r>
            <w:rPr>
              <w:rFonts w:ascii="Arial" w:hAnsi="Arial" w:cs="Arial"/>
              <w:sz w:val="24"/>
              <w:szCs w:val="24"/>
            </w:rPr>
            <w:instrText xml:space="preserve">CITATION Tak16 \n  \t  \l 12298 </w:instrText>
          </w:r>
          <w:r>
            <w:rPr>
              <w:rFonts w:ascii="Arial" w:hAnsi="Arial" w:cs="Arial"/>
              <w:sz w:val="24"/>
              <w:szCs w:val="24"/>
            </w:rPr>
            <w:fldChar w:fldCharType="separate"/>
          </w:r>
          <w:r w:rsidRPr="00C25311">
            <w:rPr>
              <w:rFonts w:ascii="Arial" w:hAnsi="Arial" w:cs="Arial"/>
              <w:noProof/>
              <w:sz w:val="24"/>
              <w:szCs w:val="24"/>
            </w:rPr>
            <w:t>(2016)</w:t>
          </w:r>
          <w:r>
            <w:rPr>
              <w:rFonts w:ascii="Arial" w:hAnsi="Arial" w:cs="Arial"/>
              <w:sz w:val="24"/>
              <w:szCs w:val="24"/>
            </w:rPr>
            <w:fldChar w:fldCharType="end"/>
          </w:r>
        </w:sdtContent>
      </w:sdt>
      <w:r>
        <w:rPr>
          <w:rFonts w:ascii="Arial" w:hAnsi="Arial" w:cs="Arial"/>
          <w:sz w:val="24"/>
          <w:szCs w:val="24"/>
        </w:rPr>
        <w:t>; Peña y Armijos</w:t>
      </w:r>
      <w:sdt>
        <w:sdtPr>
          <w:rPr>
            <w:rFonts w:ascii="Arial" w:hAnsi="Arial" w:cs="Arial"/>
            <w:color w:val="000000" w:themeColor="text1"/>
            <w:sz w:val="24"/>
            <w:szCs w:val="24"/>
          </w:rPr>
          <w:id w:val="1918355226"/>
          <w:citation/>
        </w:sdtPr>
        <w:sdtContent>
          <w:r w:rsidRPr="003B28FD">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Peñ17 \n  \t  \l 12298 </w:instrText>
          </w:r>
          <w:r w:rsidRPr="003B28FD">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(2017)</w:t>
          </w:r>
          <w:r w:rsidRPr="003B28FD">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coinciden en </w:t>
      </w:r>
      <w:r w:rsidRPr="005372EE">
        <w:rPr>
          <w:rFonts w:ascii="Arial" w:hAnsi="Arial" w:cs="Arial"/>
          <w:sz w:val="24"/>
          <w:szCs w:val="24"/>
        </w:rPr>
        <w:t>que las respectivas prohibiciones,</w:t>
      </w:r>
      <w:r>
        <w:rPr>
          <w:rFonts w:ascii="Arial" w:hAnsi="Arial" w:cs="Arial"/>
          <w:sz w:val="24"/>
          <w:szCs w:val="24"/>
        </w:rPr>
        <w:t xml:space="preserve"> la</w:t>
      </w:r>
      <w:r w:rsidRPr="0095632E">
        <w:rPr>
          <w:rFonts w:ascii="Arial" w:hAnsi="Arial" w:cs="Arial"/>
          <w:sz w:val="24"/>
          <w:szCs w:val="24"/>
        </w:rPr>
        <w:t xml:space="preserve"> eliminación del uso del asbesto en todas las formas</w:t>
      </w:r>
      <w:r>
        <w:rPr>
          <w:rFonts w:ascii="Arial" w:hAnsi="Arial" w:cs="Arial"/>
          <w:sz w:val="24"/>
          <w:szCs w:val="24"/>
        </w:rPr>
        <w:t>, la</w:t>
      </w:r>
      <w:r w:rsidRPr="005372EE">
        <w:rPr>
          <w:rFonts w:ascii="Arial" w:hAnsi="Arial" w:cs="Arial"/>
          <w:sz w:val="24"/>
          <w:szCs w:val="24"/>
        </w:rPr>
        <w:t xml:space="preserve"> prevención en cuanto el uso de este agente dependerá de los actores políticos, además de la concienciación a todos los actores involucrados ya sean trabajadores ocupacionalmente expuestos</w:t>
      </w:r>
      <w:r>
        <w:rPr>
          <w:rFonts w:ascii="Arial" w:hAnsi="Arial" w:cs="Arial"/>
          <w:sz w:val="24"/>
          <w:szCs w:val="24"/>
        </w:rPr>
        <w:t xml:space="preserve"> y </w:t>
      </w:r>
      <w:r w:rsidRPr="005372EE">
        <w:rPr>
          <w:rFonts w:ascii="Arial" w:hAnsi="Arial" w:cs="Arial"/>
          <w:sz w:val="24"/>
          <w:szCs w:val="24"/>
        </w:rPr>
        <w:t>a la sociedad en general de las consecuenc</w:t>
      </w:r>
      <w:r>
        <w:rPr>
          <w:rFonts w:ascii="Arial" w:hAnsi="Arial" w:cs="Arial"/>
          <w:sz w:val="24"/>
          <w:szCs w:val="24"/>
        </w:rPr>
        <w:t xml:space="preserve">ias de la exposición al asbesto. </w:t>
      </w:r>
    </w:p>
    <w:p w:rsidR="00475E0E" w:rsidRDefault="00475E0E" w:rsidP="00053CC8">
      <w:pPr>
        <w:spacing w:line="360" w:lineRule="auto"/>
        <w:jc w:val="both"/>
        <w:rPr>
          <w:rFonts w:ascii="Arial" w:hAnsi="Arial" w:cs="Arial"/>
          <w:sz w:val="24"/>
          <w:szCs w:val="24"/>
        </w:rPr>
      </w:pPr>
      <w:r>
        <w:rPr>
          <w:rFonts w:ascii="Arial" w:hAnsi="Arial" w:cs="Arial"/>
          <w:sz w:val="24"/>
          <w:szCs w:val="24"/>
        </w:rPr>
        <w:t>De Castro</w:t>
      </w:r>
      <w:sdt>
        <w:sdtPr>
          <w:rPr>
            <w:rFonts w:ascii="Arial" w:hAnsi="Arial" w:cs="Arial"/>
            <w:sz w:val="24"/>
            <w:szCs w:val="24"/>
          </w:rPr>
          <w:id w:val="482434418"/>
          <w:citation/>
        </w:sdtPr>
        <w:sdtContent>
          <w:r>
            <w:rPr>
              <w:rFonts w:ascii="Arial" w:hAnsi="Arial" w:cs="Arial"/>
              <w:sz w:val="24"/>
              <w:szCs w:val="24"/>
            </w:rPr>
            <w:fldChar w:fldCharType="begin"/>
          </w:r>
          <w:r>
            <w:rPr>
              <w:rFonts w:ascii="Arial" w:hAnsi="Arial" w:cs="Arial"/>
              <w:sz w:val="24"/>
              <w:szCs w:val="24"/>
            </w:rPr>
            <w:instrText xml:space="preserve">CITATION DeC08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(2008)</w:t>
          </w:r>
          <w:r>
            <w:rPr>
              <w:rFonts w:ascii="Arial" w:hAnsi="Arial" w:cs="Arial"/>
              <w:sz w:val="24"/>
              <w:szCs w:val="24"/>
            </w:rPr>
            <w:fldChar w:fldCharType="end"/>
          </w:r>
        </w:sdtContent>
      </w:sdt>
      <w:r>
        <w:rPr>
          <w:rFonts w:ascii="Arial" w:hAnsi="Arial" w:cs="Arial"/>
          <w:sz w:val="24"/>
          <w:szCs w:val="24"/>
        </w:rPr>
        <w:t xml:space="preserve"> informa que </w:t>
      </w:r>
      <w:r w:rsidRPr="001F24F7">
        <w:rPr>
          <w:rFonts w:ascii="Arial" w:hAnsi="Arial" w:cs="Arial"/>
          <w:sz w:val="24"/>
          <w:szCs w:val="24"/>
        </w:rPr>
        <w:t>48 países</w:t>
      </w:r>
      <w:r>
        <w:rPr>
          <w:rFonts w:ascii="Arial" w:hAnsi="Arial" w:cs="Arial"/>
          <w:sz w:val="24"/>
          <w:szCs w:val="24"/>
        </w:rPr>
        <w:t xml:space="preserve"> a nivel mundial</w:t>
      </w:r>
      <w:r w:rsidRPr="001F24F7">
        <w:rPr>
          <w:rFonts w:ascii="Arial" w:hAnsi="Arial" w:cs="Arial"/>
          <w:sz w:val="24"/>
          <w:szCs w:val="24"/>
        </w:rPr>
        <w:t xml:space="preserve"> ya prohibieron su uso en el proceso productivo y su utilización</w:t>
      </w:r>
      <w:r>
        <w:rPr>
          <w:rFonts w:ascii="Arial" w:hAnsi="Arial" w:cs="Arial"/>
          <w:sz w:val="24"/>
          <w:szCs w:val="24"/>
        </w:rPr>
        <w:t xml:space="preserve"> </w:t>
      </w:r>
      <w:r w:rsidRPr="001F24F7">
        <w:rPr>
          <w:rFonts w:ascii="Arial" w:hAnsi="Arial" w:cs="Arial"/>
          <w:sz w:val="24"/>
          <w:szCs w:val="24"/>
        </w:rPr>
        <w:t xml:space="preserve">por las enfermedades relacionadas </w:t>
      </w:r>
      <w:r>
        <w:rPr>
          <w:rFonts w:ascii="Arial" w:hAnsi="Arial" w:cs="Arial"/>
          <w:sz w:val="24"/>
          <w:szCs w:val="24"/>
        </w:rPr>
        <w:t>a</w:t>
      </w:r>
      <w:r w:rsidRPr="001F24F7">
        <w:rPr>
          <w:rFonts w:ascii="Arial" w:hAnsi="Arial" w:cs="Arial"/>
          <w:sz w:val="24"/>
          <w:szCs w:val="24"/>
        </w:rPr>
        <w:t xml:space="preserve"> la exposición </w:t>
      </w:r>
      <w:r>
        <w:rPr>
          <w:rFonts w:ascii="Arial" w:hAnsi="Arial" w:cs="Arial"/>
          <w:sz w:val="24"/>
          <w:szCs w:val="24"/>
        </w:rPr>
        <w:t>del</w:t>
      </w:r>
      <w:r w:rsidRPr="001F24F7">
        <w:rPr>
          <w:rFonts w:ascii="Arial" w:hAnsi="Arial" w:cs="Arial"/>
          <w:sz w:val="24"/>
          <w:szCs w:val="24"/>
        </w:rPr>
        <w:t xml:space="preserve"> asbesto. En Brasil tramitan proyectos d</w:t>
      </w:r>
      <w:r>
        <w:rPr>
          <w:rFonts w:ascii="Arial" w:hAnsi="Arial" w:cs="Arial"/>
          <w:sz w:val="24"/>
          <w:szCs w:val="24"/>
        </w:rPr>
        <w:t>e ley para la prohibición total; c</w:t>
      </w:r>
      <w:r w:rsidRPr="001F24F7">
        <w:rPr>
          <w:rFonts w:ascii="Arial" w:hAnsi="Arial" w:cs="Arial"/>
          <w:sz w:val="24"/>
          <w:szCs w:val="24"/>
        </w:rPr>
        <w:t>onociendo los efectos que provoca el asbesto</w:t>
      </w:r>
      <w:r>
        <w:rPr>
          <w:rFonts w:ascii="Arial" w:hAnsi="Arial" w:cs="Arial"/>
          <w:sz w:val="24"/>
          <w:szCs w:val="24"/>
        </w:rPr>
        <w:t>,</w:t>
      </w:r>
      <w:r w:rsidRPr="001F24F7">
        <w:rPr>
          <w:rFonts w:ascii="Arial" w:hAnsi="Arial" w:cs="Arial"/>
          <w:sz w:val="24"/>
          <w:szCs w:val="24"/>
        </w:rPr>
        <w:t xml:space="preserve"> se hace necesario la propuesta de una ley que prohíba el uso, producción y comercialización del asbesto en todas sus formas</w:t>
      </w:r>
      <w:r>
        <w:rPr>
          <w:rFonts w:ascii="Arial" w:hAnsi="Arial" w:cs="Arial"/>
          <w:sz w:val="24"/>
          <w:szCs w:val="24"/>
        </w:rPr>
        <w:t>.</w:t>
      </w:r>
    </w:p>
    <w:p w:rsidR="00475E0E" w:rsidRDefault="00475E0E" w:rsidP="00053CC8">
      <w:pPr>
        <w:spacing w:line="360" w:lineRule="auto"/>
        <w:jc w:val="both"/>
        <w:rPr>
          <w:rFonts w:ascii="Arial" w:hAnsi="Arial" w:cs="Arial"/>
          <w:sz w:val="24"/>
          <w:szCs w:val="24"/>
        </w:rPr>
      </w:pPr>
      <w:r>
        <w:rPr>
          <w:rFonts w:ascii="Arial" w:hAnsi="Arial" w:cs="Arial"/>
          <w:sz w:val="24"/>
          <w:szCs w:val="24"/>
        </w:rPr>
        <w:t xml:space="preserve">Como estudios realizados en la Región Andina, el Consejo Consultivo Laboral Andino </w:t>
      </w:r>
      <w:sdt>
        <w:sdtPr>
          <w:rPr>
            <w:rFonts w:ascii="Arial" w:hAnsi="Arial" w:cs="Arial"/>
            <w:sz w:val="24"/>
            <w:szCs w:val="24"/>
          </w:rPr>
          <w:id w:val="1307982307"/>
          <w:citation/>
        </w:sdtPr>
        <w:sdtContent>
          <w:r>
            <w:rPr>
              <w:rFonts w:ascii="Arial" w:hAnsi="Arial" w:cs="Arial"/>
              <w:sz w:val="24"/>
              <w:szCs w:val="24"/>
            </w:rPr>
            <w:fldChar w:fldCharType="begin"/>
          </w:r>
          <w:r>
            <w:rPr>
              <w:rFonts w:ascii="Arial" w:hAnsi="Arial" w:cs="Arial"/>
              <w:sz w:val="24"/>
              <w:szCs w:val="24"/>
            </w:rPr>
            <w:instrText xml:space="preserve">CITATION Con07 \n  \t  \l 12298 </w:instrText>
          </w:r>
          <w:r>
            <w:rPr>
              <w:rFonts w:ascii="Arial" w:hAnsi="Arial" w:cs="Arial"/>
              <w:sz w:val="24"/>
              <w:szCs w:val="24"/>
            </w:rPr>
            <w:fldChar w:fldCharType="separate"/>
          </w:r>
          <w:r w:rsidRPr="00D22443">
            <w:rPr>
              <w:rFonts w:ascii="Arial" w:hAnsi="Arial" w:cs="Arial"/>
              <w:noProof/>
              <w:sz w:val="24"/>
              <w:szCs w:val="24"/>
            </w:rPr>
            <w:t>(2007)</w:t>
          </w:r>
          <w:r>
            <w:rPr>
              <w:rFonts w:ascii="Arial" w:hAnsi="Arial" w:cs="Arial"/>
              <w:sz w:val="24"/>
              <w:szCs w:val="24"/>
            </w:rPr>
            <w:fldChar w:fldCharType="end"/>
          </w:r>
        </w:sdtContent>
      </w:sdt>
      <w:r>
        <w:rPr>
          <w:rFonts w:ascii="Arial" w:hAnsi="Arial" w:cs="Arial"/>
          <w:sz w:val="24"/>
          <w:szCs w:val="24"/>
        </w:rPr>
        <w:t xml:space="preserve"> donde </w:t>
      </w:r>
      <w:r w:rsidRPr="00B049A4">
        <w:rPr>
          <w:rFonts w:ascii="Arial" w:hAnsi="Arial" w:cs="Arial"/>
          <w:sz w:val="24"/>
          <w:szCs w:val="24"/>
        </w:rPr>
        <w:t xml:space="preserve">países </w:t>
      </w:r>
      <w:r>
        <w:rPr>
          <w:rFonts w:ascii="Arial" w:hAnsi="Arial" w:cs="Arial"/>
          <w:sz w:val="24"/>
          <w:szCs w:val="24"/>
        </w:rPr>
        <w:t>como</w:t>
      </w:r>
      <w:r w:rsidRPr="00B049A4">
        <w:rPr>
          <w:rFonts w:ascii="Arial" w:hAnsi="Arial" w:cs="Arial"/>
          <w:sz w:val="24"/>
          <w:szCs w:val="24"/>
        </w:rPr>
        <w:t xml:space="preserve"> Bolivia, Colombia, Ecuador, Perú y Venezuela fueron evaluados, concuerdan con la prohibición del asbesto o amianto</w:t>
      </w:r>
      <w:r>
        <w:rPr>
          <w:rFonts w:ascii="Arial" w:hAnsi="Arial" w:cs="Arial"/>
          <w:sz w:val="24"/>
          <w:szCs w:val="24"/>
        </w:rPr>
        <w:t>,</w:t>
      </w:r>
      <w:r w:rsidRPr="00B049A4">
        <w:rPr>
          <w:rFonts w:ascii="Arial" w:hAnsi="Arial" w:cs="Arial"/>
          <w:sz w:val="24"/>
          <w:szCs w:val="24"/>
        </w:rPr>
        <w:t xml:space="preserve"> ya que el desarrollo de la industria </w:t>
      </w:r>
      <w:r>
        <w:rPr>
          <w:rFonts w:ascii="Arial" w:hAnsi="Arial" w:cs="Arial"/>
          <w:sz w:val="24"/>
          <w:szCs w:val="24"/>
        </w:rPr>
        <w:t>de este agente</w:t>
      </w:r>
      <w:r w:rsidRPr="00B049A4">
        <w:rPr>
          <w:rFonts w:ascii="Arial" w:hAnsi="Arial" w:cs="Arial"/>
          <w:sz w:val="24"/>
          <w:szCs w:val="24"/>
        </w:rPr>
        <w:t xml:space="preserve"> se ha dirigido principalmente hacia la fabricación de materiales de construcción</w:t>
      </w:r>
      <w:r>
        <w:rPr>
          <w:rFonts w:ascii="Arial" w:hAnsi="Arial" w:cs="Arial"/>
          <w:sz w:val="24"/>
          <w:szCs w:val="24"/>
        </w:rPr>
        <w:t>;</w:t>
      </w:r>
      <w:r w:rsidRPr="00561B56">
        <w:rPr>
          <w:rFonts w:ascii="Arial" w:hAnsi="Arial" w:cs="Arial"/>
          <w:sz w:val="24"/>
          <w:szCs w:val="24"/>
        </w:rPr>
        <w:t xml:space="preserve"> </w:t>
      </w:r>
      <w:r>
        <w:rPr>
          <w:rFonts w:ascii="Arial" w:hAnsi="Arial" w:cs="Arial"/>
          <w:sz w:val="24"/>
          <w:szCs w:val="24"/>
        </w:rPr>
        <w:t>Ossa et al.</w:t>
      </w:r>
      <w:sdt>
        <w:sdtPr>
          <w:rPr>
            <w:rFonts w:ascii="Arial" w:hAnsi="Arial" w:cs="Arial"/>
            <w:sz w:val="24"/>
            <w:szCs w:val="24"/>
          </w:rPr>
          <w:id w:val="1541630856"/>
          <w:citation/>
        </w:sdtPr>
        <w:sdtContent>
          <w:r>
            <w:rPr>
              <w:rFonts w:ascii="Arial" w:hAnsi="Arial" w:cs="Arial"/>
              <w:sz w:val="24"/>
              <w:szCs w:val="24"/>
            </w:rPr>
            <w:fldChar w:fldCharType="begin"/>
          </w:r>
          <w:r>
            <w:rPr>
              <w:rFonts w:ascii="Arial" w:hAnsi="Arial" w:cs="Arial"/>
              <w:sz w:val="24"/>
              <w:szCs w:val="24"/>
            </w:rPr>
            <w:instrText xml:space="preserve">CITATION Oss14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sz w:val="24"/>
              <w:szCs w:val="24"/>
            </w:rPr>
            <w:fldChar w:fldCharType="end"/>
          </w:r>
        </w:sdtContent>
      </w:sdt>
      <w:r w:rsidRPr="00D040EB">
        <w:rPr>
          <w:rFonts w:ascii="Arial" w:hAnsi="Arial" w:cs="Arial"/>
          <w:sz w:val="24"/>
          <w:szCs w:val="24"/>
        </w:rPr>
        <w:t xml:space="preserve"> </w:t>
      </w:r>
      <w:r>
        <w:rPr>
          <w:rFonts w:ascii="Arial" w:hAnsi="Arial" w:cs="Arial"/>
          <w:sz w:val="24"/>
          <w:szCs w:val="24"/>
        </w:rPr>
        <w:t>manifiestan que es</w:t>
      </w:r>
      <w:r w:rsidRPr="00593A5C">
        <w:rPr>
          <w:rFonts w:ascii="Arial" w:hAnsi="Arial" w:cs="Arial"/>
          <w:sz w:val="24"/>
          <w:szCs w:val="24"/>
        </w:rPr>
        <w:t xml:space="preserve"> preocupante observar que a pesar de las evidencias mundiales sobre los riesgos </w:t>
      </w:r>
      <w:r w:rsidRPr="00593A5C">
        <w:rPr>
          <w:rFonts w:ascii="Arial" w:hAnsi="Arial" w:cs="Arial"/>
          <w:sz w:val="24"/>
          <w:szCs w:val="24"/>
        </w:rPr>
        <w:lastRenderedPageBreak/>
        <w:t>para la salud generad</w:t>
      </w:r>
      <w:r>
        <w:rPr>
          <w:rFonts w:ascii="Arial" w:hAnsi="Arial" w:cs="Arial"/>
          <w:sz w:val="24"/>
          <w:szCs w:val="24"/>
        </w:rPr>
        <w:t>os por el asbesto aún ciertos</w:t>
      </w:r>
      <w:r w:rsidRPr="00593A5C">
        <w:rPr>
          <w:rFonts w:ascii="Arial" w:hAnsi="Arial" w:cs="Arial"/>
          <w:sz w:val="24"/>
          <w:szCs w:val="24"/>
        </w:rPr>
        <w:t xml:space="preserve"> países </w:t>
      </w:r>
      <w:r>
        <w:rPr>
          <w:rFonts w:ascii="Arial" w:hAnsi="Arial" w:cs="Arial"/>
          <w:sz w:val="24"/>
          <w:szCs w:val="24"/>
        </w:rPr>
        <w:t>lo sigan usando</w:t>
      </w:r>
      <w:r w:rsidRPr="00593A5C">
        <w:rPr>
          <w:rFonts w:ascii="Arial" w:hAnsi="Arial" w:cs="Arial"/>
          <w:sz w:val="24"/>
          <w:szCs w:val="24"/>
        </w:rPr>
        <w:t xml:space="preserve">, </w:t>
      </w:r>
      <w:r>
        <w:rPr>
          <w:rFonts w:ascii="Arial" w:hAnsi="Arial" w:cs="Arial"/>
          <w:sz w:val="24"/>
          <w:szCs w:val="24"/>
        </w:rPr>
        <w:t xml:space="preserve">como Colombia, que </w:t>
      </w:r>
      <w:r w:rsidRPr="00593A5C">
        <w:rPr>
          <w:rFonts w:ascii="Arial" w:hAnsi="Arial" w:cs="Arial"/>
          <w:sz w:val="24"/>
          <w:szCs w:val="24"/>
        </w:rPr>
        <w:t>aún no han logrado prohibir el uso de todas las formas de este mineral.</w:t>
      </w:r>
      <w:r>
        <w:rPr>
          <w:rFonts w:ascii="Arial" w:hAnsi="Arial" w:cs="Arial"/>
          <w:sz w:val="24"/>
          <w:szCs w:val="24"/>
        </w:rPr>
        <w:t xml:space="preserve"> </w:t>
      </w:r>
    </w:p>
    <w:p w:rsidR="00475E0E" w:rsidRPr="004918FB" w:rsidRDefault="00475E0E" w:rsidP="00053CC8">
      <w:pPr>
        <w:spacing w:line="360" w:lineRule="auto"/>
        <w:jc w:val="both"/>
        <w:rPr>
          <w:rFonts w:ascii="Arial" w:hAnsi="Arial" w:cs="Arial"/>
          <w:sz w:val="24"/>
          <w:szCs w:val="24"/>
          <w:highlight w:val="yellow"/>
        </w:rPr>
      </w:pPr>
      <w:r>
        <w:rPr>
          <w:rFonts w:ascii="Arial" w:hAnsi="Arial" w:cs="Arial"/>
          <w:sz w:val="24"/>
          <w:szCs w:val="24"/>
        </w:rPr>
        <w:t>Harari</w:t>
      </w:r>
      <w:sdt>
        <w:sdtPr>
          <w:rPr>
            <w:rFonts w:ascii="Arial" w:hAnsi="Arial" w:cs="Arial"/>
            <w:color w:val="000000" w:themeColor="text1"/>
            <w:sz w:val="24"/>
            <w:szCs w:val="24"/>
          </w:rPr>
          <w:id w:val="1495684102"/>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Har09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color w:val="000000" w:themeColor="text1"/>
              <w:sz w:val="24"/>
              <w:szCs w:val="24"/>
            </w:rPr>
            <w:fldChar w:fldCharType="end"/>
          </w:r>
        </w:sdtContent>
      </w:sdt>
      <w:r w:rsidRPr="00114256">
        <w:rPr>
          <w:rFonts w:ascii="Arial" w:hAnsi="Arial" w:cs="Arial"/>
          <w:sz w:val="24"/>
          <w:szCs w:val="24"/>
        </w:rPr>
        <w:t xml:space="preserve"> </w:t>
      </w:r>
      <w:r>
        <w:rPr>
          <w:rFonts w:ascii="Arial" w:hAnsi="Arial" w:cs="Arial"/>
          <w:sz w:val="24"/>
          <w:szCs w:val="24"/>
        </w:rPr>
        <w:t xml:space="preserve">recalca que </w:t>
      </w:r>
      <w:r w:rsidRPr="00E429C8">
        <w:rPr>
          <w:rFonts w:ascii="Arial" w:hAnsi="Arial" w:cs="Arial"/>
          <w:sz w:val="24"/>
          <w:szCs w:val="24"/>
        </w:rPr>
        <w:t xml:space="preserve">Ecuador no tiene impedimento </w:t>
      </w:r>
      <w:r>
        <w:rPr>
          <w:rFonts w:ascii="Arial" w:hAnsi="Arial" w:cs="Arial"/>
          <w:sz w:val="24"/>
          <w:szCs w:val="24"/>
        </w:rPr>
        <w:t>en</w:t>
      </w:r>
      <w:r w:rsidRPr="00E429C8">
        <w:rPr>
          <w:rFonts w:ascii="Arial" w:hAnsi="Arial" w:cs="Arial"/>
          <w:sz w:val="24"/>
          <w:szCs w:val="24"/>
        </w:rPr>
        <w:t xml:space="preserve"> la adquisición del asbesto,</w:t>
      </w:r>
      <w:r>
        <w:rPr>
          <w:rFonts w:ascii="Arial" w:hAnsi="Arial" w:cs="Arial"/>
          <w:sz w:val="24"/>
          <w:szCs w:val="24"/>
        </w:rPr>
        <w:t xml:space="preserve"> el mismo que importa crisotilo y el ingreso al país es</w:t>
      </w:r>
      <w:r w:rsidRPr="00E429C8">
        <w:rPr>
          <w:rFonts w:ascii="Arial" w:hAnsi="Arial" w:cs="Arial"/>
          <w:sz w:val="24"/>
          <w:szCs w:val="24"/>
        </w:rPr>
        <w:t xml:space="preserve"> registra</w:t>
      </w:r>
      <w:r>
        <w:rPr>
          <w:rFonts w:ascii="Arial" w:hAnsi="Arial" w:cs="Arial"/>
          <w:sz w:val="24"/>
          <w:szCs w:val="24"/>
        </w:rPr>
        <w:t>do por</w:t>
      </w:r>
      <w:r w:rsidRPr="00E429C8">
        <w:rPr>
          <w:rFonts w:ascii="Arial" w:hAnsi="Arial" w:cs="Arial"/>
          <w:sz w:val="24"/>
          <w:szCs w:val="24"/>
        </w:rPr>
        <w:t xml:space="preserve"> el Banco Central del Ecuador, </w:t>
      </w:r>
      <w:r>
        <w:rPr>
          <w:rFonts w:ascii="Arial" w:hAnsi="Arial" w:cs="Arial"/>
          <w:sz w:val="24"/>
          <w:szCs w:val="24"/>
        </w:rPr>
        <w:t>recordando que</w:t>
      </w:r>
      <w:r w:rsidRPr="00E429C8">
        <w:rPr>
          <w:rFonts w:ascii="Arial" w:hAnsi="Arial" w:cs="Arial"/>
          <w:sz w:val="24"/>
          <w:szCs w:val="24"/>
        </w:rPr>
        <w:t xml:space="preserve"> en el Convenio de Rotterdam en Italia </w:t>
      </w:r>
      <w:r>
        <w:rPr>
          <w:rFonts w:ascii="Arial" w:hAnsi="Arial" w:cs="Arial"/>
          <w:sz w:val="24"/>
          <w:szCs w:val="24"/>
        </w:rPr>
        <w:t xml:space="preserve">de </w:t>
      </w:r>
      <w:r w:rsidRPr="00E429C8">
        <w:rPr>
          <w:rFonts w:ascii="Arial" w:hAnsi="Arial" w:cs="Arial"/>
          <w:sz w:val="24"/>
          <w:szCs w:val="24"/>
        </w:rPr>
        <w:t xml:space="preserve">2008 </w:t>
      </w:r>
      <w:r>
        <w:rPr>
          <w:rFonts w:ascii="Arial" w:hAnsi="Arial" w:cs="Arial"/>
          <w:sz w:val="24"/>
          <w:szCs w:val="24"/>
        </w:rPr>
        <w:t xml:space="preserve">Ecuador </w:t>
      </w:r>
      <w:r w:rsidRPr="00E429C8">
        <w:rPr>
          <w:rFonts w:ascii="Arial" w:hAnsi="Arial" w:cs="Arial"/>
          <w:sz w:val="24"/>
          <w:szCs w:val="24"/>
        </w:rPr>
        <w:t>acepto la importación del crisotilo como producto suje</w:t>
      </w:r>
      <w:r>
        <w:rPr>
          <w:rFonts w:ascii="Arial" w:hAnsi="Arial" w:cs="Arial"/>
          <w:sz w:val="24"/>
          <w:szCs w:val="24"/>
        </w:rPr>
        <w:t>to al consentimiento informado, sin olvidar que el</w:t>
      </w:r>
      <w:r w:rsidRPr="00E429C8">
        <w:rPr>
          <w:rFonts w:ascii="Arial" w:hAnsi="Arial" w:cs="Arial"/>
          <w:sz w:val="24"/>
          <w:szCs w:val="24"/>
        </w:rPr>
        <w:t xml:space="preserve"> Estado y el Instituto de Ecuatoriano de Seguridad Social</w:t>
      </w:r>
      <w:r>
        <w:rPr>
          <w:rFonts w:ascii="Arial" w:hAnsi="Arial" w:cs="Arial"/>
          <w:sz w:val="24"/>
          <w:szCs w:val="24"/>
        </w:rPr>
        <w:t xml:space="preserve"> (IESS)</w:t>
      </w:r>
      <w:r w:rsidRPr="00E429C8">
        <w:rPr>
          <w:rFonts w:ascii="Arial" w:hAnsi="Arial" w:cs="Arial"/>
          <w:sz w:val="24"/>
          <w:szCs w:val="24"/>
        </w:rPr>
        <w:t xml:space="preserve"> expresan el derecho a la salud en todos los momentos de la vida</w:t>
      </w:r>
      <w:sdt>
        <w:sdtPr>
          <w:rPr>
            <w:rFonts w:ascii="Arial" w:hAnsi="Arial" w:cs="Arial"/>
            <w:sz w:val="24"/>
            <w:szCs w:val="24"/>
          </w:rPr>
          <w:id w:val="-182047968"/>
          <w:citation/>
        </w:sdtPr>
        <w:sdtContent>
          <w:r>
            <w:rPr>
              <w:rFonts w:ascii="Arial" w:hAnsi="Arial" w:cs="Arial"/>
              <w:sz w:val="24"/>
              <w:szCs w:val="24"/>
            </w:rPr>
            <w:fldChar w:fldCharType="begin"/>
          </w:r>
          <w:r>
            <w:rPr>
              <w:rFonts w:ascii="Arial" w:hAnsi="Arial" w:cs="Arial"/>
              <w:sz w:val="24"/>
              <w:szCs w:val="24"/>
            </w:rPr>
            <w:instrText xml:space="preserve">CITATION Con08 \l 12298 </w:instrText>
          </w:r>
          <w:r>
            <w:rPr>
              <w:rFonts w:ascii="Arial" w:hAnsi="Arial" w:cs="Arial"/>
              <w:sz w:val="24"/>
              <w:szCs w:val="24"/>
            </w:rPr>
            <w:fldChar w:fldCharType="separate"/>
          </w:r>
          <w:r>
            <w:rPr>
              <w:rFonts w:ascii="Arial" w:hAnsi="Arial" w:cs="Arial"/>
              <w:noProof/>
              <w:sz w:val="24"/>
              <w:szCs w:val="24"/>
            </w:rPr>
            <w:t xml:space="preserve"> </w:t>
          </w:r>
          <w:r w:rsidRPr="00D22443">
            <w:rPr>
              <w:rFonts w:ascii="Arial" w:hAnsi="Arial" w:cs="Arial"/>
              <w:noProof/>
              <w:sz w:val="24"/>
              <w:szCs w:val="24"/>
            </w:rPr>
            <w:t>(Constituyente, E. A, 2008)</w:t>
          </w:r>
          <w:r>
            <w:rPr>
              <w:rFonts w:ascii="Arial" w:hAnsi="Arial" w:cs="Arial"/>
              <w:sz w:val="24"/>
              <w:szCs w:val="24"/>
            </w:rPr>
            <w:fldChar w:fldCharType="end"/>
          </w:r>
        </w:sdtContent>
      </w:sdt>
      <w:r w:rsidRPr="00E429C8">
        <w:rPr>
          <w:rFonts w:ascii="Arial" w:hAnsi="Arial" w:cs="Arial"/>
          <w:sz w:val="24"/>
          <w:szCs w:val="24"/>
        </w:rPr>
        <w:t xml:space="preserve"> por lo que se hace preciso que todos los actores sociales lleguen a un consenso por la prohibición del uso, </w:t>
      </w:r>
      <w:r w:rsidRPr="009253E2">
        <w:rPr>
          <w:rFonts w:ascii="Arial" w:hAnsi="Arial" w:cs="Arial"/>
          <w:sz w:val="24"/>
          <w:szCs w:val="24"/>
        </w:rPr>
        <w:t>importación y manejo del asbesto en todas sus formas.</w:t>
      </w:r>
    </w:p>
    <w:p w:rsidR="00475E0E" w:rsidRPr="009A0839" w:rsidRDefault="00475E0E" w:rsidP="00053CC8">
      <w:pPr>
        <w:shd w:val="clear" w:color="auto" w:fill="FFFFFF"/>
        <w:spacing w:line="360" w:lineRule="auto"/>
        <w:jc w:val="both"/>
        <w:rPr>
          <w:rFonts w:ascii="Arial" w:hAnsi="Arial" w:cs="Arial"/>
          <w:b/>
          <w:color w:val="C45911" w:themeColor="accent2" w:themeShade="BF"/>
          <w:sz w:val="24"/>
        </w:rPr>
      </w:pPr>
      <w:r w:rsidRPr="00CB460E">
        <w:rPr>
          <w:rFonts w:ascii="Arial" w:hAnsi="Arial" w:cs="Arial"/>
          <w:sz w:val="24"/>
          <w:szCs w:val="24"/>
        </w:rPr>
        <w:t xml:space="preserve">En el Ecuador a través de la Constitución </w:t>
      </w:r>
      <w:sdt>
        <w:sdtPr>
          <w:rPr>
            <w:rFonts w:ascii="Arial" w:hAnsi="Arial" w:cs="Arial"/>
            <w:sz w:val="24"/>
            <w:szCs w:val="24"/>
          </w:rPr>
          <w:id w:val="-1955241336"/>
          <w:citation/>
        </w:sdtPr>
        <w:sdtContent>
          <w:r>
            <w:rPr>
              <w:rFonts w:ascii="Arial" w:hAnsi="Arial" w:cs="Arial"/>
              <w:sz w:val="24"/>
              <w:szCs w:val="24"/>
            </w:rPr>
            <w:fldChar w:fldCharType="begin"/>
          </w:r>
          <w:r>
            <w:rPr>
              <w:rFonts w:ascii="Arial" w:hAnsi="Arial" w:cs="Arial"/>
              <w:sz w:val="24"/>
              <w:szCs w:val="24"/>
            </w:rPr>
            <w:instrText xml:space="preserve">CITATION Con08 \n  \t  \l 12298 </w:instrText>
          </w:r>
          <w:r>
            <w:rPr>
              <w:rFonts w:ascii="Arial" w:hAnsi="Arial" w:cs="Arial"/>
              <w:sz w:val="24"/>
              <w:szCs w:val="24"/>
            </w:rPr>
            <w:fldChar w:fldCharType="separate"/>
          </w:r>
          <w:r w:rsidRPr="00D22443">
            <w:rPr>
              <w:rFonts w:ascii="Arial" w:hAnsi="Arial" w:cs="Arial"/>
              <w:noProof/>
              <w:sz w:val="24"/>
              <w:szCs w:val="24"/>
            </w:rPr>
            <w:t>(2008)</w:t>
          </w:r>
          <w:r>
            <w:rPr>
              <w:rFonts w:ascii="Arial" w:hAnsi="Arial" w:cs="Arial"/>
              <w:sz w:val="24"/>
              <w:szCs w:val="24"/>
            </w:rPr>
            <w:fldChar w:fldCharType="end"/>
          </w:r>
        </w:sdtContent>
      </w:sdt>
      <w:r w:rsidRPr="00CB460E">
        <w:rPr>
          <w:rFonts w:ascii="Arial" w:hAnsi="Arial" w:cs="Arial"/>
          <w:sz w:val="24"/>
          <w:szCs w:val="24"/>
        </w:rPr>
        <w:t xml:space="preserve"> de alguna manera se establece la prohibición del uso y producción del asbesto ya que en su artículo 15  se establece claramente “…se prohíbe el desarrollo, producción, tenencia, comercialización, importación, transporte, almacenamiento y uso de armas químicas, biológicas y nucleares, de contaminantes orgánicos persistentes altamente tóxicos, agroquímicos internacionalmente prohibidos, y las tecnologías y agentes biológicos experimentales nocivos y organismos genéticamente modificados perjudiciales para la salud humana…” mas no se cuenta con una ley o reglamento específicos sobre l</w:t>
      </w:r>
      <w:r>
        <w:rPr>
          <w:rFonts w:ascii="Arial" w:hAnsi="Arial" w:cs="Arial"/>
          <w:sz w:val="24"/>
          <w:szCs w:val="24"/>
        </w:rPr>
        <w:t xml:space="preserve">a prohibición y uso del asbesto; el país tiene vigente </w:t>
      </w:r>
      <w:r w:rsidRPr="00210FDA">
        <w:rPr>
          <w:rFonts w:ascii="Arial" w:hAnsi="Arial" w:cs="Arial"/>
          <w:color w:val="000000" w:themeColor="text1"/>
          <w:sz w:val="24"/>
          <w:szCs w:val="24"/>
        </w:rPr>
        <w:t xml:space="preserve">desde el </w:t>
      </w:r>
      <w:r w:rsidRPr="00BE0CC0">
        <w:rPr>
          <w:rFonts w:ascii="Arial" w:hAnsi="Arial" w:cs="Arial"/>
          <w:color w:val="000000" w:themeColor="text1"/>
          <w:sz w:val="24"/>
          <w:szCs w:val="24"/>
        </w:rPr>
        <w:t xml:space="preserve">11 abril 1990 </w:t>
      </w:r>
      <w:r w:rsidRPr="00BE0CC0">
        <w:rPr>
          <w:rFonts w:ascii="Arial" w:hAnsi="Arial" w:cs="Arial"/>
          <w:sz w:val="24"/>
          <w:szCs w:val="24"/>
        </w:rPr>
        <w:t xml:space="preserve">el </w:t>
      </w:r>
      <w:r w:rsidRPr="00BE0CC0">
        <w:rPr>
          <w:rFonts w:ascii="Arial" w:hAnsi="Arial" w:cs="Arial"/>
          <w:color w:val="000000" w:themeColor="text1"/>
          <w:sz w:val="24"/>
          <w:szCs w:val="24"/>
        </w:rPr>
        <w:t>C162 - Convenio sobre el asbesto, 1986 (núm. 162)</w:t>
      </w:r>
      <w:r>
        <w:rPr>
          <w:rFonts w:ascii="Arial" w:hAnsi="Arial" w:cs="Arial"/>
          <w:color w:val="000000" w:themeColor="text1"/>
          <w:sz w:val="24"/>
          <w:szCs w:val="24"/>
        </w:rPr>
        <w:t xml:space="preserve"> </w:t>
      </w:r>
      <w:r w:rsidRPr="00210FDA">
        <w:rPr>
          <w:rFonts w:ascii="Arial" w:hAnsi="Arial" w:cs="Arial"/>
          <w:color w:val="000000" w:themeColor="text1"/>
          <w:sz w:val="24"/>
          <w:szCs w:val="24"/>
        </w:rPr>
        <w:t xml:space="preserve"> </w:t>
      </w:r>
      <w:sdt>
        <w:sdtPr>
          <w:rPr>
            <w:rFonts w:ascii="Arial" w:hAnsi="Arial" w:cs="Arial"/>
            <w:color w:val="000000" w:themeColor="text1"/>
            <w:sz w:val="24"/>
            <w:szCs w:val="24"/>
          </w:rPr>
          <w:id w:val="-6286962"/>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Org17 \n  \t  \l 12298 </w:instrText>
          </w:r>
          <w:r>
            <w:rPr>
              <w:rFonts w:ascii="Arial" w:hAnsi="Arial" w:cs="Arial"/>
              <w:color w:val="000000" w:themeColor="text1"/>
              <w:sz w:val="24"/>
              <w:szCs w:val="24"/>
            </w:rPr>
            <w:fldChar w:fldCharType="separate"/>
          </w:r>
          <w:r w:rsidRPr="00BE0CC0">
            <w:rPr>
              <w:rFonts w:ascii="Arial" w:hAnsi="Arial" w:cs="Arial"/>
              <w:noProof/>
              <w:color w:val="000000" w:themeColor="text1"/>
              <w:sz w:val="24"/>
              <w:szCs w:val="24"/>
            </w:rPr>
            <w:t>(s.f.)</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el cual </w:t>
      </w:r>
      <w:r w:rsidRPr="000F20EA">
        <w:rPr>
          <w:rFonts w:ascii="Arial" w:hAnsi="Arial" w:cs="Arial"/>
          <w:color w:val="000000" w:themeColor="text1"/>
          <w:sz w:val="24"/>
          <w:szCs w:val="24"/>
        </w:rPr>
        <w:t>se aplica a todas las actividades en las que los trabajadores estén expuestos al asbesto en el curso de su trabajo</w:t>
      </w:r>
      <w:r>
        <w:rPr>
          <w:rFonts w:ascii="Arial" w:hAnsi="Arial" w:cs="Arial"/>
          <w:color w:val="000000" w:themeColor="text1"/>
          <w:sz w:val="24"/>
          <w:szCs w:val="24"/>
        </w:rPr>
        <w:t>, reconociendo además</w:t>
      </w:r>
      <w:r>
        <w:rPr>
          <w:rFonts w:ascii="Arial" w:hAnsi="Arial" w:cs="Arial"/>
          <w:sz w:val="24"/>
          <w:szCs w:val="24"/>
        </w:rPr>
        <w:t xml:space="preserve"> la problemática de la relación directa de la ocupación con el asbesto.</w:t>
      </w:r>
    </w:p>
    <w:p w:rsidR="00475E0E" w:rsidRDefault="00475E0E" w:rsidP="00053CC8">
      <w:pPr>
        <w:shd w:val="clear" w:color="auto" w:fill="FFFFFF"/>
        <w:spacing w:line="360" w:lineRule="auto"/>
        <w:jc w:val="both"/>
        <w:rPr>
          <w:rFonts w:ascii="Arial" w:hAnsi="Arial" w:cs="Arial"/>
          <w:sz w:val="24"/>
          <w:szCs w:val="24"/>
        </w:rPr>
      </w:pPr>
      <w:r w:rsidRPr="006E7465">
        <w:rPr>
          <w:rFonts w:ascii="Arial" w:hAnsi="Arial" w:cs="Arial"/>
          <w:sz w:val="24"/>
          <w:szCs w:val="24"/>
        </w:rPr>
        <w:t xml:space="preserve">El </w:t>
      </w:r>
      <w:r w:rsidR="002A7A57">
        <w:rPr>
          <w:rFonts w:ascii="Arial" w:hAnsi="Arial" w:cs="Arial"/>
          <w:sz w:val="24"/>
          <w:szCs w:val="24"/>
        </w:rPr>
        <w:t xml:space="preserve">registro de pacientes </w:t>
      </w:r>
      <w:r w:rsidRPr="002A7A57">
        <w:rPr>
          <w:rFonts w:ascii="Arial" w:hAnsi="Arial" w:cs="Arial"/>
          <w:sz w:val="24"/>
          <w:szCs w:val="24"/>
        </w:rPr>
        <w:t>con enfermedades provocadas por</w:t>
      </w:r>
      <w:r w:rsidR="002A7A57" w:rsidRPr="002A7A57">
        <w:rPr>
          <w:rFonts w:ascii="Arial" w:hAnsi="Arial" w:cs="Arial"/>
          <w:sz w:val="24"/>
          <w:szCs w:val="24"/>
        </w:rPr>
        <w:t xml:space="preserve"> la exposición a</w:t>
      </w:r>
      <w:r w:rsidRPr="002A7A57">
        <w:rPr>
          <w:rFonts w:ascii="Arial" w:hAnsi="Arial" w:cs="Arial"/>
          <w:sz w:val="24"/>
          <w:szCs w:val="24"/>
        </w:rPr>
        <w:t xml:space="preserve">l asbesto </w:t>
      </w:r>
      <w:r w:rsidRPr="006E7465">
        <w:rPr>
          <w:rFonts w:ascii="Arial" w:hAnsi="Arial" w:cs="Arial"/>
          <w:sz w:val="24"/>
          <w:szCs w:val="24"/>
        </w:rPr>
        <w:t>y el registro de empresas que lo utilizan,</w:t>
      </w:r>
      <w:r w:rsidRPr="00221269">
        <w:rPr>
          <w:rFonts w:ascii="Arial" w:hAnsi="Arial" w:cs="Arial"/>
          <w:sz w:val="24"/>
          <w:szCs w:val="24"/>
        </w:rPr>
        <w:t xml:space="preserve"> son aspectos que inciden de manera importante para conocer los índices de afectación que este agente provoca en la población</w:t>
      </w:r>
      <w:r>
        <w:rPr>
          <w:rFonts w:ascii="Arial" w:hAnsi="Arial" w:cs="Arial"/>
          <w:sz w:val="24"/>
          <w:szCs w:val="24"/>
        </w:rPr>
        <w:t xml:space="preserve"> es por ello que varios autores lo fortalecen en sus estudios; Gea-Izquierdo</w:t>
      </w:r>
      <w:sdt>
        <w:sdtPr>
          <w:rPr>
            <w:rFonts w:ascii="Arial" w:hAnsi="Arial" w:cs="Arial"/>
            <w:sz w:val="24"/>
          </w:rPr>
          <w:id w:val="-1742409288"/>
          <w:citation/>
        </w:sdtPr>
        <w:sdtContent>
          <w:r w:rsidRPr="00221269">
            <w:rPr>
              <w:rFonts w:ascii="Arial" w:hAnsi="Arial" w:cs="Arial"/>
              <w:sz w:val="24"/>
            </w:rPr>
            <w:fldChar w:fldCharType="begin"/>
          </w:r>
          <w:r>
            <w:rPr>
              <w:rFonts w:ascii="Arial" w:hAnsi="Arial" w:cs="Arial"/>
              <w:sz w:val="24"/>
            </w:rPr>
            <w:instrText xml:space="preserve">CITATION Gea16 \n  \t  \l 12298 </w:instrText>
          </w:r>
          <w:r w:rsidRPr="00221269">
            <w:rPr>
              <w:rFonts w:ascii="Arial" w:hAnsi="Arial" w:cs="Arial"/>
              <w:sz w:val="24"/>
            </w:rPr>
            <w:fldChar w:fldCharType="separate"/>
          </w:r>
          <w:r>
            <w:rPr>
              <w:rFonts w:ascii="Arial" w:hAnsi="Arial" w:cs="Arial"/>
              <w:noProof/>
              <w:sz w:val="24"/>
            </w:rPr>
            <w:t xml:space="preserve"> </w:t>
          </w:r>
          <w:r w:rsidRPr="00C25311">
            <w:rPr>
              <w:rFonts w:ascii="Arial" w:hAnsi="Arial" w:cs="Arial"/>
              <w:noProof/>
              <w:sz w:val="24"/>
            </w:rPr>
            <w:t>(2016)</w:t>
          </w:r>
          <w:r w:rsidRPr="00221269">
            <w:rPr>
              <w:rFonts w:ascii="Arial" w:hAnsi="Arial" w:cs="Arial"/>
              <w:sz w:val="24"/>
            </w:rPr>
            <w:fldChar w:fldCharType="end"/>
          </w:r>
        </w:sdtContent>
      </w:sdt>
      <w:r w:rsidRPr="00221269">
        <w:rPr>
          <w:rFonts w:ascii="Arial" w:hAnsi="Arial" w:cs="Arial"/>
          <w:sz w:val="24"/>
        </w:rPr>
        <w:t xml:space="preserve"> manifiesta que en España las empresas que usan el amianto se inscriben en el Registro de Empresas con Riesgo de Amianto (RERA) aunque no lo hacen todas, al igual que</w:t>
      </w:r>
      <w:r>
        <w:rPr>
          <w:rFonts w:ascii="Arial" w:hAnsi="Arial" w:cs="Arial"/>
          <w:sz w:val="24"/>
        </w:rPr>
        <w:t xml:space="preserve"> Pardo y Manuel</w:t>
      </w:r>
      <w:sdt>
        <w:sdtPr>
          <w:rPr>
            <w:rFonts w:ascii="Arial" w:hAnsi="Arial" w:cs="Arial"/>
            <w:sz w:val="24"/>
            <w:szCs w:val="24"/>
          </w:rPr>
          <w:id w:val="1511252707"/>
          <w:citation/>
        </w:sdtPr>
        <w:sdtContent>
          <w:r w:rsidRPr="00221269">
            <w:rPr>
              <w:rFonts w:ascii="Arial" w:hAnsi="Arial" w:cs="Arial"/>
              <w:sz w:val="24"/>
              <w:szCs w:val="24"/>
            </w:rPr>
            <w:fldChar w:fldCharType="begin"/>
          </w:r>
          <w:r>
            <w:rPr>
              <w:rFonts w:ascii="Arial" w:hAnsi="Arial" w:cs="Arial"/>
              <w:sz w:val="24"/>
              <w:szCs w:val="24"/>
            </w:rPr>
            <w:instrText xml:space="preserve">CITATION Par14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sidRPr="00221269">
            <w:rPr>
              <w:rFonts w:ascii="Arial" w:hAnsi="Arial" w:cs="Arial"/>
              <w:sz w:val="24"/>
              <w:szCs w:val="24"/>
            </w:rPr>
            <w:fldChar w:fldCharType="end"/>
          </w:r>
        </w:sdtContent>
      </w:sdt>
      <w:r w:rsidRPr="00221269">
        <w:rPr>
          <w:rFonts w:ascii="Arial" w:hAnsi="Arial" w:cs="Arial"/>
          <w:sz w:val="24"/>
          <w:szCs w:val="24"/>
        </w:rPr>
        <w:t xml:space="preserve"> recomienda el registro </w:t>
      </w:r>
      <w:r w:rsidRPr="006F5D19">
        <w:rPr>
          <w:rFonts w:ascii="Arial" w:hAnsi="Arial" w:cs="Arial"/>
          <w:sz w:val="24"/>
          <w:szCs w:val="24"/>
        </w:rPr>
        <w:t xml:space="preserve">de trabajadores </w:t>
      </w:r>
      <w:r>
        <w:rPr>
          <w:rFonts w:ascii="Arial" w:hAnsi="Arial" w:cs="Arial"/>
          <w:sz w:val="24"/>
          <w:szCs w:val="24"/>
        </w:rPr>
        <w:t xml:space="preserve">y  </w:t>
      </w:r>
      <w:r>
        <w:rPr>
          <w:rFonts w:ascii="Arial" w:hAnsi="Arial" w:cs="Arial"/>
          <w:sz w:val="24"/>
          <w:szCs w:val="24"/>
        </w:rPr>
        <w:lastRenderedPageBreak/>
        <w:t xml:space="preserve">empresas con riesgo de amianto; </w:t>
      </w:r>
      <w:r>
        <w:rPr>
          <w:rFonts w:ascii="Arial" w:hAnsi="Arial" w:cs="Arial"/>
          <w:sz w:val="24"/>
        </w:rPr>
        <w:t xml:space="preserve">en tanto el estudio del </w:t>
      </w:r>
      <w:r>
        <w:rPr>
          <w:rFonts w:ascii="Arial" w:hAnsi="Arial" w:cs="Arial"/>
          <w:sz w:val="24"/>
          <w:szCs w:val="24"/>
        </w:rPr>
        <w:t xml:space="preserve">Consejo Consultivo Laboral Andino </w:t>
      </w:r>
      <w:sdt>
        <w:sdtPr>
          <w:rPr>
            <w:rFonts w:ascii="Arial" w:hAnsi="Arial" w:cs="Arial"/>
            <w:b/>
            <w:color w:val="1F4E79" w:themeColor="accent1" w:themeShade="80"/>
            <w:sz w:val="24"/>
            <w:szCs w:val="24"/>
          </w:rPr>
          <w:id w:val="-467198611"/>
          <w:citation/>
        </w:sdtPr>
        <w:sdtContent>
          <w:r>
            <w:rPr>
              <w:rFonts w:ascii="Arial" w:hAnsi="Arial" w:cs="Arial"/>
              <w:b/>
              <w:color w:val="1F4E79" w:themeColor="accent1" w:themeShade="80"/>
              <w:sz w:val="24"/>
              <w:szCs w:val="24"/>
            </w:rPr>
            <w:fldChar w:fldCharType="begin"/>
          </w:r>
          <w:r>
            <w:rPr>
              <w:rFonts w:ascii="Arial" w:hAnsi="Arial" w:cs="Arial"/>
              <w:sz w:val="24"/>
            </w:rPr>
            <w:instrText xml:space="preserve">CITATION Con07 \n  \t  \l 12298 </w:instrText>
          </w:r>
          <w:r>
            <w:rPr>
              <w:rFonts w:ascii="Arial" w:hAnsi="Arial" w:cs="Arial"/>
              <w:b/>
              <w:color w:val="1F4E79" w:themeColor="accent1" w:themeShade="80"/>
              <w:sz w:val="24"/>
              <w:szCs w:val="24"/>
            </w:rPr>
            <w:fldChar w:fldCharType="separate"/>
          </w:r>
          <w:r w:rsidRPr="00D22443">
            <w:rPr>
              <w:rFonts w:ascii="Arial" w:hAnsi="Arial" w:cs="Arial"/>
              <w:noProof/>
              <w:sz w:val="24"/>
            </w:rPr>
            <w:t>(2007)</w:t>
          </w:r>
          <w:r>
            <w:rPr>
              <w:rFonts w:ascii="Arial" w:hAnsi="Arial" w:cs="Arial"/>
              <w:b/>
              <w:color w:val="1F4E79" w:themeColor="accent1" w:themeShade="80"/>
              <w:sz w:val="24"/>
              <w:szCs w:val="24"/>
            </w:rPr>
            <w:fldChar w:fldCharType="end"/>
          </w:r>
        </w:sdtContent>
      </w:sdt>
      <w:r w:rsidRPr="00A32A9E">
        <w:rPr>
          <w:rFonts w:ascii="Arial" w:hAnsi="Arial" w:cs="Arial"/>
          <w:sz w:val="24"/>
          <w:szCs w:val="24"/>
        </w:rPr>
        <w:t xml:space="preserve"> </w:t>
      </w:r>
      <w:r w:rsidRPr="00B049A4">
        <w:rPr>
          <w:rFonts w:ascii="Arial" w:hAnsi="Arial" w:cs="Arial"/>
          <w:sz w:val="24"/>
          <w:szCs w:val="24"/>
        </w:rPr>
        <w:t>evidenci</w:t>
      </w:r>
      <w:r>
        <w:rPr>
          <w:rFonts w:ascii="Arial" w:hAnsi="Arial" w:cs="Arial"/>
          <w:sz w:val="24"/>
          <w:szCs w:val="24"/>
        </w:rPr>
        <w:t>ó</w:t>
      </w:r>
      <w:r w:rsidRPr="00B049A4">
        <w:rPr>
          <w:rFonts w:ascii="Arial" w:hAnsi="Arial" w:cs="Arial"/>
          <w:sz w:val="24"/>
          <w:szCs w:val="24"/>
        </w:rPr>
        <w:t xml:space="preserve"> que en el Ecuador no existe registro de casos expuestos o afectado</w:t>
      </w:r>
      <w:r>
        <w:rPr>
          <w:rFonts w:ascii="Arial" w:hAnsi="Arial" w:cs="Arial"/>
          <w:sz w:val="24"/>
          <w:szCs w:val="24"/>
        </w:rPr>
        <w:t>s por la exposición al asbesto.</w:t>
      </w:r>
    </w:p>
    <w:p w:rsidR="00475E0E" w:rsidRDefault="00475E0E" w:rsidP="00053CC8">
      <w:pPr>
        <w:shd w:val="clear" w:color="auto" w:fill="FFFFFF"/>
        <w:spacing w:line="360" w:lineRule="auto"/>
        <w:jc w:val="both"/>
        <w:rPr>
          <w:rFonts w:ascii="Arial" w:hAnsi="Arial" w:cs="Arial"/>
          <w:sz w:val="24"/>
        </w:rPr>
      </w:pPr>
      <w:r>
        <w:rPr>
          <w:rFonts w:ascii="Arial" w:hAnsi="Arial" w:cs="Arial"/>
          <w:sz w:val="24"/>
          <w:szCs w:val="24"/>
        </w:rPr>
        <w:t>García et al.</w:t>
      </w:r>
      <w:sdt>
        <w:sdtPr>
          <w:rPr>
            <w:rFonts w:ascii="Arial" w:hAnsi="Arial" w:cs="Arial"/>
            <w:b/>
            <w:color w:val="1F4E79" w:themeColor="accent1" w:themeShade="80"/>
            <w:sz w:val="24"/>
            <w:szCs w:val="24"/>
          </w:rPr>
          <w:id w:val="-34121704"/>
          <w:citation/>
        </w:sdtPr>
        <w:sdtContent>
          <w:r>
            <w:rPr>
              <w:rFonts w:ascii="Arial" w:hAnsi="Arial" w:cs="Arial"/>
              <w:b/>
              <w:color w:val="1F4E79" w:themeColor="accent1" w:themeShade="80"/>
              <w:sz w:val="24"/>
              <w:szCs w:val="24"/>
            </w:rPr>
            <w:fldChar w:fldCharType="begin"/>
          </w:r>
          <w:r>
            <w:rPr>
              <w:rFonts w:ascii="Arial" w:hAnsi="Arial" w:cs="Arial"/>
              <w:sz w:val="24"/>
              <w:szCs w:val="24"/>
            </w:rPr>
            <w:instrText xml:space="preserve">CITATION Gar061 \n  \t  \l 12298 </w:instrText>
          </w:r>
          <w:r>
            <w:rPr>
              <w:rFonts w:ascii="Arial" w:hAnsi="Arial" w:cs="Arial"/>
              <w:b/>
              <w:color w:val="1F4E79" w:themeColor="accent1" w:themeShade="80"/>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(2006)</w:t>
          </w:r>
          <w:r>
            <w:rPr>
              <w:rFonts w:ascii="Arial" w:hAnsi="Arial" w:cs="Arial"/>
              <w:b/>
              <w:color w:val="1F4E79" w:themeColor="accent1" w:themeShade="80"/>
              <w:sz w:val="24"/>
              <w:szCs w:val="24"/>
            </w:rPr>
            <w:fldChar w:fldCharType="end"/>
          </w:r>
        </w:sdtContent>
      </w:sdt>
      <w:r w:rsidRPr="000A4774">
        <w:rPr>
          <w:rFonts w:ascii="Arial" w:hAnsi="Arial" w:cs="Arial"/>
          <w:sz w:val="24"/>
        </w:rPr>
        <w:t xml:space="preserve"> </w:t>
      </w:r>
      <w:r>
        <w:rPr>
          <w:rFonts w:ascii="Arial" w:hAnsi="Arial" w:cs="Arial"/>
          <w:sz w:val="24"/>
        </w:rPr>
        <w:t>y García et al.</w:t>
      </w:r>
      <w:sdt>
        <w:sdtPr>
          <w:rPr>
            <w:rFonts w:ascii="Arial" w:hAnsi="Arial" w:cs="Arial"/>
            <w:b/>
            <w:sz w:val="24"/>
            <w:szCs w:val="24"/>
          </w:rPr>
          <w:id w:val="2146318460"/>
          <w:citation/>
        </w:sdtPr>
        <w:sdtContent>
          <w:r w:rsidRPr="00912E87">
            <w:rPr>
              <w:rFonts w:ascii="Arial" w:hAnsi="Arial" w:cs="Arial"/>
              <w:b/>
              <w:sz w:val="24"/>
              <w:szCs w:val="24"/>
            </w:rPr>
            <w:fldChar w:fldCharType="begin"/>
          </w:r>
          <w:r>
            <w:rPr>
              <w:rFonts w:ascii="Arial" w:hAnsi="Arial" w:cs="Arial"/>
              <w:b/>
              <w:sz w:val="24"/>
              <w:szCs w:val="24"/>
            </w:rPr>
            <w:instrText xml:space="preserve">CITATION Gar12 \n  \t  \l 12298 </w:instrText>
          </w:r>
          <w:r w:rsidRPr="00912E87">
            <w:rPr>
              <w:rFonts w:ascii="Arial" w:hAnsi="Arial" w:cs="Arial"/>
              <w:b/>
              <w:sz w:val="24"/>
              <w:szCs w:val="24"/>
            </w:rPr>
            <w:fldChar w:fldCharType="separate"/>
          </w:r>
          <w:r>
            <w:rPr>
              <w:rFonts w:ascii="Arial" w:hAnsi="Arial" w:cs="Arial"/>
              <w:b/>
              <w:noProof/>
              <w:sz w:val="24"/>
              <w:szCs w:val="24"/>
            </w:rPr>
            <w:t xml:space="preserve"> </w:t>
          </w:r>
          <w:r w:rsidRPr="00C25311">
            <w:rPr>
              <w:rFonts w:ascii="Arial" w:hAnsi="Arial" w:cs="Arial"/>
              <w:noProof/>
              <w:sz w:val="24"/>
              <w:szCs w:val="24"/>
            </w:rPr>
            <w:t>(2012)</w:t>
          </w:r>
          <w:r w:rsidRPr="00912E87">
            <w:rPr>
              <w:rFonts w:ascii="Arial" w:hAnsi="Arial" w:cs="Arial"/>
              <w:b/>
              <w:sz w:val="24"/>
              <w:szCs w:val="24"/>
            </w:rPr>
            <w:fldChar w:fldCharType="end"/>
          </w:r>
        </w:sdtContent>
      </w:sdt>
      <w:r>
        <w:rPr>
          <w:rFonts w:ascii="Arial" w:hAnsi="Arial" w:cs="Arial"/>
          <w:sz w:val="24"/>
        </w:rPr>
        <w:t xml:space="preserve"> no determinan la ocupación laboral de los trabajadores, pero si manifiestan que el 83% de las enfermedades laborales no son reconocidas en los registros oficiales, siendo la causa principal la subdeclaración de muchas enfermedades y el desconocimiento de los factores de riesgos de origen laboral por parte de los profesionales sanitarios.</w:t>
      </w:r>
    </w:p>
    <w:p w:rsidR="00475E0E" w:rsidRDefault="00475E0E" w:rsidP="00053CC8">
      <w:pPr>
        <w:shd w:val="clear" w:color="auto" w:fill="FFFFFF"/>
        <w:spacing w:line="360" w:lineRule="auto"/>
        <w:jc w:val="both"/>
        <w:rPr>
          <w:rFonts w:ascii="Arial" w:hAnsi="Arial" w:cs="Arial"/>
          <w:color w:val="000000" w:themeColor="text1"/>
          <w:sz w:val="24"/>
          <w:szCs w:val="24"/>
        </w:rPr>
      </w:pPr>
      <w:r w:rsidRPr="006E7465">
        <w:rPr>
          <w:rFonts w:ascii="Arial" w:hAnsi="Arial" w:cs="Arial"/>
          <w:sz w:val="24"/>
          <w:szCs w:val="24"/>
        </w:rPr>
        <w:t>Un programa de vigilancia para los expuestos al asbesto permitirá conocer el estado de la población afectada,</w:t>
      </w:r>
      <w:r>
        <w:rPr>
          <w:rFonts w:ascii="Arial" w:hAnsi="Arial" w:cs="Arial"/>
          <w:sz w:val="24"/>
          <w:szCs w:val="24"/>
        </w:rPr>
        <w:t xml:space="preserve"> por lo que varios de los estudios precisan la aplicación de ellos, es así</w:t>
      </w:r>
      <w:r w:rsidRPr="00221269">
        <w:rPr>
          <w:rFonts w:ascii="Arial" w:hAnsi="Arial" w:cs="Arial"/>
          <w:sz w:val="24"/>
          <w:szCs w:val="24"/>
        </w:rPr>
        <w:t xml:space="preserve"> como lo concluye</w:t>
      </w:r>
      <w:r>
        <w:rPr>
          <w:rFonts w:ascii="Arial" w:hAnsi="Arial" w:cs="Arial"/>
          <w:sz w:val="24"/>
          <w:szCs w:val="24"/>
        </w:rPr>
        <w:t xml:space="preserve"> Barrera et al.</w:t>
      </w:r>
      <w:sdt>
        <w:sdtPr>
          <w:rPr>
            <w:rFonts w:ascii="Arial" w:hAnsi="Arial" w:cs="Arial"/>
            <w:sz w:val="24"/>
            <w:szCs w:val="24"/>
          </w:rPr>
          <w:id w:val="1926453011"/>
          <w:citation/>
        </w:sdtPr>
        <w:sdtContent>
          <w:r w:rsidRPr="00221269">
            <w:rPr>
              <w:rFonts w:ascii="Arial" w:hAnsi="Arial" w:cs="Arial"/>
              <w:sz w:val="24"/>
              <w:szCs w:val="24"/>
            </w:rPr>
            <w:fldChar w:fldCharType="begin"/>
          </w:r>
          <w:r>
            <w:rPr>
              <w:rFonts w:ascii="Arial" w:hAnsi="Arial" w:cs="Arial"/>
              <w:sz w:val="24"/>
              <w:szCs w:val="24"/>
            </w:rPr>
            <w:instrText xml:space="preserve">CITATION BAR10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sidRPr="00221269">
            <w:rPr>
              <w:rFonts w:ascii="Arial" w:hAnsi="Arial" w:cs="Arial"/>
              <w:sz w:val="24"/>
              <w:szCs w:val="24"/>
            </w:rPr>
            <w:fldChar w:fldCharType="end"/>
          </w:r>
        </w:sdtContent>
      </w:sdt>
      <w:r w:rsidRPr="00221269">
        <w:rPr>
          <w:rFonts w:ascii="Arial" w:hAnsi="Arial" w:cs="Arial"/>
          <w:sz w:val="24"/>
          <w:szCs w:val="24"/>
        </w:rPr>
        <w:t xml:space="preserve"> donde recomiendan que los médicos tratantes incluyan </w:t>
      </w:r>
      <w:r w:rsidRPr="00BD3AD2">
        <w:rPr>
          <w:rFonts w:ascii="Arial" w:hAnsi="Arial" w:cs="Arial"/>
          <w:sz w:val="24"/>
          <w:szCs w:val="24"/>
        </w:rPr>
        <w:t>en la historia clínica de cada paciente los antecedentes personales no patológicos</w:t>
      </w:r>
      <w:r>
        <w:rPr>
          <w:rFonts w:ascii="Arial" w:hAnsi="Arial" w:cs="Arial"/>
          <w:sz w:val="24"/>
          <w:szCs w:val="24"/>
        </w:rPr>
        <w:t>; la historia laboral</w:t>
      </w:r>
      <w:r w:rsidRPr="00BD3AD2">
        <w:rPr>
          <w:rFonts w:ascii="Arial" w:hAnsi="Arial" w:cs="Arial"/>
          <w:sz w:val="24"/>
          <w:szCs w:val="24"/>
        </w:rPr>
        <w:t xml:space="preserve"> desde el primero hasta el último día de trabajo; los agentes a los que se expusieron y el tiempo de exposición;</w:t>
      </w:r>
      <w:r>
        <w:rPr>
          <w:rFonts w:ascii="Arial" w:hAnsi="Arial" w:cs="Arial"/>
          <w:sz w:val="24"/>
          <w:szCs w:val="24"/>
        </w:rPr>
        <w:t xml:space="preserve"> patología derivada del trabajo</w:t>
      </w:r>
      <w:r w:rsidRPr="00BD3AD2">
        <w:rPr>
          <w:rFonts w:ascii="Arial" w:hAnsi="Arial" w:cs="Arial"/>
          <w:sz w:val="24"/>
          <w:szCs w:val="24"/>
        </w:rPr>
        <w:t xml:space="preserve"> durante su vida laboral</w:t>
      </w:r>
      <w:r>
        <w:rPr>
          <w:rFonts w:ascii="Arial" w:hAnsi="Arial" w:cs="Arial"/>
          <w:sz w:val="24"/>
          <w:szCs w:val="24"/>
        </w:rPr>
        <w:t>;</w:t>
      </w:r>
      <w:r w:rsidRPr="00BD3AD2">
        <w:rPr>
          <w:rFonts w:ascii="Arial" w:hAnsi="Arial" w:cs="Arial"/>
          <w:sz w:val="24"/>
          <w:szCs w:val="24"/>
        </w:rPr>
        <w:t xml:space="preserve"> empr</w:t>
      </w:r>
      <w:r>
        <w:rPr>
          <w:rFonts w:ascii="Arial" w:hAnsi="Arial" w:cs="Arial"/>
          <w:sz w:val="24"/>
          <w:szCs w:val="24"/>
        </w:rPr>
        <w:t>esa o empresas donde laboraron, entre otros; aun sabiendo  que las premisas de las empresas es ocultar los riesgos como lo sostiene Peña y Armijos</w:t>
      </w:r>
      <w:sdt>
        <w:sdtPr>
          <w:rPr>
            <w:rFonts w:ascii="Arial" w:hAnsi="Arial" w:cs="Arial"/>
            <w:b/>
            <w:color w:val="1F4E79" w:themeColor="accent1" w:themeShade="80"/>
            <w:sz w:val="24"/>
            <w:szCs w:val="24"/>
          </w:rPr>
          <w:id w:val="1474255580"/>
          <w:citation/>
        </w:sdtPr>
        <w:sdtContent>
          <w:r>
            <w:rPr>
              <w:rFonts w:ascii="Arial" w:hAnsi="Arial" w:cs="Arial"/>
              <w:b/>
              <w:color w:val="1F4E79" w:themeColor="accent1" w:themeShade="80"/>
              <w:sz w:val="24"/>
              <w:szCs w:val="24"/>
            </w:rPr>
            <w:fldChar w:fldCharType="begin"/>
          </w:r>
          <w:r>
            <w:rPr>
              <w:rFonts w:ascii="Arial" w:hAnsi="Arial" w:cs="Arial"/>
              <w:sz w:val="24"/>
            </w:rPr>
            <w:instrText xml:space="preserve">CITATION Peñ17 \n  \t  \l 12298 </w:instrText>
          </w:r>
          <w:r>
            <w:rPr>
              <w:rFonts w:ascii="Arial" w:hAnsi="Arial" w:cs="Arial"/>
              <w:b/>
              <w:color w:val="1F4E79" w:themeColor="accent1" w:themeShade="80"/>
              <w:sz w:val="24"/>
              <w:szCs w:val="24"/>
            </w:rPr>
            <w:fldChar w:fldCharType="separate"/>
          </w:r>
          <w:r>
            <w:rPr>
              <w:rFonts w:ascii="Arial" w:hAnsi="Arial" w:cs="Arial"/>
              <w:noProof/>
              <w:sz w:val="24"/>
            </w:rPr>
            <w:t xml:space="preserve"> </w:t>
          </w:r>
          <w:r w:rsidRPr="00C25311">
            <w:rPr>
              <w:rFonts w:ascii="Arial" w:hAnsi="Arial" w:cs="Arial"/>
              <w:noProof/>
              <w:sz w:val="24"/>
            </w:rPr>
            <w:t>(2017)</w:t>
          </w:r>
          <w:r>
            <w:rPr>
              <w:rFonts w:ascii="Arial" w:hAnsi="Arial" w:cs="Arial"/>
              <w:b/>
              <w:color w:val="1F4E79" w:themeColor="accent1" w:themeShade="80"/>
              <w:sz w:val="24"/>
              <w:szCs w:val="24"/>
            </w:rPr>
            <w:fldChar w:fldCharType="end"/>
          </w:r>
        </w:sdtContent>
      </w:sdt>
      <w:r w:rsidRPr="00F115FB">
        <w:t xml:space="preserve"> </w:t>
      </w:r>
      <w:r>
        <w:rPr>
          <w:rFonts w:ascii="Arial" w:hAnsi="Arial" w:cs="Arial"/>
          <w:color w:val="000000" w:themeColor="text1"/>
          <w:sz w:val="24"/>
          <w:szCs w:val="24"/>
        </w:rPr>
        <w:t>donde</w:t>
      </w:r>
      <w:r w:rsidRPr="00F115FB">
        <w:rPr>
          <w:rFonts w:ascii="Arial" w:hAnsi="Arial" w:cs="Arial"/>
          <w:color w:val="000000" w:themeColor="text1"/>
          <w:sz w:val="24"/>
          <w:szCs w:val="24"/>
        </w:rPr>
        <w:t xml:space="preserve"> el desconocimiento que representan la exposición al asbesto por parte de los trabajadores</w:t>
      </w:r>
      <w:r>
        <w:rPr>
          <w:rFonts w:ascii="Arial" w:hAnsi="Arial" w:cs="Arial"/>
          <w:color w:val="000000" w:themeColor="text1"/>
          <w:sz w:val="24"/>
          <w:szCs w:val="24"/>
        </w:rPr>
        <w:t xml:space="preserve"> es evidente, agregándole </w:t>
      </w:r>
      <w:r w:rsidRPr="00F115FB">
        <w:rPr>
          <w:rFonts w:ascii="Arial" w:hAnsi="Arial" w:cs="Arial"/>
          <w:color w:val="000000" w:themeColor="text1"/>
          <w:sz w:val="24"/>
          <w:szCs w:val="24"/>
        </w:rPr>
        <w:t>la limitada o nula inspección por parte de los gobiernos sobre el cumplimiento de las políticas sobre este agente cancerígeno que pone en riesgo la salud y el medio ambiente.</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Marinaccio et al.</w:t>
      </w:r>
      <w:sdt>
        <w:sdtPr>
          <w:rPr>
            <w:rFonts w:ascii="Arial" w:hAnsi="Arial" w:cs="Arial"/>
            <w:sz w:val="24"/>
            <w:szCs w:val="24"/>
          </w:rPr>
          <w:id w:val="1283611771"/>
          <w:citation/>
        </w:sdtPr>
        <w:sdtContent>
          <w:r>
            <w:rPr>
              <w:rFonts w:ascii="Arial" w:hAnsi="Arial" w:cs="Arial"/>
              <w:sz w:val="24"/>
              <w:szCs w:val="24"/>
            </w:rPr>
            <w:fldChar w:fldCharType="begin"/>
          </w:r>
          <w:r>
            <w:rPr>
              <w:rFonts w:ascii="Arial" w:hAnsi="Arial" w:cs="Arial"/>
              <w:sz w:val="24"/>
              <w:szCs w:val="24"/>
            </w:rPr>
            <w:instrText xml:space="preserve">CITATION Mar12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sz w:val="24"/>
              <w:szCs w:val="24"/>
            </w:rPr>
            <w:fldChar w:fldCharType="end"/>
          </w:r>
        </w:sdtContent>
      </w:sdt>
      <w:r w:rsidRPr="00DC67FD">
        <w:rPr>
          <w:rFonts w:ascii="Arial" w:hAnsi="Arial" w:cs="Arial"/>
          <w:sz w:val="24"/>
          <w:szCs w:val="24"/>
        </w:rPr>
        <w:t xml:space="preserve"> </w:t>
      </w:r>
      <w:r>
        <w:rPr>
          <w:rFonts w:ascii="Arial" w:hAnsi="Arial" w:cs="Arial"/>
          <w:sz w:val="24"/>
          <w:szCs w:val="24"/>
        </w:rPr>
        <w:t>y Mazurek et al.</w:t>
      </w:r>
      <w:sdt>
        <w:sdtPr>
          <w:rPr>
            <w:rFonts w:ascii="Arial" w:hAnsi="Arial" w:cs="Arial"/>
            <w:sz w:val="24"/>
            <w:szCs w:val="24"/>
          </w:rPr>
          <w:id w:val="-598250462"/>
          <w:citation/>
        </w:sdtPr>
        <w:sdtContent>
          <w:r>
            <w:rPr>
              <w:rFonts w:ascii="Arial" w:hAnsi="Arial" w:cs="Arial"/>
              <w:sz w:val="24"/>
              <w:szCs w:val="24"/>
            </w:rPr>
            <w:fldChar w:fldCharType="begin"/>
          </w:r>
          <w:r>
            <w:rPr>
              <w:rFonts w:ascii="Arial" w:hAnsi="Arial" w:cs="Arial"/>
              <w:sz w:val="24"/>
              <w:szCs w:val="24"/>
            </w:rPr>
            <w:instrText xml:space="preserve">CITATION Maz171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(2017)</w:t>
          </w:r>
          <w:r>
            <w:rPr>
              <w:rFonts w:ascii="Arial" w:hAnsi="Arial" w:cs="Arial"/>
              <w:sz w:val="24"/>
              <w:szCs w:val="24"/>
            </w:rPr>
            <w:fldChar w:fldCharType="end"/>
          </w:r>
        </w:sdtContent>
      </w:sdt>
      <w:r w:rsidRPr="00A67C24">
        <w:rPr>
          <w:rFonts w:ascii="Arial" w:hAnsi="Arial" w:cs="Arial"/>
          <w:sz w:val="24"/>
          <w:szCs w:val="24"/>
        </w:rPr>
        <w:t xml:space="preserve"> </w:t>
      </w:r>
      <w:r>
        <w:rPr>
          <w:rFonts w:ascii="Arial" w:hAnsi="Arial" w:cs="Arial"/>
          <w:sz w:val="24"/>
          <w:szCs w:val="24"/>
        </w:rPr>
        <w:t>recalcan la necesidad de mantener un</w:t>
      </w:r>
      <w:r w:rsidRPr="003A3648">
        <w:rPr>
          <w:rFonts w:ascii="Arial" w:hAnsi="Arial" w:cs="Arial"/>
          <w:sz w:val="24"/>
          <w:szCs w:val="24"/>
        </w:rPr>
        <w:t xml:space="preserve"> sistema de vigilancia</w:t>
      </w:r>
      <w:r>
        <w:rPr>
          <w:rFonts w:ascii="Arial" w:hAnsi="Arial" w:cs="Arial"/>
          <w:sz w:val="24"/>
          <w:szCs w:val="24"/>
        </w:rPr>
        <w:t xml:space="preserve"> continua y de prevención de la exposición al asbesto, coincidiendo con García et al.</w:t>
      </w:r>
      <w:sdt>
        <w:sdtPr>
          <w:rPr>
            <w:rFonts w:ascii="Arial" w:hAnsi="Arial" w:cs="Arial"/>
            <w:sz w:val="24"/>
            <w:szCs w:val="24"/>
          </w:rPr>
          <w:id w:val="-1982225374"/>
          <w:citation/>
        </w:sdtPr>
        <w:sdtContent>
          <w:r>
            <w:rPr>
              <w:rFonts w:ascii="Arial" w:hAnsi="Arial" w:cs="Arial"/>
              <w:sz w:val="24"/>
              <w:szCs w:val="24"/>
            </w:rPr>
            <w:fldChar w:fldCharType="begin"/>
          </w:r>
          <w:r>
            <w:rPr>
              <w:rFonts w:ascii="Arial" w:hAnsi="Arial" w:cs="Arial"/>
              <w:sz w:val="24"/>
              <w:szCs w:val="24"/>
            </w:rPr>
            <w:instrText xml:space="preserve">CITATION Gar061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(2006)</w:t>
          </w:r>
          <w:r>
            <w:rPr>
              <w:rFonts w:ascii="Arial" w:hAnsi="Arial" w:cs="Arial"/>
              <w:sz w:val="24"/>
              <w:szCs w:val="24"/>
            </w:rPr>
            <w:fldChar w:fldCharType="end"/>
          </w:r>
        </w:sdtContent>
      </w:sdt>
      <w:r>
        <w:rPr>
          <w:rFonts w:ascii="Arial" w:hAnsi="Arial" w:cs="Arial"/>
          <w:sz w:val="24"/>
          <w:szCs w:val="24"/>
        </w:rPr>
        <w:t xml:space="preserve"> en su estudio</w:t>
      </w:r>
      <w:r w:rsidRPr="00F735D0">
        <w:rPr>
          <w:rFonts w:ascii="Arial" w:hAnsi="Arial" w:cs="Arial"/>
          <w:sz w:val="24"/>
          <w:szCs w:val="24"/>
        </w:rPr>
        <w:t xml:space="preserve"> de la vigilancia de la salud </w:t>
      </w:r>
      <w:r>
        <w:rPr>
          <w:rFonts w:ascii="Arial" w:hAnsi="Arial" w:cs="Arial"/>
          <w:sz w:val="24"/>
          <w:szCs w:val="24"/>
        </w:rPr>
        <w:t xml:space="preserve">de una muestra de 5778 trabajadores, donde se encontró que </w:t>
      </w:r>
      <w:r w:rsidRPr="00F735D0">
        <w:rPr>
          <w:rFonts w:ascii="Arial" w:hAnsi="Arial" w:cs="Arial"/>
          <w:sz w:val="24"/>
          <w:szCs w:val="24"/>
        </w:rPr>
        <w:t xml:space="preserve">208 (3,7%) trabajadores tienen EPOC, 198 (2,8%) alteraciones pleurales benignas, 8 (0,16%) cáncer de pulmón, otros 10 mesotelioma y, finalmente, 7 trabajadores presentan otros cánceres con </w:t>
      </w:r>
      <w:r>
        <w:rPr>
          <w:rFonts w:ascii="Arial" w:hAnsi="Arial" w:cs="Arial"/>
          <w:sz w:val="24"/>
          <w:szCs w:val="24"/>
        </w:rPr>
        <w:t xml:space="preserve">posible relación con el amianto. </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De Castro</w:t>
      </w:r>
      <w:sdt>
        <w:sdtPr>
          <w:rPr>
            <w:rFonts w:ascii="Arial" w:hAnsi="Arial" w:cs="Arial"/>
            <w:sz w:val="24"/>
            <w:szCs w:val="24"/>
          </w:rPr>
          <w:id w:val="1861311908"/>
          <w:citation/>
        </w:sdtPr>
        <w:sdtContent>
          <w:r>
            <w:rPr>
              <w:rFonts w:ascii="Arial" w:hAnsi="Arial" w:cs="Arial"/>
              <w:sz w:val="24"/>
              <w:szCs w:val="24"/>
            </w:rPr>
            <w:fldChar w:fldCharType="begin"/>
          </w:r>
          <w:r>
            <w:rPr>
              <w:rFonts w:ascii="Arial" w:hAnsi="Arial" w:cs="Arial"/>
              <w:sz w:val="24"/>
              <w:szCs w:val="24"/>
            </w:rPr>
            <w:instrText xml:space="preserve">CITATION DeC08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(2008)</w:t>
          </w:r>
          <w:r>
            <w:rPr>
              <w:rFonts w:ascii="Arial" w:hAnsi="Arial" w:cs="Arial"/>
              <w:sz w:val="24"/>
              <w:szCs w:val="24"/>
            </w:rPr>
            <w:fldChar w:fldCharType="end"/>
          </w:r>
        </w:sdtContent>
      </w:sdt>
      <w:r>
        <w:rPr>
          <w:rFonts w:ascii="Arial" w:hAnsi="Arial" w:cs="Arial"/>
          <w:sz w:val="24"/>
          <w:szCs w:val="24"/>
        </w:rPr>
        <w:t>; Comba</w:t>
      </w:r>
      <w:sdt>
        <w:sdtPr>
          <w:rPr>
            <w:rFonts w:ascii="Arial" w:hAnsi="Arial" w:cs="Arial"/>
            <w:sz w:val="24"/>
            <w:szCs w:val="24"/>
          </w:rPr>
          <w:id w:val="-1499495301"/>
          <w:citation/>
        </w:sdtPr>
        <w:sdtContent>
          <w:r>
            <w:rPr>
              <w:rFonts w:ascii="Arial" w:hAnsi="Arial" w:cs="Arial"/>
              <w:sz w:val="24"/>
              <w:szCs w:val="24"/>
            </w:rPr>
            <w:fldChar w:fldCharType="begin"/>
          </w:r>
          <w:r>
            <w:rPr>
              <w:rFonts w:ascii="Arial" w:hAnsi="Arial" w:cs="Arial"/>
              <w:sz w:val="24"/>
              <w:szCs w:val="24"/>
            </w:rPr>
            <w:instrText xml:space="preserve">CITATION Com09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y Aguilar</w:t>
      </w:r>
      <w:r>
        <w:rPr>
          <w:rFonts w:ascii="Arial" w:hAnsi="Arial" w:cs="Arial"/>
          <w:sz w:val="24"/>
          <w:szCs w:val="24"/>
        </w:rPr>
        <w:softHyphen/>
        <w:t>-Madrid et al.</w:t>
      </w:r>
      <w:sdt>
        <w:sdtPr>
          <w:rPr>
            <w:rFonts w:ascii="Arial" w:hAnsi="Arial" w:cs="Arial"/>
            <w:sz w:val="24"/>
            <w:szCs w:val="24"/>
          </w:rPr>
          <w:id w:val="1195732050"/>
          <w:citation/>
        </w:sdtPr>
        <w:sdtContent>
          <w:r>
            <w:rPr>
              <w:rFonts w:ascii="Arial" w:hAnsi="Arial" w:cs="Arial"/>
              <w:sz w:val="24"/>
              <w:szCs w:val="24"/>
            </w:rPr>
            <w:fldChar w:fldCharType="begin"/>
          </w:r>
          <w:r>
            <w:rPr>
              <w:rFonts w:ascii="Arial" w:hAnsi="Arial" w:cs="Arial"/>
              <w:sz w:val="24"/>
              <w:szCs w:val="24"/>
            </w:rPr>
            <w:instrText xml:space="preserve">CITATION Agu10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w:t>
      </w:r>
      <w:r w:rsidRPr="0095632E">
        <w:rPr>
          <w:rFonts w:ascii="Arial" w:hAnsi="Arial" w:cs="Arial"/>
          <w:sz w:val="24"/>
          <w:szCs w:val="24"/>
        </w:rPr>
        <w:t xml:space="preserve">muestran las industrias y ocupaciones con mayores riesgos a la exposición </w:t>
      </w:r>
      <w:r>
        <w:rPr>
          <w:rFonts w:ascii="Arial" w:hAnsi="Arial" w:cs="Arial"/>
          <w:sz w:val="24"/>
          <w:szCs w:val="24"/>
        </w:rPr>
        <w:t xml:space="preserve">de este agente cancerígeno, </w:t>
      </w:r>
      <w:r w:rsidRPr="0095632E">
        <w:rPr>
          <w:rFonts w:ascii="Arial" w:hAnsi="Arial" w:cs="Arial"/>
          <w:sz w:val="24"/>
          <w:szCs w:val="24"/>
        </w:rPr>
        <w:t xml:space="preserve">por lo que los autores recomiendan que </w:t>
      </w:r>
      <w:r>
        <w:rPr>
          <w:rFonts w:ascii="Arial" w:hAnsi="Arial" w:cs="Arial"/>
          <w:sz w:val="24"/>
          <w:szCs w:val="24"/>
        </w:rPr>
        <w:t>se</w:t>
      </w:r>
      <w:r w:rsidRPr="0095632E">
        <w:rPr>
          <w:rFonts w:ascii="Arial" w:hAnsi="Arial" w:cs="Arial"/>
          <w:sz w:val="24"/>
          <w:szCs w:val="24"/>
        </w:rPr>
        <w:t xml:space="preserve"> debe desarrollar un programa de vigilancia epidem</w:t>
      </w:r>
      <w:r>
        <w:rPr>
          <w:rFonts w:ascii="Arial" w:hAnsi="Arial" w:cs="Arial"/>
          <w:sz w:val="24"/>
          <w:szCs w:val="24"/>
        </w:rPr>
        <w:t xml:space="preserve">iológica de estos trabajadores y poder hacer </w:t>
      </w:r>
      <w:r>
        <w:rPr>
          <w:rFonts w:ascii="Arial" w:hAnsi="Arial" w:cs="Arial"/>
          <w:sz w:val="24"/>
          <w:szCs w:val="24"/>
        </w:rPr>
        <w:lastRenderedPageBreak/>
        <w:t>prevención hoy y evitar daños en la salud en el futuro, al igual que Pardo y Manuel</w:t>
      </w:r>
      <w:sdt>
        <w:sdtPr>
          <w:rPr>
            <w:rFonts w:ascii="Arial" w:hAnsi="Arial" w:cs="Arial"/>
            <w:sz w:val="24"/>
            <w:szCs w:val="24"/>
          </w:rPr>
          <w:id w:val="-1180196111"/>
          <w:citation/>
        </w:sdtPr>
        <w:sdtContent>
          <w:r>
            <w:rPr>
              <w:rFonts w:ascii="Arial" w:hAnsi="Arial" w:cs="Arial"/>
              <w:sz w:val="24"/>
              <w:szCs w:val="24"/>
            </w:rPr>
            <w:fldChar w:fldCharType="begin"/>
          </w:r>
          <w:r>
            <w:rPr>
              <w:rFonts w:ascii="Arial" w:hAnsi="Arial" w:cs="Arial"/>
              <w:sz w:val="24"/>
              <w:szCs w:val="24"/>
            </w:rPr>
            <w:instrText xml:space="preserve">CITATION Par14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sz w:val="24"/>
              <w:szCs w:val="24"/>
            </w:rPr>
            <w:fldChar w:fldCharType="end"/>
          </w:r>
        </w:sdtContent>
      </w:sdt>
      <w:r>
        <w:rPr>
          <w:rFonts w:ascii="Arial" w:hAnsi="Arial" w:cs="Arial"/>
          <w:sz w:val="24"/>
          <w:szCs w:val="24"/>
        </w:rPr>
        <w:t xml:space="preserve"> y Takahashi et al.</w:t>
      </w:r>
      <w:sdt>
        <w:sdtPr>
          <w:rPr>
            <w:rFonts w:ascii="Arial" w:hAnsi="Arial" w:cs="Arial"/>
            <w:sz w:val="24"/>
            <w:szCs w:val="24"/>
          </w:rPr>
          <w:id w:val="1318850773"/>
          <w:citation/>
        </w:sdtPr>
        <w:sdtContent>
          <w:r>
            <w:rPr>
              <w:rFonts w:ascii="Arial" w:hAnsi="Arial" w:cs="Arial"/>
              <w:sz w:val="24"/>
              <w:szCs w:val="24"/>
            </w:rPr>
            <w:fldChar w:fldCharType="begin"/>
          </w:r>
          <w:r>
            <w:rPr>
              <w:rFonts w:ascii="Arial" w:hAnsi="Arial" w:cs="Arial"/>
              <w:sz w:val="24"/>
              <w:szCs w:val="24"/>
            </w:rPr>
            <w:instrText xml:space="preserve">CITATION Tak16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(2016)</w:t>
          </w:r>
          <w:r>
            <w:rPr>
              <w:rFonts w:ascii="Arial" w:hAnsi="Arial" w:cs="Arial"/>
              <w:sz w:val="24"/>
              <w:szCs w:val="24"/>
            </w:rPr>
            <w:fldChar w:fldCharType="end"/>
          </w:r>
        </w:sdtContent>
      </w:sdt>
      <w:r w:rsidRPr="00F1264D">
        <w:t xml:space="preserve"> </w:t>
      </w:r>
      <w:r>
        <w:rPr>
          <w:rFonts w:ascii="Arial" w:hAnsi="Arial" w:cs="Arial"/>
          <w:sz w:val="24"/>
          <w:szCs w:val="24"/>
        </w:rPr>
        <w:t xml:space="preserve">que recomiendan </w:t>
      </w:r>
      <w:r w:rsidRPr="002A7A57">
        <w:rPr>
          <w:rFonts w:ascii="Arial" w:hAnsi="Arial" w:cs="Arial"/>
          <w:sz w:val="24"/>
          <w:szCs w:val="24"/>
        </w:rPr>
        <w:t xml:space="preserve">la </w:t>
      </w:r>
      <w:r w:rsidR="002A7A57" w:rsidRPr="002A7A57">
        <w:rPr>
          <w:rFonts w:ascii="Arial" w:hAnsi="Arial" w:cs="Arial"/>
          <w:sz w:val="24"/>
          <w:szCs w:val="24"/>
        </w:rPr>
        <w:t>verificación</w:t>
      </w:r>
      <w:r w:rsidRPr="006F5D19">
        <w:rPr>
          <w:rFonts w:ascii="Arial" w:hAnsi="Arial" w:cs="Arial"/>
          <w:sz w:val="24"/>
          <w:szCs w:val="24"/>
        </w:rPr>
        <w:t xml:space="preserve"> del riesgo </w:t>
      </w:r>
      <w:r>
        <w:rPr>
          <w:rFonts w:ascii="Arial" w:hAnsi="Arial" w:cs="Arial"/>
          <w:sz w:val="24"/>
          <w:szCs w:val="24"/>
        </w:rPr>
        <w:t xml:space="preserve">de los trabajadores </w:t>
      </w:r>
      <w:r w:rsidRPr="006F5D19">
        <w:rPr>
          <w:rFonts w:ascii="Arial" w:hAnsi="Arial" w:cs="Arial"/>
          <w:sz w:val="24"/>
          <w:szCs w:val="24"/>
        </w:rPr>
        <w:t>y la exposición al amianto</w:t>
      </w:r>
      <w:r>
        <w:rPr>
          <w:rFonts w:ascii="Arial" w:hAnsi="Arial" w:cs="Arial"/>
          <w:sz w:val="24"/>
          <w:szCs w:val="24"/>
        </w:rPr>
        <w:t>.</w:t>
      </w:r>
    </w:p>
    <w:p w:rsidR="00475E0E" w:rsidRPr="003C1829" w:rsidRDefault="00475E0E" w:rsidP="003C1829">
      <w:pPr>
        <w:pStyle w:val="Ttulo1"/>
        <w:spacing w:after="240"/>
        <w:rPr>
          <w:rFonts w:ascii="Arial" w:hAnsi="Arial" w:cs="Arial"/>
          <w:b/>
          <w:color w:val="000000" w:themeColor="text1"/>
          <w:sz w:val="24"/>
          <w:szCs w:val="24"/>
        </w:rPr>
      </w:pPr>
      <w:bookmarkStart w:id="4" w:name="_Toc2896358"/>
      <w:r w:rsidRPr="003C1829">
        <w:rPr>
          <w:rFonts w:ascii="Arial" w:hAnsi="Arial" w:cs="Arial"/>
          <w:b/>
          <w:color w:val="000000" w:themeColor="text1"/>
          <w:sz w:val="24"/>
          <w:szCs w:val="24"/>
        </w:rPr>
        <w:t>Conclusiones y Recomendaciones</w:t>
      </w:r>
      <w:bookmarkEnd w:id="4"/>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Se tiene que</w:t>
      </w:r>
      <w:r w:rsidR="006F4EDB">
        <w:rPr>
          <w:rFonts w:ascii="Arial" w:hAnsi="Arial" w:cs="Arial"/>
          <w:sz w:val="24"/>
          <w:szCs w:val="24"/>
        </w:rPr>
        <w:t>,</w:t>
      </w:r>
      <w:r>
        <w:rPr>
          <w:rFonts w:ascii="Arial" w:hAnsi="Arial" w:cs="Arial"/>
          <w:sz w:val="24"/>
          <w:szCs w:val="24"/>
        </w:rPr>
        <w:t xml:space="preserve"> sintetizar la información</w:t>
      </w:r>
      <w:r w:rsidRPr="00136108">
        <w:rPr>
          <w:rFonts w:ascii="Arial" w:hAnsi="Arial" w:cs="Arial"/>
          <w:sz w:val="24"/>
          <w:szCs w:val="24"/>
        </w:rPr>
        <w:t xml:space="preserve"> </w:t>
      </w:r>
      <w:r>
        <w:rPr>
          <w:rFonts w:ascii="Arial" w:hAnsi="Arial" w:cs="Arial"/>
          <w:sz w:val="24"/>
          <w:szCs w:val="24"/>
        </w:rPr>
        <w:t xml:space="preserve">ya realizada de estudios publicados a nivel </w:t>
      </w:r>
      <w:r w:rsidRPr="002A7A57">
        <w:rPr>
          <w:rFonts w:ascii="Arial" w:hAnsi="Arial" w:cs="Arial"/>
          <w:sz w:val="24"/>
          <w:szCs w:val="24"/>
        </w:rPr>
        <w:t>mundial nos</w:t>
      </w:r>
      <w:r>
        <w:rPr>
          <w:rFonts w:ascii="Arial" w:hAnsi="Arial" w:cs="Arial"/>
          <w:sz w:val="24"/>
          <w:szCs w:val="24"/>
        </w:rPr>
        <w:t xml:space="preserve"> ayuda a plantear medidas de uso, control y manipulación del asbesto, especialmente en países como el Ecuador en </w:t>
      </w:r>
      <w:r w:rsidRPr="002A7A57">
        <w:rPr>
          <w:rFonts w:ascii="Arial" w:hAnsi="Arial" w:cs="Arial"/>
          <w:sz w:val="24"/>
          <w:szCs w:val="24"/>
        </w:rPr>
        <w:t>donde aún se sigue</w:t>
      </w:r>
      <w:r>
        <w:rPr>
          <w:rFonts w:ascii="Arial" w:hAnsi="Arial" w:cs="Arial"/>
          <w:sz w:val="24"/>
          <w:szCs w:val="24"/>
        </w:rPr>
        <w:t xml:space="preserve"> importando y utilizando el asbesto.</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El conocer la relación que tiene la exposición al asbesto y el efecto en la salud pulmonar de los trabajadores de la construcción como la asbestosis; mesotelioma pleural y cáncer pulmonar, nos muestra las consecuencias mortales a las que se enfrenta esta población, encontrando así que una de las principales razones por la que los trabajadores enferman es por la ausencia de información que ellos tienen de los riesgos a los que se exponen por la actividad ocupacional que realizan al manipular productos con fibras de asbestos.</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 xml:space="preserve">Se concluye que la manera más eficiente para prevenir estas enfermedades es dejando de utilizar el asbesto y esto será posible a través de una ley que prohíba de manera absoluta el uso de estas fibras en todas sus </w:t>
      </w:r>
      <w:r w:rsidRPr="002A7A57">
        <w:rPr>
          <w:rFonts w:ascii="Arial" w:hAnsi="Arial" w:cs="Arial"/>
          <w:sz w:val="24"/>
          <w:szCs w:val="24"/>
        </w:rPr>
        <w:t>formas y una política segura de manejo y disposición final del asbesto,</w:t>
      </w:r>
      <w:r>
        <w:rPr>
          <w:rFonts w:ascii="Arial" w:hAnsi="Arial" w:cs="Arial"/>
          <w:sz w:val="24"/>
          <w:szCs w:val="24"/>
        </w:rPr>
        <w:t xml:space="preserve"> sin la ejecución de estas leyes los riesgos para la salud humana seguirán incrementándose.</w:t>
      </w:r>
    </w:p>
    <w:p w:rsidR="00475E0E" w:rsidRDefault="00475E0E" w:rsidP="00053CC8">
      <w:pPr>
        <w:shd w:val="clear" w:color="auto" w:fill="FFFFFF"/>
        <w:spacing w:line="360" w:lineRule="auto"/>
        <w:jc w:val="both"/>
        <w:rPr>
          <w:rFonts w:ascii="Arial" w:hAnsi="Arial" w:cs="Arial"/>
          <w:sz w:val="24"/>
          <w:szCs w:val="24"/>
        </w:rPr>
      </w:pPr>
      <w:r>
        <w:rPr>
          <w:rFonts w:ascii="Arial" w:hAnsi="Arial" w:cs="Arial"/>
          <w:sz w:val="24"/>
          <w:szCs w:val="24"/>
        </w:rPr>
        <w:t xml:space="preserve">Se recomienda a las </w:t>
      </w:r>
      <w:r w:rsidRPr="00FB2F51">
        <w:rPr>
          <w:rFonts w:ascii="Arial" w:hAnsi="Arial" w:cs="Arial"/>
          <w:sz w:val="24"/>
          <w:szCs w:val="24"/>
        </w:rPr>
        <w:t>entidades pertinentes</w:t>
      </w:r>
      <w:r>
        <w:rPr>
          <w:rFonts w:ascii="Arial" w:hAnsi="Arial" w:cs="Arial"/>
          <w:sz w:val="24"/>
          <w:szCs w:val="24"/>
        </w:rPr>
        <w:t xml:space="preserve"> realizar el registro de las enfermedades de los trabajadores expuestos ocupacionalmente al asbesto tanto en la construcción como en los demás sectores, además el registro de las empresas que utilizan estas fibras en la fabricación de sus productos y partir de ello poder realizar la vigilancia de la salud en los trabajadores para acicalar este problema mundial donde la latencia de las enfermedades requiere de este tipo de control.</w:t>
      </w:r>
    </w:p>
    <w:p w:rsidR="00475E0E" w:rsidRDefault="00475E0E" w:rsidP="00053CC8">
      <w:pPr>
        <w:shd w:val="clear" w:color="auto" w:fill="FFFFFF"/>
        <w:spacing w:line="360" w:lineRule="auto"/>
        <w:jc w:val="both"/>
        <w:rPr>
          <w:rFonts w:ascii="Arial" w:hAnsi="Arial" w:cs="Arial"/>
          <w:sz w:val="24"/>
          <w:szCs w:val="24"/>
        </w:rPr>
      </w:pPr>
    </w:p>
    <w:p w:rsidR="00475E0E" w:rsidRDefault="00475E0E" w:rsidP="00053CC8">
      <w:pPr>
        <w:shd w:val="clear" w:color="auto" w:fill="FFFFFF"/>
        <w:spacing w:line="360" w:lineRule="auto"/>
        <w:jc w:val="both"/>
        <w:rPr>
          <w:rFonts w:ascii="Arial" w:hAnsi="Arial" w:cs="Arial"/>
          <w:sz w:val="24"/>
          <w:szCs w:val="24"/>
        </w:rPr>
      </w:pPr>
    </w:p>
    <w:p w:rsidR="00D77F98" w:rsidRDefault="00D77F98" w:rsidP="00053CC8">
      <w:pPr>
        <w:shd w:val="clear" w:color="auto" w:fill="FFFFFF"/>
        <w:spacing w:line="360" w:lineRule="auto"/>
        <w:jc w:val="both"/>
        <w:rPr>
          <w:rFonts w:ascii="Arial" w:hAnsi="Arial" w:cs="Arial"/>
          <w:sz w:val="24"/>
          <w:szCs w:val="24"/>
        </w:rPr>
      </w:pPr>
    </w:p>
    <w:p w:rsidR="00D77F98" w:rsidRDefault="00D77F98" w:rsidP="00053CC8">
      <w:pPr>
        <w:shd w:val="clear" w:color="auto" w:fill="FFFFFF"/>
        <w:spacing w:line="360" w:lineRule="auto"/>
        <w:jc w:val="both"/>
        <w:rPr>
          <w:rFonts w:ascii="Arial" w:hAnsi="Arial" w:cs="Arial"/>
          <w:sz w:val="24"/>
          <w:szCs w:val="24"/>
        </w:rPr>
      </w:pPr>
    </w:p>
    <w:bookmarkStart w:id="5" w:name="_Toc2896359" w:displacedByCustomXml="next"/>
    <w:sdt>
      <w:sdtPr>
        <w:rPr>
          <w:rFonts w:asciiTheme="minorHAnsi" w:eastAsiaTheme="minorHAnsi" w:hAnsiTheme="minorHAnsi" w:cstheme="minorBidi"/>
          <w:color w:val="auto"/>
          <w:sz w:val="22"/>
          <w:szCs w:val="22"/>
        </w:rPr>
        <w:id w:val="-1300840469"/>
        <w:docPartObj>
          <w:docPartGallery w:val="Bibliographies"/>
          <w:docPartUnique/>
        </w:docPartObj>
      </w:sdtPr>
      <w:sdtContent>
        <w:p w:rsidR="00F365B3" w:rsidRDefault="00F365B3" w:rsidP="003C1829">
          <w:pPr>
            <w:pStyle w:val="Ttulo1"/>
            <w:rPr>
              <w:rFonts w:ascii="Arial" w:hAnsi="Arial" w:cs="Arial"/>
              <w:b/>
              <w:color w:val="000000" w:themeColor="text1"/>
              <w:sz w:val="24"/>
              <w:szCs w:val="24"/>
            </w:rPr>
          </w:pPr>
          <w:r w:rsidRPr="00F365B3">
            <w:rPr>
              <w:rFonts w:ascii="Arial" w:hAnsi="Arial" w:cs="Arial"/>
              <w:b/>
              <w:color w:val="000000" w:themeColor="text1"/>
              <w:sz w:val="24"/>
              <w:szCs w:val="24"/>
            </w:rPr>
            <w:t>Referencias</w:t>
          </w:r>
          <w:bookmarkEnd w:id="5"/>
        </w:p>
        <w:p w:rsidR="00F365B3" w:rsidRPr="00F365B3" w:rsidRDefault="00F365B3" w:rsidP="00F365B3"/>
        <w:sdt>
          <w:sdtPr>
            <w:rPr>
              <w:lang w:val="es-ES"/>
            </w:rPr>
            <w:id w:val="-573587230"/>
            <w:bibliography/>
          </w:sdtPr>
          <w:sdtContent>
            <w:p w:rsidR="00F365B3" w:rsidRDefault="00F365B3" w:rsidP="00F365B3">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Abú-Shams, K., &amp; Pascal, I. (2005). Características, propiedades, patogenia y fuentes de exposición del asbesto. </w:t>
              </w:r>
              <w:r>
                <w:rPr>
                  <w:i/>
                  <w:iCs/>
                  <w:noProof/>
                  <w:lang w:val="es-ES"/>
                </w:rPr>
                <w:t>In Anales del sistema sanitario de Navarra Gobierno de Navarra. Departamento de Salud, 28</w:t>
              </w:r>
              <w:r>
                <w:rPr>
                  <w:noProof/>
                  <w:lang w:val="es-ES"/>
                </w:rPr>
                <w:t>, 7-11.</w:t>
              </w:r>
            </w:p>
            <w:p w:rsidR="00F365B3" w:rsidRDefault="00F365B3" w:rsidP="00F365B3">
              <w:pPr>
                <w:pStyle w:val="Bibliografa"/>
                <w:ind w:left="720" w:hanging="720"/>
                <w:rPr>
                  <w:noProof/>
                  <w:lang w:val="es-ES"/>
                </w:rPr>
              </w:pPr>
              <w:r>
                <w:rPr>
                  <w:noProof/>
                  <w:lang w:val="es-ES"/>
                </w:rPr>
                <w:t xml:space="preserve">Accinelli R, A., &amp; López L, M. (2016). Asbesto: la epidemia silenciosa. </w:t>
              </w:r>
              <w:r>
                <w:rPr>
                  <w:i/>
                  <w:iCs/>
                  <w:noProof/>
                  <w:lang w:val="es-ES"/>
                </w:rPr>
                <w:t>Acta Médica Peruana, 33</w:t>
              </w:r>
              <w:r>
                <w:rPr>
                  <w:noProof/>
                  <w:lang w:val="es-ES"/>
                </w:rPr>
                <w:t>(2), 138-141.</w:t>
              </w:r>
            </w:p>
            <w:p w:rsidR="00F365B3" w:rsidRPr="005444C6" w:rsidRDefault="00F365B3" w:rsidP="00F365B3">
              <w:pPr>
                <w:pStyle w:val="Bibliografa"/>
                <w:ind w:left="720" w:hanging="720"/>
                <w:rPr>
                  <w:noProof/>
                  <w:lang w:val="en-US"/>
                </w:rPr>
              </w:pPr>
              <w:r>
                <w:rPr>
                  <w:noProof/>
                  <w:lang w:val="es-ES"/>
                </w:rPr>
                <w:t xml:space="preserve">Aguilar‐Madrid, G., Robles‐Pérez, E., Juárez‐Pérez C, A., Alvarado-Cabrero, I., Rico-Méndez F, G., &amp; Javier K, G. (2010). </w:t>
              </w:r>
              <w:r w:rsidRPr="005444C6">
                <w:rPr>
                  <w:noProof/>
                  <w:lang w:val="en-US"/>
                </w:rPr>
                <w:t xml:space="preserve">Case–control study of pleural mesothelioma in workers with social security in Mexico. </w:t>
              </w:r>
              <w:r w:rsidRPr="005444C6">
                <w:rPr>
                  <w:i/>
                  <w:iCs/>
                  <w:noProof/>
                  <w:lang w:val="en-US"/>
                </w:rPr>
                <w:t>American journal of industrial medicine, 53</w:t>
              </w:r>
              <w:r w:rsidRPr="005444C6">
                <w:rPr>
                  <w:noProof/>
                  <w:lang w:val="en-US"/>
                </w:rPr>
                <w:t>(3), 241-251.</w:t>
              </w:r>
            </w:p>
            <w:p w:rsidR="00F365B3" w:rsidRDefault="00F365B3" w:rsidP="00F365B3">
              <w:pPr>
                <w:pStyle w:val="Bibliografa"/>
                <w:ind w:left="720" w:hanging="720"/>
                <w:rPr>
                  <w:noProof/>
                  <w:lang w:val="es-ES"/>
                </w:rPr>
              </w:pPr>
              <w:r w:rsidRPr="005444C6">
                <w:rPr>
                  <w:noProof/>
                  <w:lang w:val="en-US"/>
                </w:rPr>
                <w:t xml:space="preserve">Barber C, M., Wiggans R, E., Young , C., &amp; Fishwick, D. (2015). UK asbestos imports and mortality due to idiopathic pulmonary fibrosis. </w:t>
              </w:r>
              <w:r>
                <w:rPr>
                  <w:i/>
                  <w:iCs/>
                  <w:noProof/>
                  <w:lang w:val="es-ES"/>
                </w:rPr>
                <w:t>Occupational Medicine, 66</w:t>
              </w:r>
              <w:r>
                <w:rPr>
                  <w:noProof/>
                  <w:lang w:val="es-ES"/>
                </w:rPr>
                <w:t>(2), 106-111.</w:t>
              </w:r>
            </w:p>
            <w:p w:rsidR="00F365B3" w:rsidRDefault="00F365B3" w:rsidP="00F365B3">
              <w:pPr>
                <w:pStyle w:val="Bibliografa"/>
                <w:ind w:left="720" w:hanging="720"/>
                <w:rPr>
                  <w:noProof/>
                  <w:lang w:val="es-ES"/>
                </w:rPr>
              </w:pPr>
              <w:r>
                <w:rPr>
                  <w:noProof/>
                  <w:lang w:val="es-ES"/>
                </w:rPr>
                <w:t xml:space="preserve">Barrera, R., Chavarría, J., &amp; Morales, J. (2010). Mesotelioma maligno: Experiencia clínico-patológica de 247 casos. </w:t>
              </w:r>
              <w:r>
                <w:rPr>
                  <w:i/>
                  <w:iCs/>
                  <w:noProof/>
                  <w:lang w:val="es-ES"/>
                </w:rPr>
                <w:t>Revista chilena de enfermedades respiratorias, 26</w:t>
              </w:r>
              <w:r>
                <w:rPr>
                  <w:noProof/>
                  <w:lang w:val="es-ES"/>
                </w:rPr>
                <w:t>(3), 134-140.</w:t>
              </w:r>
            </w:p>
            <w:p w:rsidR="00F365B3" w:rsidRDefault="00F365B3" w:rsidP="00F365B3">
              <w:pPr>
                <w:pStyle w:val="Bibliografa"/>
                <w:ind w:left="720" w:hanging="720"/>
                <w:rPr>
                  <w:noProof/>
                  <w:lang w:val="es-ES"/>
                </w:rPr>
              </w:pPr>
              <w:r>
                <w:rPr>
                  <w:noProof/>
                  <w:lang w:val="es-ES"/>
                </w:rPr>
                <w:t xml:space="preserve">Borroto Cruz, E. (2015). Bioética e investigación: Puente hasta el presente y para el futuro. </w:t>
              </w:r>
              <w:r>
                <w:rPr>
                  <w:i/>
                  <w:iCs/>
                  <w:noProof/>
                  <w:lang w:val="es-ES"/>
                </w:rPr>
                <w:t>Revista San Gregorio</w:t>
              </w:r>
              <w:r>
                <w:rPr>
                  <w:noProof/>
                  <w:lang w:val="es-ES"/>
                </w:rPr>
                <w:t>, 6-15.</w:t>
              </w:r>
            </w:p>
            <w:p w:rsidR="00F365B3" w:rsidRDefault="00F365B3" w:rsidP="00F365B3">
              <w:pPr>
                <w:pStyle w:val="Bibliografa"/>
                <w:ind w:left="720" w:hanging="720"/>
                <w:rPr>
                  <w:noProof/>
                  <w:lang w:val="es-ES"/>
                </w:rPr>
              </w:pPr>
              <w:r>
                <w:rPr>
                  <w:noProof/>
                  <w:lang w:val="es-ES"/>
                </w:rPr>
                <w:t xml:space="preserve">Buezo A, M. (2003). NTP 642: Fibras minerales artificiales y otras fibras diferentes del amianto (II): evaluación y control. </w:t>
              </w:r>
              <w:r>
                <w:rPr>
                  <w:i/>
                  <w:iCs/>
                  <w:noProof/>
                  <w:lang w:val="es-ES"/>
                </w:rPr>
                <w:t>INSTITUTO NACIONAL DE SEGURIDAD E HIGIENE EN EL TRABAJO</w:t>
              </w:r>
              <w:r>
                <w:rPr>
                  <w:noProof/>
                  <w:lang w:val="es-ES"/>
                </w:rPr>
                <w:t>.</w:t>
              </w:r>
            </w:p>
            <w:p w:rsidR="00F365B3" w:rsidRDefault="00F365B3" w:rsidP="00F365B3">
              <w:pPr>
                <w:pStyle w:val="Bibliografa"/>
                <w:ind w:left="720" w:hanging="720"/>
                <w:rPr>
                  <w:noProof/>
                  <w:lang w:val="es-ES"/>
                </w:rPr>
              </w:pPr>
              <w:r>
                <w:rPr>
                  <w:noProof/>
                  <w:lang w:val="es-ES"/>
                </w:rPr>
                <w:t xml:space="preserve">C162 - Convenio sobre el asbesto, 1986 (núm. 162). (s.f.). </w:t>
              </w:r>
              <w:r>
                <w:rPr>
                  <w:i/>
                  <w:iCs/>
                  <w:noProof/>
                  <w:lang w:val="es-ES"/>
                </w:rPr>
                <w:t>NORMLEXPUB:12100:0::NO::P12100_ILO_CODE:C162</w:t>
              </w:r>
              <w:r>
                <w:rPr>
                  <w:noProof/>
                  <w:lang w:val="es-ES"/>
                </w:rPr>
                <w:t>. Recuperado el 5 de Febrero de 2019, de http://www.ilo.org/dyn/normlex/es/f?p</w:t>
              </w:r>
            </w:p>
            <w:p w:rsidR="00F365B3" w:rsidRDefault="00F365B3" w:rsidP="00F365B3">
              <w:pPr>
                <w:pStyle w:val="Bibliografa"/>
                <w:ind w:left="720" w:hanging="720"/>
                <w:rPr>
                  <w:noProof/>
                  <w:lang w:val="es-ES"/>
                </w:rPr>
              </w:pPr>
              <w:r>
                <w:rPr>
                  <w:noProof/>
                  <w:lang w:val="es-ES"/>
                </w:rPr>
                <w:t xml:space="preserve">Comba, P. (2009). PREVENCIÓN DE LAS PATOLOGÍAS RELACIONADAS CON ASBESTO: UN PROBLEMA DE SALUD PÚBLICA. Cooperazione scientifica Italia (ISS) Ecuador (IFA). </w:t>
              </w:r>
              <w:r>
                <w:rPr>
                  <w:i/>
                  <w:iCs/>
                  <w:noProof/>
                  <w:lang w:val="es-ES"/>
                </w:rPr>
                <w:t>La prevenzione delle patologie da amianto: un problema di sanità pubblica</w:t>
              </w:r>
              <w:r>
                <w:rPr>
                  <w:noProof/>
                  <w:lang w:val="es-ES"/>
                </w:rPr>
                <w:t>, 9,23.</w:t>
              </w:r>
            </w:p>
            <w:p w:rsidR="00F365B3" w:rsidRDefault="00F365B3" w:rsidP="00F365B3">
              <w:pPr>
                <w:pStyle w:val="Bibliografa"/>
                <w:ind w:left="720" w:hanging="720"/>
                <w:rPr>
                  <w:noProof/>
                  <w:lang w:val="es-ES"/>
                </w:rPr>
              </w:pPr>
              <w:r>
                <w:rPr>
                  <w:noProof/>
                  <w:lang w:val="es-ES"/>
                </w:rPr>
                <w:t xml:space="preserve">Consejo Consultivo Laboral Andino. (2007). </w:t>
              </w:r>
              <w:r>
                <w:rPr>
                  <w:i/>
                  <w:iCs/>
                  <w:noProof/>
                  <w:lang w:val="es-ES"/>
                </w:rPr>
                <w:t>Por la prohibición del amianto o asbesto en la subregión Andina.</w:t>
              </w:r>
              <w:r>
                <w:rPr>
                  <w:noProof/>
                  <w:lang w:val="es-ES"/>
                </w:rPr>
                <w:t xml:space="preserve"> Lima: Consejo Consultivo Laboral Andino.</w:t>
              </w:r>
            </w:p>
            <w:p w:rsidR="00F365B3" w:rsidRDefault="00F365B3" w:rsidP="00F365B3">
              <w:pPr>
                <w:pStyle w:val="Bibliografa"/>
                <w:ind w:left="720" w:hanging="720"/>
                <w:rPr>
                  <w:noProof/>
                  <w:lang w:val="es-ES"/>
                </w:rPr>
              </w:pPr>
              <w:r>
                <w:rPr>
                  <w:noProof/>
                  <w:lang w:val="es-ES"/>
                </w:rPr>
                <w:t xml:space="preserve">Constituyente, E. A. (2008). </w:t>
              </w:r>
              <w:r>
                <w:rPr>
                  <w:i/>
                  <w:iCs/>
                  <w:noProof/>
                  <w:lang w:val="es-ES"/>
                </w:rPr>
                <w:t>Constitución de la República del Ecuador.</w:t>
              </w:r>
              <w:r>
                <w:rPr>
                  <w:noProof/>
                  <w:lang w:val="es-ES"/>
                </w:rPr>
                <w:t xml:space="preserve"> </w:t>
              </w:r>
            </w:p>
            <w:p w:rsidR="00F365B3" w:rsidRPr="005444C6" w:rsidRDefault="00F365B3" w:rsidP="00F365B3">
              <w:pPr>
                <w:pStyle w:val="Bibliografa"/>
                <w:ind w:left="720" w:hanging="720"/>
                <w:rPr>
                  <w:noProof/>
                  <w:lang w:val="en-US"/>
                </w:rPr>
              </w:pPr>
              <w:r>
                <w:rPr>
                  <w:noProof/>
                  <w:lang w:val="es-ES"/>
                </w:rPr>
                <w:t xml:space="preserve">De Castro , H. (2008). Aspectos Sobre la Producción del Amianto, Exposición y Vigilancia de los Trabajadores Expuestos al Amianto en Brasil. </w:t>
              </w:r>
              <w:r w:rsidRPr="005444C6">
                <w:rPr>
                  <w:i/>
                  <w:iCs/>
                  <w:noProof/>
                  <w:lang w:val="en-US"/>
                </w:rPr>
                <w:t>Cienc Trab. Ene-Mar, 10</w:t>
              </w:r>
              <w:r w:rsidRPr="005444C6">
                <w:rPr>
                  <w:noProof/>
                  <w:lang w:val="en-US"/>
                </w:rPr>
                <w:t>(27), 11:17.</w:t>
              </w:r>
            </w:p>
            <w:p w:rsidR="00F365B3" w:rsidRDefault="00F365B3" w:rsidP="00F365B3">
              <w:pPr>
                <w:pStyle w:val="Bibliografa"/>
                <w:ind w:left="720" w:hanging="720"/>
                <w:rPr>
                  <w:noProof/>
                  <w:lang w:val="es-ES"/>
                </w:rPr>
              </w:pPr>
              <w:r w:rsidRPr="005444C6">
                <w:rPr>
                  <w:noProof/>
                  <w:lang w:val="en-US"/>
                </w:rPr>
                <w:t xml:space="preserve">Frost, G. (2013). The latency period of mesothelioma among a cohort of British asbestos workers (1978–2005). </w:t>
              </w:r>
              <w:r>
                <w:rPr>
                  <w:i/>
                  <w:iCs/>
                  <w:noProof/>
                  <w:lang w:val="es-ES"/>
                </w:rPr>
                <w:t>British journal of cancer, 109</w:t>
              </w:r>
              <w:r>
                <w:rPr>
                  <w:noProof/>
                  <w:lang w:val="es-ES"/>
                </w:rPr>
                <w:t>(7), 1965.</w:t>
              </w:r>
            </w:p>
            <w:p w:rsidR="00F365B3" w:rsidRDefault="00F365B3" w:rsidP="00F365B3">
              <w:pPr>
                <w:pStyle w:val="Bibliografa"/>
                <w:ind w:left="720" w:hanging="720"/>
                <w:rPr>
                  <w:noProof/>
                  <w:lang w:val="es-ES"/>
                </w:rPr>
              </w:pPr>
              <w:r>
                <w:rPr>
                  <w:noProof/>
                  <w:lang w:val="es-ES"/>
                </w:rPr>
                <w:t xml:space="preserve">García Gómez , M., Menéndez-Navarro, A., &amp; Castañeda López, R. (2012). Incidencia en España de la asbestosis y otras enfermedades pulmonares benignas debidas al amianto durante el período 1962-2010. </w:t>
              </w:r>
              <w:r>
                <w:rPr>
                  <w:i/>
                  <w:iCs/>
                  <w:noProof/>
                  <w:lang w:val="es-ES"/>
                </w:rPr>
                <w:t>Revista española de salud pública, 86</w:t>
              </w:r>
              <w:r>
                <w:rPr>
                  <w:noProof/>
                  <w:lang w:val="es-ES"/>
                </w:rPr>
                <w:t>, 613-625.</w:t>
              </w:r>
            </w:p>
            <w:p w:rsidR="00F365B3" w:rsidRDefault="00F365B3" w:rsidP="00F365B3">
              <w:pPr>
                <w:pStyle w:val="Bibliografa"/>
                <w:ind w:left="720" w:hanging="720"/>
                <w:rPr>
                  <w:noProof/>
                  <w:lang w:val="es-ES"/>
                </w:rPr>
              </w:pPr>
              <w:r>
                <w:rPr>
                  <w:noProof/>
                  <w:lang w:val="es-ES"/>
                </w:rPr>
                <w:lastRenderedPageBreak/>
                <w:t xml:space="preserve">García Gómez, M., Artieda Pellejero, L., Esteban Buedo, V., Guzmán Fernández, F., González García, I., Martínez Arguisuelas, N., . . . Mayoral Cortés, J. (2006). La vigilancia de la salud de los trabajadores expuestos al amianto: ejemplo de colaboración entre el Sistema de Prevención de Riesgos Laborales y el Sistema Nacional de Salud. </w:t>
              </w:r>
              <w:r>
                <w:rPr>
                  <w:i/>
                  <w:iCs/>
                  <w:noProof/>
                  <w:lang w:val="es-ES"/>
                </w:rPr>
                <w:t>Revista española de salud pública, 80</w:t>
              </w:r>
              <w:r>
                <w:rPr>
                  <w:noProof/>
                  <w:lang w:val="es-ES"/>
                </w:rPr>
                <w:t>, 27-39.</w:t>
              </w:r>
            </w:p>
            <w:p w:rsidR="00F365B3" w:rsidRDefault="00F365B3" w:rsidP="00F365B3">
              <w:pPr>
                <w:pStyle w:val="Bibliografa"/>
                <w:ind w:left="720" w:hanging="720"/>
                <w:rPr>
                  <w:noProof/>
                  <w:lang w:val="es-ES"/>
                </w:rPr>
              </w:pPr>
              <w:r>
                <w:rPr>
                  <w:noProof/>
                  <w:lang w:val="es-ES"/>
                </w:rPr>
                <w:t xml:space="preserve">García M, B., Berdonés M, C., &amp; Rodríguez C, P. (2005). Seguimiento durante los años 1998 a 2001 de una población de trabajadores de la Comunidad Autónoma de Madrid, con exposición laboral a amianto. </w:t>
              </w:r>
              <w:r>
                <w:rPr>
                  <w:i/>
                  <w:iCs/>
                  <w:noProof/>
                  <w:lang w:val="es-ES"/>
                </w:rPr>
                <w:t>RESPIRATORIA</w:t>
              </w:r>
              <w:r>
                <w:rPr>
                  <w:noProof/>
                  <w:lang w:val="es-ES"/>
                </w:rPr>
                <w:t>, 295.</w:t>
              </w:r>
            </w:p>
            <w:p w:rsidR="00F365B3" w:rsidRDefault="00F365B3" w:rsidP="00F365B3">
              <w:pPr>
                <w:pStyle w:val="Bibliografa"/>
                <w:ind w:left="720" w:hanging="720"/>
                <w:rPr>
                  <w:noProof/>
                  <w:lang w:val="es-ES"/>
                </w:rPr>
              </w:pPr>
              <w:r>
                <w:rPr>
                  <w:noProof/>
                  <w:lang w:val="es-ES"/>
                </w:rPr>
                <w:t xml:space="preserve">Gea-Izquierdo, E. (2016). Mesotelioma pleural y exposición al amianto en España. </w:t>
              </w:r>
              <w:r>
                <w:rPr>
                  <w:i/>
                  <w:iCs/>
                  <w:noProof/>
                  <w:lang w:val="es-ES"/>
                </w:rPr>
                <w:t>Revista Cubana de Investigaciones Biomédicas, 35</w:t>
              </w:r>
              <w:r>
                <w:rPr>
                  <w:noProof/>
                  <w:lang w:val="es-ES"/>
                </w:rPr>
                <w:t>(1), 1-17.</w:t>
              </w:r>
            </w:p>
            <w:p w:rsidR="00F365B3" w:rsidRDefault="00F365B3" w:rsidP="00F365B3">
              <w:pPr>
                <w:pStyle w:val="Bibliografa"/>
                <w:ind w:left="720" w:hanging="720"/>
                <w:rPr>
                  <w:noProof/>
                  <w:lang w:val="es-ES"/>
                </w:rPr>
              </w:pPr>
              <w:r>
                <w:rPr>
                  <w:noProof/>
                  <w:lang w:val="es-ES"/>
                </w:rPr>
                <w:t xml:space="preserve">Gómez M, G., &amp; Kogevinas, M. (1996). Estimación de la mortalidad por cáncer laboral y de la exposición a cancerígenos en el lugar de trabajo en España en los años 90. </w:t>
              </w:r>
              <w:r>
                <w:rPr>
                  <w:i/>
                  <w:iCs/>
                  <w:noProof/>
                  <w:lang w:val="es-ES"/>
                </w:rPr>
                <w:t>Gaceta Sanitaria, 10</w:t>
              </w:r>
              <w:r>
                <w:rPr>
                  <w:noProof/>
                  <w:lang w:val="es-ES"/>
                </w:rPr>
                <w:t>(54), 143-151.</w:t>
              </w:r>
            </w:p>
            <w:p w:rsidR="00F365B3" w:rsidRDefault="00F365B3" w:rsidP="00F365B3">
              <w:pPr>
                <w:pStyle w:val="Bibliografa"/>
                <w:ind w:left="720" w:hanging="720"/>
                <w:rPr>
                  <w:noProof/>
                  <w:lang w:val="es-ES"/>
                </w:rPr>
              </w:pPr>
              <w:r>
                <w:rPr>
                  <w:noProof/>
                  <w:lang w:val="es-ES"/>
                </w:rPr>
                <w:t xml:space="preserve">Harari, R. (2009). Asbestos en Ecuador: una perspectiva laboral, ambiental, sanitaria y legal. Cooperazione scientifica Italia (ISS) Ecuador (IFA). </w:t>
              </w:r>
              <w:r>
                <w:rPr>
                  <w:i/>
                  <w:iCs/>
                  <w:noProof/>
                  <w:lang w:val="es-ES"/>
                </w:rPr>
                <w:t>La prevenzione delle patologie da amianto: un problema di sanità pubblica,</w:t>
              </w:r>
              <w:r>
                <w:rPr>
                  <w:noProof/>
                  <w:lang w:val="es-ES"/>
                </w:rPr>
                <w:t>, 9, 56.</w:t>
              </w:r>
            </w:p>
            <w:p w:rsidR="00F365B3" w:rsidRPr="005444C6" w:rsidRDefault="00F365B3" w:rsidP="00F365B3">
              <w:pPr>
                <w:pStyle w:val="Bibliografa"/>
                <w:ind w:left="720" w:hanging="720"/>
                <w:rPr>
                  <w:noProof/>
                  <w:lang w:val="en-US"/>
                </w:rPr>
              </w:pPr>
              <w:r w:rsidRPr="005444C6">
                <w:rPr>
                  <w:noProof/>
                  <w:lang w:val="en-US"/>
                </w:rPr>
                <w:t xml:space="preserve">IARC Working Group on the Evaluation of Carcinogenic Risks to Humans. (2012). Arsenic, metals, fibres, and dusts. </w:t>
              </w:r>
              <w:r w:rsidRPr="005444C6">
                <w:rPr>
                  <w:i/>
                  <w:iCs/>
                  <w:noProof/>
                  <w:lang w:val="en-US"/>
                </w:rPr>
                <w:t>IARC monographs on the evaluation of carcinogenic risks to humans</w:t>
              </w:r>
              <w:r w:rsidRPr="005444C6">
                <w:rPr>
                  <w:noProof/>
                  <w:lang w:val="en-US"/>
                </w:rPr>
                <w:t>, 11.</w:t>
              </w:r>
            </w:p>
            <w:p w:rsidR="00F365B3" w:rsidRDefault="00F365B3" w:rsidP="00F365B3">
              <w:pPr>
                <w:pStyle w:val="Bibliografa"/>
                <w:ind w:left="720" w:hanging="720"/>
                <w:rPr>
                  <w:noProof/>
                  <w:lang w:val="es-ES"/>
                </w:rPr>
              </w:pPr>
              <w:r w:rsidRPr="005444C6">
                <w:rPr>
                  <w:noProof/>
                  <w:lang w:val="en-US"/>
                </w:rPr>
                <w:t xml:space="preserve">Kitchenham, B. (2004). Procedures for performing systematic reviews. </w:t>
              </w:r>
              <w:r>
                <w:rPr>
                  <w:i/>
                  <w:iCs/>
                  <w:noProof/>
                  <w:lang w:val="es-ES"/>
                </w:rPr>
                <w:t>Keele, UK, Keele University, 33</w:t>
              </w:r>
              <w:r>
                <w:rPr>
                  <w:noProof/>
                  <w:lang w:val="es-ES"/>
                </w:rPr>
                <w:t>(2004), 1-26.</w:t>
              </w:r>
            </w:p>
            <w:p w:rsidR="00F365B3" w:rsidRDefault="00F365B3" w:rsidP="00F365B3">
              <w:pPr>
                <w:pStyle w:val="Bibliografa"/>
                <w:ind w:left="720" w:hanging="720"/>
                <w:rPr>
                  <w:noProof/>
                  <w:lang w:val="es-ES"/>
                </w:rPr>
              </w:pPr>
              <w:r>
                <w:rPr>
                  <w:noProof/>
                  <w:lang w:val="es-ES"/>
                </w:rPr>
                <w:t xml:space="preserve">López Noguero, F. (2009). El análisis de contenido como método de investigación. </w:t>
              </w:r>
              <w:r>
                <w:rPr>
                  <w:i/>
                  <w:iCs/>
                  <w:noProof/>
                  <w:lang w:val="es-ES"/>
                </w:rPr>
                <w:t>Revista de Educación</w:t>
              </w:r>
              <w:r>
                <w:rPr>
                  <w:noProof/>
                  <w:lang w:val="es-ES"/>
                </w:rPr>
                <w:t>, 167-179.</w:t>
              </w:r>
            </w:p>
            <w:p w:rsidR="00F365B3" w:rsidRDefault="00F365B3" w:rsidP="00F365B3">
              <w:pPr>
                <w:pStyle w:val="Bibliografa"/>
                <w:ind w:left="720" w:hanging="720"/>
                <w:rPr>
                  <w:noProof/>
                  <w:lang w:val="es-ES"/>
                </w:rPr>
              </w:pPr>
              <w:r>
                <w:rPr>
                  <w:noProof/>
                  <w:lang w:val="es-ES"/>
                </w:rPr>
                <w:t xml:space="preserve">Luis, G., Hernández, C., Rubio, C., Frías, I., Gutiérrez, A., &amp; Hardisson, A. (2009). Toxicología del asbesto. </w:t>
              </w:r>
              <w:r>
                <w:rPr>
                  <w:i/>
                  <w:iCs/>
                  <w:noProof/>
                  <w:lang w:val="es-ES"/>
                </w:rPr>
                <w:t>Cuadernos de Medicina Forense, 57</w:t>
              </w:r>
              <w:r>
                <w:rPr>
                  <w:noProof/>
                  <w:lang w:val="es-ES"/>
                </w:rPr>
                <w:t>, 207-213.</w:t>
              </w:r>
            </w:p>
            <w:p w:rsidR="00F365B3" w:rsidRDefault="00F365B3" w:rsidP="00F365B3">
              <w:pPr>
                <w:pStyle w:val="Bibliografa"/>
                <w:ind w:left="720" w:hanging="720"/>
                <w:rPr>
                  <w:noProof/>
                  <w:lang w:val="es-ES"/>
                </w:rPr>
              </w:pPr>
              <w:r>
                <w:rPr>
                  <w:noProof/>
                  <w:lang w:val="es-ES"/>
                </w:rPr>
                <w:t xml:space="preserve">Manchado Garabito, R., Tamames Gómez, S., López González, M., Mohedano Macías, L., &amp; Veiga de Cabo, J. (2009). Revisiones sistemáticas exploratorias. </w:t>
              </w:r>
              <w:r>
                <w:rPr>
                  <w:i/>
                  <w:iCs/>
                  <w:noProof/>
                  <w:lang w:val="es-ES"/>
                </w:rPr>
                <w:t>Medicina y seguridad del trabajo, 55</w:t>
              </w:r>
              <w:r>
                <w:rPr>
                  <w:noProof/>
                  <w:lang w:val="es-ES"/>
                </w:rPr>
                <w:t>(216), 12-19.</w:t>
              </w:r>
            </w:p>
            <w:p w:rsidR="00F365B3" w:rsidRDefault="00F365B3" w:rsidP="00F365B3">
              <w:pPr>
                <w:pStyle w:val="Bibliografa"/>
                <w:ind w:left="720" w:hanging="720"/>
                <w:rPr>
                  <w:noProof/>
                  <w:lang w:val="es-ES"/>
                </w:rPr>
              </w:pPr>
              <w:r>
                <w:rPr>
                  <w:noProof/>
                  <w:lang w:val="es-ES"/>
                </w:rPr>
                <w:t xml:space="preserve">Marinaccio, A., Binazzi, A., Marzio, D., Scarselli, A., Verardo, M., Mirabelli, D., &amp; Zotti R, D. (2012). </w:t>
              </w:r>
              <w:r w:rsidRPr="005444C6">
                <w:rPr>
                  <w:noProof/>
                  <w:lang w:val="en-US"/>
                </w:rPr>
                <w:t xml:space="preserve">Pleural malignant mesothelioma epidemic: incidence, modalities of asbestos exposure and occupations involved from the Italian National Register. </w:t>
              </w:r>
              <w:r>
                <w:rPr>
                  <w:i/>
                  <w:iCs/>
                  <w:noProof/>
                  <w:lang w:val="es-ES"/>
                </w:rPr>
                <w:t>International journal of cancer, 130</w:t>
              </w:r>
              <w:r>
                <w:rPr>
                  <w:noProof/>
                  <w:lang w:val="es-ES"/>
                </w:rPr>
                <w:t>(9), 2146-2154.</w:t>
              </w:r>
            </w:p>
            <w:p w:rsidR="00F365B3" w:rsidRDefault="00F365B3" w:rsidP="00F365B3">
              <w:pPr>
                <w:pStyle w:val="Bibliografa"/>
                <w:ind w:left="720" w:hanging="720"/>
                <w:rPr>
                  <w:noProof/>
                  <w:lang w:val="es-ES"/>
                </w:rPr>
              </w:pPr>
              <w:r>
                <w:rPr>
                  <w:noProof/>
                  <w:lang w:val="es-ES"/>
                </w:rPr>
                <w:t xml:space="preserve">Marsili, D. (2009). LA GLOBALIZACION DEL RIESGO ASBESTO. Cooperazione scientifica Italia (ISS) Ecuador (IFA). </w:t>
              </w:r>
              <w:r>
                <w:rPr>
                  <w:i/>
                  <w:iCs/>
                  <w:noProof/>
                  <w:lang w:val="es-ES"/>
                </w:rPr>
                <w:t>La prevenzione delle patologie da amianto: un problema di sanità pubblica</w:t>
              </w:r>
              <w:r>
                <w:rPr>
                  <w:noProof/>
                  <w:lang w:val="es-ES"/>
                </w:rPr>
                <w:t>, 9, 31.</w:t>
              </w:r>
            </w:p>
            <w:p w:rsidR="00F365B3" w:rsidRDefault="00F365B3" w:rsidP="00F365B3">
              <w:pPr>
                <w:pStyle w:val="Bibliografa"/>
                <w:ind w:left="720" w:hanging="720"/>
                <w:rPr>
                  <w:noProof/>
                  <w:lang w:val="es-ES"/>
                </w:rPr>
              </w:pPr>
              <w:r>
                <w:rPr>
                  <w:noProof/>
                  <w:lang w:val="es-ES"/>
                </w:rPr>
                <w:t xml:space="preserve">Martínez, C., Monsó, E., &amp; Quero, A. (2004). Enfermedades pleuropulmonares asociadas con la inhalación de asbesto. Una patología emergente. </w:t>
              </w:r>
              <w:r>
                <w:rPr>
                  <w:i/>
                  <w:iCs/>
                  <w:noProof/>
                  <w:lang w:val="es-ES"/>
                </w:rPr>
                <w:t>Archivos de Bronconeumologia, 40</w:t>
              </w:r>
              <w:r>
                <w:rPr>
                  <w:noProof/>
                  <w:lang w:val="es-ES"/>
                </w:rPr>
                <w:t>(4), 166-177.</w:t>
              </w:r>
            </w:p>
            <w:p w:rsidR="00F365B3" w:rsidRDefault="00F365B3" w:rsidP="00F365B3">
              <w:pPr>
                <w:pStyle w:val="Bibliografa"/>
                <w:ind w:left="720" w:hanging="720"/>
                <w:rPr>
                  <w:noProof/>
                  <w:lang w:val="es-ES"/>
                </w:rPr>
              </w:pPr>
              <w:r>
                <w:rPr>
                  <w:noProof/>
                  <w:lang w:val="es-ES"/>
                </w:rPr>
                <w:lastRenderedPageBreak/>
                <w:t xml:space="preserve">Mateo, M., Pérez-Carramiñana, C., &amp; Chinchón, S. (2013). El amianto en la edificación: variedades y riesgos asociados a las labores de deconstrucción. </w:t>
              </w:r>
              <w:r>
                <w:rPr>
                  <w:i/>
                  <w:iCs/>
                  <w:noProof/>
                  <w:lang w:val="es-ES"/>
                </w:rPr>
                <w:t>Informes de la Construcción, 65</w:t>
              </w:r>
              <w:r>
                <w:rPr>
                  <w:noProof/>
                  <w:lang w:val="es-ES"/>
                </w:rPr>
                <w:t>(531), 311-324.</w:t>
              </w:r>
            </w:p>
            <w:p w:rsidR="00F365B3" w:rsidRPr="005444C6" w:rsidRDefault="00F365B3" w:rsidP="00F365B3">
              <w:pPr>
                <w:pStyle w:val="Bibliografa"/>
                <w:ind w:left="720" w:hanging="720"/>
                <w:rPr>
                  <w:noProof/>
                  <w:lang w:val="en-US"/>
                </w:rPr>
              </w:pPr>
              <w:r>
                <w:rPr>
                  <w:noProof/>
                  <w:lang w:val="es-ES"/>
                </w:rPr>
                <w:t xml:space="preserve">Mazurek J, M., Syamlal, G., Wood J, M., Hendricks S, A., &amp; Weston, A. (2017). </w:t>
              </w:r>
              <w:r w:rsidRPr="005444C6">
                <w:rPr>
                  <w:noProof/>
                  <w:lang w:val="en-US"/>
                </w:rPr>
                <w:t xml:space="preserve">Malignant Mesothelioma Mortality-United States, 1999-2015. </w:t>
              </w:r>
              <w:r w:rsidRPr="005444C6">
                <w:rPr>
                  <w:i/>
                  <w:iCs/>
                  <w:noProof/>
                  <w:lang w:val="en-US"/>
                </w:rPr>
                <w:t>MMWR. Morbidity and mortality weekly report, 66</w:t>
              </w:r>
              <w:r w:rsidRPr="005444C6">
                <w:rPr>
                  <w:noProof/>
                  <w:lang w:val="en-US"/>
                </w:rPr>
                <w:t>(8), 214-218.</w:t>
              </w:r>
            </w:p>
            <w:p w:rsidR="00F365B3" w:rsidRDefault="00F365B3" w:rsidP="00F365B3">
              <w:pPr>
                <w:pStyle w:val="Bibliografa"/>
                <w:ind w:left="720" w:hanging="720"/>
                <w:rPr>
                  <w:noProof/>
                  <w:lang w:val="es-ES"/>
                </w:rPr>
              </w:pPr>
              <w:r>
                <w:rPr>
                  <w:noProof/>
                  <w:lang w:val="es-ES"/>
                </w:rPr>
                <w:t xml:space="preserve">Merino-Trujillo, A. (2011). Como escribir documentos científicos (Parte 3). Artículo de revisión. </w:t>
              </w:r>
              <w:r>
                <w:rPr>
                  <w:i/>
                  <w:iCs/>
                  <w:noProof/>
                  <w:lang w:val="es-ES"/>
                </w:rPr>
                <w:t>Salud en Tabasco, 17</w:t>
              </w:r>
              <w:r>
                <w:rPr>
                  <w:noProof/>
                  <w:lang w:val="es-ES"/>
                </w:rPr>
                <w:t>(1-2), 36-40.</w:t>
              </w:r>
            </w:p>
            <w:p w:rsidR="00F365B3" w:rsidRDefault="00F365B3" w:rsidP="00F365B3">
              <w:pPr>
                <w:pStyle w:val="Bibliografa"/>
                <w:ind w:left="720" w:hanging="720"/>
                <w:rPr>
                  <w:noProof/>
                  <w:lang w:val="es-ES"/>
                </w:rPr>
              </w:pPr>
              <w:r>
                <w:rPr>
                  <w:noProof/>
                  <w:lang w:val="es-ES"/>
                </w:rPr>
                <w:t xml:space="preserve">Ossa Giraldo A, C., Gómez Gallego , D., &amp; Espinal Correa, C. (2014). Asbestos in Colombia: A silent enemy. </w:t>
              </w:r>
              <w:r>
                <w:rPr>
                  <w:i/>
                  <w:iCs/>
                  <w:noProof/>
                  <w:lang w:val="es-ES"/>
                </w:rPr>
                <w:t>Iatreia, 27</w:t>
              </w:r>
              <w:r>
                <w:rPr>
                  <w:noProof/>
                  <w:lang w:val="es-ES"/>
                </w:rPr>
                <w:t>(1), 53-62.</w:t>
              </w:r>
            </w:p>
            <w:p w:rsidR="00F365B3" w:rsidRDefault="00F365B3" w:rsidP="00F365B3">
              <w:pPr>
                <w:pStyle w:val="Bibliografa"/>
                <w:ind w:left="720" w:hanging="720"/>
                <w:rPr>
                  <w:noProof/>
                  <w:lang w:val="es-ES"/>
                </w:rPr>
              </w:pPr>
              <w:r>
                <w:rPr>
                  <w:noProof/>
                  <w:lang w:val="es-ES"/>
                </w:rPr>
                <w:t xml:space="preserve">Pardo, V., &amp; Manuel, J. (2014). Enfermedades respiratorias por exposición al amianto, aspectos clínico-laborales y médico-legales. </w:t>
              </w:r>
              <w:r>
                <w:rPr>
                  <w:i/>
                  <w:iCs/>
                  <w:noProof/>
                  <w:lang w:val="es-ES"/>
                </w:rPr>
                <w:t>Medicina y Seguridad del Trabajo, 60</w:t>
              </w:r>
              <w:r>
                <w:rPr>
                  <w:noProof/>
                  <w:lang w:val="es-ES"/>
                </w:rPr>
                <w:t>(236), 508-526.</w:t>
              </w:r>
            </w:p>
            <w:p w:rsidR="00F365B3" w:rsidRDefault="00F365B3" w:rsidP="00F365B3">
              <w:pPr>
                <w:pStyle w:val="Bibliografa"/>
                <w:ind w:left="720" w:hanging="720"/>
                <w:rPr>
                  <w:noProof/>
                  <w:lang w:val="es-ES"/>
                </w:rPr>
              </w:pPr>
              <w:r>
                <w:rPr>
                  <w:noProof/>
                  <w:lang w:val="es-ES"/>
                </w:rPr>
                <w:t xml:space="preserve">Peña, H., &amp; Armijos E, B. (2017). EL ASBESTO COMO ELEMENTO PERJUDICIAL EN EL SER HUMANO Y DE IMPACTO AMBIENTAL NEGATIVO A NIVEL MUNDIAL. </w:t>
              </w:r>
              <w:r>
                <w:rPr>
                  <w:i/>
                  <w:iCs/>
                  <w:noProof/>
                  <w:lang w:val="es-ES"/>
                </w:rPr>
                <w:t>Revista Ciencias Pedagógicas e Innovación</w:t>
              </w:r>
              <w:r>
                <w:rPr>
                  <w:noProof/>
                  <w:lang w:val="es-ES"/>
                </w:rPr>
                <w:t>, 5(2).</w:t>
              </w:r>
            </w:p>
            <w:p w:rsidR="00F365B3" w:rsidRDefault="00F365B3" w:rsidP="00F365B3">
              <w:pPr>
                <w:pStyle w:val="Bibliografa"/>
                <w:ind w:left="720" w:hanging="720"/>
                <w:rPr>
                  <w:noProof/>
                  <w:lang w:val="es-ES"/>
                </w:rPr>
              </w:pPr>
              <w:r>
                <w:rPr>
                  <w:noProof/>
                  <w:lang w:val="es-ES"/>
                </w:rPr>
                <w:t xml:space="preserve">Prieto M, A., Suess, A., March J, C., Danet, A., Pérez Corral, O., &amp; Martín , A. (2011). Opiniones y expectativas de pacientes con enfermedades relacionadas con la exposición al amianto. </w:t>
              </w:r>
              <w:r>
                <w:rPr>
                  <w:i/>
                  <w:iCs/>
                  <w:noProof/>
                  <w:lang w:val="es-ES"/>
                </w:rPr>
                <w:t>In Anales del Sistema Sanitario de Navarra. Gobierno de Navarra. Departamento de Salud, 34</w:t>
              </w:r>
              <w:r>
                <w:rPr>
                  <w:noProof/>
                  <w:lang w:val="es-ES"/>
                </w:rPr>
                <w:t>, 33-41.</w:t>
              </w:r>
            </w:p>
            <w:p w:rsidR="00F365B3" w:rsidRDefault="00F365B3" w:rsidP="00F365B3">
              <w:pPr>
                <w:pStyle w:val="Bibliografa"/>
                <w:ind w:left="720" w:hanging="720"/>
                <w:rPr>
                  <w:noProof/>
                  <w:lang w:val="es-ES"/>
                </w:rPr>
              </w:pPr>
              <w:r>
                <w:rPr>
                  <w:noProof/>
                  <w:lang w:val="es-ES"/>
                </w:rPr>
                <w:t xml:space="preserve">Robledo, F. H. (2013). </w:t>
              </w:r>
              <w:r>
                <w:rPr>
                  <w:i/>
                  <w:iCs/>
                  <w:noProof/>
                  <w:lang w:val="es-ES"/>
                </w:rPr>
                <w:t>Riesgos en la construcción.</w:t>
              </w:r>
              <w:r>
                <w:rPr>
                  <w:noProof/>
                  <w:lang w:val="es-ES"/>
                </w:rPr>
                <w:t xml:space="preserve"> Colombia: Ecoe Ediciones.</w:t>
              </w:r>
            </w:p>
            <w:p w:rsidR="00F365B3" w:rsidRDefault="00F365B3" w:rsidP="00F365B3">
              <w:pPr>
                <w:pStyle w:val="Bibliografa"/>
                <w:ind w:left="720" w:hanging="720"/>
                <w:rPr>
                  <w:noProof/>
                  <w:lang w:val="es-ES"/>
                </w:rPr>
              </w:pPr>
              <w:r>
                <w:rPr>
                  <w:noProof/>
                  <w:lang w:val="es-ES"/>
                </w:rPr>
                <w:t xml:space="preserve">Roela J, M., Santibañezb, M., Quintanillaa, T., &amp; Rondac, E. (2004). Vigilancia médica específica en trabajadores de una fábrica de amianto-cemento: descripción de resultados. </w:t>
              </w:r>
              <w:r>
                <w:rPr>
                  <w:i/>
                  <w:iCs/>
                  <w:noProof/>
                  <w:lang w:val="es-ES"/>
                </w:rPr>
                <w:t>Arch. prev. riesgos labor, 7</w:t>
              </w:r>
              <w:r>
                <w:rPr>
                  <w:noProof/>
                  <w:lang w:val="es-ES"/>
                </w:rPr>
                <w:t>(2), 53-60.</w:t>
              </w:r>
            </w:p>
            <w:p w:rsidR="00F365B3" w:rsidRDefault="00F365B3" w:rsidP="00F365B3">
              <w:pPr>
                <w:pStyle w:val="Bibliografa"/>
                <w:ind w:left="720" w:hanging="720"/>
                <w:rPr>
                  <w:noProof/>
                  <w:lang w:val="es-ES"/>
                </w:rPr>
              </w:pPr>
              <w:r>
                <w:rPr>
                  <w:noProof/>
                  <w:lang w:val="es-ES"/>
                </w:rPr>
                <w:t xml:space="preserve">Salinas, M., &amp; Del Solar J, A. (2015). Enfermedades respiratorias Ocupacionales. </w:t>
              </w:r>
              <w:r>
                <w:rPr>
                  <w:i/>
                  <w:iCs/>
                  <w:noProof/>
                  <w:lang w:val="es-ES"/>
                </w:rPr>
                <w:t>Revista Médica Clínica Las Condes, 26</w:t>
              </w:r>
              <w:r>
                <w:rPr>
                  <w:noProof/>
                  <w:lang w:val="es-ES"/>
                </w:rPr>
                <w:t>(3), 357-366.</w:t>
              </w:r>
            </w:p>
            <w:p w:rsidR="00F365B3" w:rsidRDefault="00F365B3" w:rsidP="00F365B3">
              <w:pPr>
                <w:pStyle w:val="Bibliografa"/>
                <w:ind w:left="720" w:hanging="720"/>
                <w:rPr>
                  <w:noProof/>
                  <w:lang w:val="es-ES"/>
                </w:rPr>
              </w:pPr>
              <w:r>
                <w:rPr>
                  <w:noProof/>
                  <w:lang w:val="es-ES"/>
                </w:rPr>
                <w:t xml:space="preserve">Sánchez-Aguilar, M., Pérez-Manriquez , G., González Díaz, G., &amp; Peón-Escalante, I. (2017). Enfermedades actuales asociadas a los factores de riesgo laborales de la industria de la construcción en México. </w:t>
              </w:r>
              <w:r>
                <w:rPr>
                  <w:i/>
                  <w:iCs/>
                  <w:noProof/>
                  <w:lang w:val="es-ES"/>
                </w:rPr>
                <w:t>Medicina y Seguridad del Trabajo, 63</w:t>
              </w:r>
              <w:r>
                <w:rPr>
                  <w:noProof/>
                  <w:lang w:val="es-ES"/>
                </w:rPr>
                <w:t>(246), 28-39.</w:t>
              </w:r>
            </w:p>
            <w:p w:rsidR="00F365B3" w:rsidRPr="005444C6" w:rsidRDefault="00F365B3" w:rsidP="00F365B3">
              <w:pPr>
                <w:pStyle w:val="Bibliografa"/>
                <w:ind w:left="720" w:hanging="720"/>
                <w:rPr>
                  <w:noProof/>
                  <w:lang w:val="en-US"/>
                </w:rPr>
              </w:pPr>
              <w:r>
                <w:rPr>
                  <w:noProof/>
                  <w:lang w:val="es-ES"/>
                </w:rPr>
                <w:t xml:space="preserve">Solís Carcaño, R. (2006). Riesgos en la salud de los trabajadores de la construcción. </w:t>
              </w:r>
              <w:r w:rsidRPr="005444C6">
                <w:rPr>
                  <w:i/>
                  <w:iCs/>
                  <w:noProof/>
                  <w:lang w:val="en-US"/>
                </w:rPr>
                <w:t>Ingeniería</w:t>
              </w:r>
              <w:r w:rsidRPr="005444C6">
                <w:rPr>
                  <w:noProof/>
                  <w:lang w:val="en-US"/>
                </w:rPr>
                <w:t>, 10(2).</w:t>
              </w:r>
            </w:p>
            <w:p w:rsidR="00F365B3" w:rsidRPr="005444C6" w:rsidRDefault="00F365B3" w:rsidP="00F365B3">
              <w:pPr>
                <w:pStyle w:val="Bibliografa"/>
                <w:ind w:left="720" w:hanging="720"/>
                <w:rPr>
                  <w:noProof/>
                  <w:lang w:val="en-US"/>
                </w:rPr>
              </w:pPr>
              <w:r w:rsidRPr="005444C6">
                <w:rPr>
                  <w:noProof/>
                  <w:lang w:val="en-US"/>
                </w:rPr>
                <w:t xml:space="preserve">Takahashi, K., Landrigan P, J., &amp; Ramazzini, C. (2016). The global health dimensions of asbestos and asbestos-related diseases. </w:t>
              </w:r>
              <w:r w:rsidRPr="005444C6">
                <w:rPr>
                  <w:i/>
                  <w:iCs/>
                  <w:noProof/>
                  <w:lang w:val="en-US"/>
                </w:rPr>
                <w:t>Annals of global health, 82</w:t>
              </w:r>
              <w:r w:rsidRPr="005444C6">
                <w:rPr>
                  <w:noProof/>
                  <w:lang w:val="en-US"/>
                </w:rPr>
                <w:t>(1), 209-213.</w:t>
              </w:r>
            </w:p>
            <w:p w:rsidR="00F365B3" w:rsidRDefault="00F365B3" w:rsidP="00F365B3">
              <w:pPr>
                <w:pStyle w:val="Bibliografa"/>
                <w:ind w:left="720" w:hanging="720"/>
                <w:rPr>
                  <w:noProof/>
                  <w:lang w:val="es-ES"/>
                </w:rPr>
              </w:pPr>
              <w:r w:rsidRPr="005444C6">
                <w:rPr>
                  <w:noProof/>
                  <w:lang w:val="en-US"/>
                </w:rPr>
                <w:t xml:space="preserve">Tomatis, L. A. (1978). Evaluation of the carcinogenicity of chemicals: a review of the Monograph Program of the International Agency for Research on Cancer (1971 to 1977). </w:t>
              </w:r>
              <w:r>
                <w:rPr>
                  <w:i/>
                  <w:iCs/>
                  <w:noProof/>
                  <w:lang w:val="es-ES"/>
                </w:rPr>
                <w:t>Cancer Research, 38</w:t>
              </w:r>
              <w:r>
                <w:rPr>
                  <w:noProof/>
                  <w:lang w:val="es-ES"/>
                </w:rPr>
                <w:t>(4), 877-885.</w:t>
              </w:r>
            </w:p>
            <w:p w:rsidR="00F365B3" w:rsidRDefault="00F365B3" w:rsidP="00F365B3">
              <w:pPr>
                <w:pStyle w:val="Bibliografa"/>
                <w:ind w:left="720" w:hanging="720"/>
                <w:rPr>
                  <w:noProof/>
                  <w:lang w:val="es-ES"/>
                </w:rPr>
              </w:pPr>
              <w:r>
                <w:rPr>
                  <w:noProof/>
                  <w:lang w:val="es-ES"/>
                </w:rPr>
                <w:t xml:space="preserve">World Health Organization. (2006). </w:t>
              </w:r>
              <w:r>
                <w:rPr>
                  <w:i/>
                  <w:iCs/>
                  <w:noProof/>
                  <w:lang w:val="es-ES"/>
                </w:rPr>
                <w:t>Eliminación de las enfermedades relacionadas con el amianto (No. WHO/SDE/OEH/06.03).</w:t>
              </w:r>
              <w:r>
                <w:rPr>
                  <w:noProof/>
                  <w:lang w:val="es-ES"/>
                </w:rPr>
                <w:t xml:space="preserve"> Ginebra: Organización Mundial de la Salud.</w:t>
              </w:r>
            </w:p>
            <w:p w:rsidR="00F365B3" w:rsidRDefault="00F365B3" w:rsidP="00F365B3">
              <w:r>
                <w:rPr>
                  <w:b/>
                  <w:bCs/>
                </w:rPr>
                <w:lastRenderedPageBreak/>
                <w:fldChar w:fldCharType="end"/>
              </w:r>
            </w:p>
          </w:sdtContent>
        </w:sdt>
      </w:sdtContent>
    </w:sdt>
    <w:p w:rsidR="00D77F98" w:rsidRDefault="00D77F98" w:rsidP="00053CC8">
      <w:pPr>
        <w:shd w:val="clear" w:color="auto" w:fill="FFFFFF"/>
        <w:spacing w:line="360" w:lineRule="auto"/>
        <w:jc w:val="both"/>
        <w:rPr>
          <w:rFonts w:ascii="Arial" w:hAnsi="Arial" w:cs="Arial"/>
          <w:sz w:val="24"/>
          <w:szCs w:val="24"/>
        </w:rPr>
      </w:pPr>
    </w:p>
    <w:p w:rsidR="00D77F98" w:rsidRDefault="00D77F98" w:rsidP="00053CC8">
      <w:pPr>
        <w:shd w:val="clear" w:color="auto" w:fill="FFFFFF"/>
        <w:spacing w:line="360" w:lineRule="auto"/>
        <w:jc w:val="both"/>
        <w:rPr>
          <w:rFonts w:ascii="Arial" w:hAnsi="Arial" w:cs="Arial"/>
          <w:sz w:val="24"/>
          <w:szCs w:val="24"/>
        </w:rPr>
      </w:pPr>
    </w:p>
    <w:p w:rsidR="00475E0E" w:rsidRDefault="00475E0E" w:rsidP="00053CC8">
      <w:pPr>
        <w:shd w:val="clear" w:color="auto" w:fill="FFFFFF"/>
        <w:spacing w:line="360" w:lineRule="auto"/>
        <w:jc w:val="both"/>
        <w:rPr>
          <w:rFonts w:ascii="Arial" w:hAnsi="Arial" w:cs="Arial"/>
          <w:sz w:val="24"/>
          <w:szCs w:val="24"/>
        </w:rPr>
      </w:pPr>
    </w:p>
    <w:p w:rsidR="00475E0E" w:rsidRDefault="00475E0E" w:rsidP="00053CC8">
      <w:pPr>
        <w:shd w:val="clear" w:color="auto" w:fill="FFFFFF"/>
        <w:spacing w:line="360" w:lineRule="auto"/>
        <w:jc w:val="both"/>
        <w:rPr>
          <w:rFonts w:ascii="Arial" w:hAnsi="Arial" w:cs="Arial"/>
          <w:sz w:val="24"/>
          <w:szCs w:val="24"/>
        </w:rPr>
      </w:pPr>
    </w:p>
    <w:p w:rsidR="00475E0E" w:rsidRDefault="00475E0E" w:rsidP="00053CC8">
      <w:pPr>
        <w:shd w:val="clear" w:color="auto" w:fill="FFFFFF"/>
        <w:spacing w:line="360" w:lineRule="auto"/>
        <w:jc w:val="both"/>
        <w:rPr>
          <w:rFonts w:ascii="Arial" w:hAnsi="Arial" w:cs="Arial"/>
          <w:sz w:val="24"/>
          <w:szCs w:val="24"/>
        </w:rPr>
      </w:pPr>
    </w:p>
    <w:p w:rsidR="00EE5327" w:rsidRDefault="00EE5327" w:rsidP="00053CC8">
      <w:pPr>
        <w:spacing w:line="360" w:lineRule="auto"/>
      </w:pPr>
    </w:p>
    <w:p w:rsidR="00F365B3" w:rsidRDefault="00F365B3" w:rsidP="00053CC8">
      <w:pPr>
        <w:spacing w:line="360" w:lineRule="auto"/>
      </w:pPr>
    </w:p>
    <w:p w:rsidR="00F365B3" w:rsidRDefault="00F365B3" w:rsidP="00053CC8">
      <w:pPr>
        <w:spacing w:line="360" w:lineRule="auto"/>
      </w:pPr>
    </w:p>
    <w:p w:rsidR="00F365B3" w:rsidRDefault="00F365B3" w:rsidP="00053CC8">
      <w:pPr>
        <w:spacing w:line="360" w:lineRule="auto"/>
      </w:pPr>
    </w:p>
    <w:p w:rsidR="00F365B3" w:rsidRPr="003C1829" w:rsidRDefault="00F365B3" w:rsidP="003C1829">
      <w:pPr>
        <w:pStyle w:val="Ttulo1"/>
        <w:jc w:val="center"/>
        <w:rPr>
          <w:rFonts w:ascii="Arial" w:hAnsi="Arial" w:cs="Arial"/>
          <w:b/>
          <w:color w:val="000000" w:themeColor="text1"/>
          <w:sz w:val="52"/>
          <w:szCs w:val="24"/>
        </w:rPr>
      </w:pPr>
      <w:bookmarkStart w:id="6" w:name="_Toc2896360"/>
      <w:r w:rsidRPr="003C1829">
        <w:rPr>
          <w:rFonts w:ascii="Arial" w:hAnsi="Arial" w:cs="Arial"/>
          <w:b/>
          <w:color w:val="000000" w:themeColor="text1"/>
          <w:sz w:val="52"/>
          <w:szCs w:val="24"/>
        </w:rPr>
        <w:t>SOPORTE DE LA INVESTIGACIÓN</w:t>
      </w:r>
      <w:bookmarkEnd w:id="6"/>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600216" w:rsidRDefault="00600216" w:rsidP="00F365B3">
      <w:pPr>
        <w:spacing w:line="360" w:lineRule="auto"/>
        <w:jc w:val="center"/>
        <w:rPr>
          <w:rFonts w:ascii="Arial" w:hAnsi="Arial" w:cs="Arial"/>
          <w:b/>
          <w:sz w:val="52"/>
          <w:szCs w:val="24"/>
        </w:rPr>
      </w:pPr>
    </w:p>
    <w:p w:rsidR="00A40E29" w:rsidRPr="00F94044" w:rsidRDefault="00A40E29" w:rsidP="00F94044">
      <w:pPr>
        <w:pStyle w:val="Estilo1"/>
        <w:outlineLvl w:val="0"/>
      </w:pPr>
      <w:bookmarkStart w:id="7" w:name="_Toc2896361"/>
      <w:r w:rsidRPr="00F94044">
        <w:lastRenderedPageBreak/>
        <w:t>CAPÍTULO I: INTRODUCCIÓN</w:t>
      </w:r>
      <w:bookmarkEnd w:id="7"/>
    </w:p>
    <w:p w:rsidR="00A40E29" w:rsidRDefault="00A40E29" w:rsidP="0074020D">
      <w:pPr>
        <w:spacing w:line="360" w:lineRule="auto"/>
        <w:jc w:val="both"/>
        <w:rPr>
          <w:rFonts w:ascii="Arial" w:hAnsi="Arial" w:cs="Arial"/>
          <w:b/>
          <w:sz w:val="24"/>
          <w:szCs w:val="24"/>
        </w:rPr>
      </w:pPr>
    </w:p>
    <w:p w:rsidR="00A40E29" w:rsidRPr="00E534C5" w:rsidRDefault="00A40E29" w:rsidP="008E03E3">
      <w:pPr>
        <w:pStyle w:val="Prrafodelista"/>
        <w:numPr>
          <w:ilvl w:val="1"/>
          <w:numId w:val="7"/>
        </w:numPr>
        <w:shd w:val="clear" w:color="auto" w:fill="FFFFFF"/>
        <w:spacing w:after="160" w:line="360" w:lineRule="auto"/>
        <w:jc w:val="both"/>
        <w:outlineLvl w:val="0"/>
        <w:rPr>
          <w:rFonts w:ascii="Arial" w:hAnsi="Arial" w:cs="Arial"/>
          <w:b/>
          <w:sz w:val="24"/>
          <w:szCs w:val="24"/>
        </w:rPr>
      </w:pPr>
      <w:bookmarkStart w:id="8" w:name="_Toc2896362"/>
      <w:r w:rsidRPr="00E534C5">
        <w:rPr>
          <w:rFonts w:ascii="Arial" w:hAnsi="Arial" w:cs="Arial"/>
          <w:b/>
          <w:sz w:val="24"/>
          <w:szCs w:val="24"/>
        </w:rPr>
        <w:t>Planteamiento del problema</w:t>
      </w:r>
      <w:bookmarkEnd w:id="8"/>
      <w:r w:rsidRPr="00E534C5">
        <w:rPr>
          <w:rFonts w:ascii="Arial" w:hAnsi="Arial" w:cs="Arial"/>
          <w:b/>
          <w:sz w:val="24"/>
          <w:szCs w:val="24"/>
        </w:rPr>
        <w:t xml:space="preserve"> </w:t>
      </w:r>
    </w:p>
    <w:p w:rsidR="004C0A1F" w:rsidRPr="004C0A1F" w:rsidRDefault="004C0A1F" w:rsidP="004C0A1F">
      <w:pPr>
        <w:shd w:val="clear" w:color="auto" w:fill="FFFFFF"/>
        <w:spacing w:line="360" w:lineRule="auto"/>
        <w:jc w:val="both"/>
        <w:rPr>
          <w:rFonts w:ascii="Arial" w:hAnsi="Arial" w:cs="Arial"/>
          <w:sz w:val="24"/>
          <w:szCs w:val="24"/>
        </w:rPr>
      </w:pPr>
      <w:r w:rsidRPr="004C0A1F">
        <w:rPr>
          <w:rFonts w:ascii="Arial" w:hAnsi="Arial" w:cs="Arial"/>
          <w:sz w:val="24"/>
          <w:szCs w:val="24"/>
        </w:rPr>
        <w:t>La construcción es una de las áreas económicamente más activas. Robledo</w:t>
      </w:r>
      <w:sdt>
        <w:sdtPr>
          <w:id w:val="1342056636"/>
          <w:citation/>
        </w:sdtPr>
        <w:sdtContent>
          <w:r w:rsidRPr="004C0A1F">
            <w:rPr>
              <w:rFonts w:ascii="Arial" w:hAnsi="Arial" w:cs="Arial"/>
              <w:sz w:val="24"/>
              <w:szCs w:val="24"/>
            </w:rPr>
            <w:fldChar w:fldCharType="begin"/>
          </w:r>
          <w:r w:rsidRPr="004C0A1F">
            <w:rPr>
              <w:rFonts w:ascii="Arial" w:hAnsi="Arial" w:cs="Arial"/>
              <w:sz w:val="24"/>
              <w:szCs w:val="24"/>
            </w:rPr>
            <w:instrText xml:space="preserve">CITATION Rob13 \n  \t  \l 12298 </w:instrText>
          </w:r>
          <w:r w:rsidRPr="004C0A1F">
            <w:rPr>
              <w:rFonts w:ascii="Arial" w:hAnsi="Arial" w:cs="Arial"/>
              <w:sz w:val="24"/>
              <w:szCs w:val="24"/>
            </w:rPr>
            <w:fldChar w:fldCharType="separate"/>
          </w:r>
          <w:r w:rsidRPr="004C0A1F">
            <w:rPr>
              <w:rFonts w:ascii="Arial" w:hAnsi="Arial" w:cs="Arial"/>
              <w:noProof/>
              <w:sz w:val="24"/>
              <w:szCs w:val="24"/>
            </w:rPr>
            <w:t xml:space="preserve"> (2013)</w:t>
          </w:r>
          <w:r w:rsidRPr="004C0A1F">
            <w:rPr>
              <w:rFonts w:ascii="Arial" w:hAnsi="Arial" w:cs="Arial"/>
              <w:sz w:val="24"/>
              <w:szCs w:val="24"/>
            </w:rPr>
            <w:fldChar w:fldCharType="end"/>
          </w:r>
        </w:sdtContent>
      </w:sdt>
      <w:r w:rsidRPr="004C0A1F">
        <w:rPr>
          <w:rFonts w:ascii="Arial" w:hAnsi="Arial" w:cs="Arial"/>
          <w:sz w:val="24"/>
          <w:szCs w:val="24"/>
        </w:rPr>
        <w:t xml:space="preserve"> manifiesta que: “este sector es una de los más grandes del mundo, aunque se hayan mecanizado varias de las actividades del área” </w:t>
      </w:r>
      <w:r w:rsidRPr="004C0A1F">
        <w:rPr>
          <w:rFonts w:ascii="Arial" w:hAnsi="Arial" w:cs="Arial"/>
          <w:noProof/>
          <w:sz w:val="24"/>
          <w:szCs w:val="24"/>
          <w:lang w:val="es-EC"/>
        </w:rPr>
        <w:t>(p. 5)</w:t>
      </w:r>
      <w:r w:rsidRPr="004C0A1F">
        <w:rPr>
          <w:rFonts w:ascii="Arial" w:hAnsi="Arial" w:cs="Arial"/>
          <w:sz w:val="24"/>
          <w:szCs w:val="24"/>
        </w:rPr>
        <w:t xml:space="preserve"> aun así, la mano de obra llega a tener el 20% de la fuerza laboral de los países a nivel mundial</w:t>
      </w:r>
      <w:sdt>
        <w:sdtPr>
          <w:id w:val="119266336"/>
          <w:citation/>
        </w:sdtPr>
        <w:sdtContent>
          <w:r w:rsidRPr="004C0A1F">
            <w:rPr>
              <w:rFonts w:ascii="Arial" w:hAnsi="Arial" w:cs="Arial"/>
              <w:sz w:val="24"/>
              <w:szCs w:val="24"/>
            </w:rPr>
            <w:fldChar w:fldCharType="begin"/>
          </w:r>
          <w:r w:rsidRPr="004C0A1F">
            <w:rPr>
              <w:rFonts w:ascii="Arial" w:hAnsi="Arial" w:cs="Arial"/>
              <w:sz w:val="24"/>
              <w:szCs w:val="24"/>
            </w:rPr>
            <w:instrText xml:space="preserve">CITATION Pri11 \l 12298 </w:instrText>
          </w:r>
          <w:r w:rsidRPr="004C0A1F">
            <w:rPr>
              <w:rFonts w:ascii="Arial" w:hAnsi="Arial" w:cs="Arial"/>
              <w:sz w:val="24"/>
              <w:szCs w:val="24"/>
            </w:rPr>
            <w:fldChar w:fldCharType="separate"/>
          </w:r>
          <w:r w:rsidRPr="004C0A1F">
            <w:rPr>
              <w:rFonts w:ascii="Arial" w:hAnsi="Arial" w:cs="Arial"/>
              <w:noProof/>
              <w:sz w:val="24"/>
              <w:szCs w:val="24"/>
            </w:rPr>
            <w:t xml:space="preserve"> (Prieto M, y otros, 2011)</w:t>
          </w:r>
          <w:r w:rsidRPr="004C0A1F">
            <w:rPr>
              <w:rFonts w:ascii="Arial" w:hAnsi="Arial" w:cs="Arial"/>
              <w:sz w:val="24"/>
              <w:szCs w:val="24"/>
            </w:rPr>
            <w:fldChar w:fldCharType="end"/>
          </w:r>
        </w:sdtContent>
      </w:sdt>
      <w:r w:rsidRPr="004C0A1F">
        <w:rPr>
          <w:rFonts w:ascii="Arial" w:hAnsi="Arial" w:cs="Arial"/>
          <w:sz w:val="24"/>
          <w:szCs w:val="24"/>
        </w:rPr>
        <w:t>.</w:t>
      </w:r>
    </w:p>
    <w:p w:rsidR="00A40E29" w:rsidRDefault="00A40E29" w:rsidP="0074020D">
      <w:pPr>
        <w:shd w:val="clear" w:color="auto" w:fill="FFFFFF"/>
        <w:spacing w:line="360" w:lineRule="auto"/>
        <w:jc w:val="both"/>
        <w:rPr>
          <w:rFonts w:ascii="Arial" w:hAnsi="Arial" w:cs="Arial"/>
          <w:sz w:val="24"/>
          <w:szCs w:val="24"/>
        </w:rPr>
      </w:pPr>
      <w:r>
        <w:rPr>
          <w:rFonts w:ascii="Arial" w:hAnsi="Arial" w:cs="Arial"/>
          <w:sz w:val="24"/>
          <w:szCs w:val="24"/>
        </w:rPr>
        <w:t xml:space="preserve">La Agencia Internacional de Investigación del Cáncer (IARC) </w:t>
      </w:r>
      <w:sdt>
        <w:sdtPr>
          <w:rPr>
            <w:rFonts w:ascii="Arial" w:hAnsi="Arial" w:cs="Arial"/>
            <w:sz w:val="24"/>
            <w:szCs w:val="24"/>
          </w:rPr>
          <w:id w:val="-202554471"/>
          <w:citation/>
        </w:sdtPr>
        <w:sdtContent>
          <w:r>
            <w:rPr>
              <w:rFonts w:ascii="Arial" w:hAnsi="Arial" w:cs="Arial"/>
              <w:sz w:val="24"/>
              <w:szCs w:val="24"/>
            </w:rPr>
            <w:fldChar w:fldCharType="begin"/>
          </w:r>
          <w:r>
            <w:rPr>
              <w:rFonts w:ascii="Arial" w:hAnsi="Arial" w:cs="Arial"/>
              <w:sz w:val="24"/>
              <w:szCs w:val="24"/>
            </w:rPr>
            <w:instrText xml:space="preserve">CITATION IAR12 \n  \t  \l 12298 </w:instrText>
          </w:r>
          <w:r>
            <w:rPr>
              <w:rFonts w:ascii="Arial" w:hAnsi="Arial" w:cs="Arial"/>
              <w:sz w:val="24"/>
              <w:szCs w:val="24"/>
            </w:rPr>
            <w:fldChar w:fldCharType="separate"/>
          </w:r>
          <w:r w:rsidRPr="00D22443">
            <w:rPr>
              <w:rFonts w:ascii="Arial" w:hAnsi="Arial" w:cs="Arial"/>
              <w:noProof/>
              <w:sz w:val="24"/>
              <w:szCs w:val="24"/>
            </w:rPr>
            <w:t>(2012)</w:t>
          </w:r>
          <w:r>
            <w:rPr>
              <w:rFonts w:ascii="Arial" w:hAnsi="Arial" w:cs="Arial"/>
              <w:sz w:val="24"/>
              <w:szCs w:val="24"/>
            </w:rPr>
            <w:fldChar w:fldCharType="end"/>
          </w:r>
        </w:sdtContent>
      </w:sdt>
      <w:r>
        <w:rPr>
          <w:rFonts w:ascii="Arial" w:hAnsi="Arial" w:cs="Arial"/>
          <w:sz w:val="24"/>
          <w:szCs w:val="24"/>
        </w:rPr>
        <w:t xml:space="preserve"> lo ha considerado como cancerígeno desde 1977; así mismo, la Organización Mundial de Salud (OMS) y la Organización Internacional del Trabajo (OIT) </w:t>
      </w:r>
      <w:sdt>
        <w:sdtPr>
          <w:rPr>
            <w:rFonts w:ascii="Arial" w:hAnsi="Arial" w:cs="Arial"/>
            <w:sz w:val="24"/>
            <w:szCs w:val="24"/>
          </w:rPr>
          <w:id w:val="-1477219365"/>
          <w:citation/>
        </w:sdtPr>
        <w:sdtContent>
          <w:r>
            <w:rPr>
              <w:rFonts w:ascii="Arial" w:hAnsi="Arial" w:cs="Arial"/>
              <w:sz w:val="24"/>
              <w:szCs w:val="24"/>
            </w:rPr>
            <w:fldChar w:fldCharType="begin"/>
          </w:r>
          <w:r>
            <w:rPr>
              <w:rFonts w:ascii="Arial" w:hAnsi="Arial" w:cs="Arial"/>
              <w:sz w:val="24"/>
              <w:szCs w:val="24"/>
            </w:rPr>
            <w:instrText xml:space="preserve">CITATION Wor06 \n  \t  \l 12298 </w:instrText>
          </w:r>
          <w:r>
            <w:rPr>
              <w:rFonts w:ascii="Arial" w:hAnsi="Arial" w:cs="Arial"/>
              <w:sz w:val="24"/>
              <w:szCs w:val="24"/>
            </w:rPr>
            <w:fldChar w:fldCharType="separate"/>
          </w:r>
          <w:r w:rsidRPr="00D22443">
            <w:rPr>
              <w:rFonts w:ascii="Arial" w:hAnsi="Arial" w:cs="Arial"/>
              <w:noProof/>
              <w:sz w:val="24"/>
              <w:szCs w:val="24"/>
            </w:rPr>
            <w:t>(2006)</w:t>
          </w:r>
          <w:r>
            <w:rPr>
              <w:rFonts w:ascii="Arial" w:hAnsi="Arial" w:cs="Arial"/>
              <w:sz w:val="24"/>
              <w:szCs w:val="24"/>
            </w:rPr>
            <w:fldChar w:fldCharType="end"/>
          </w:r>
        </w:sdtContent>
      </w:sdt>
      <w:r>
        <w:rPr>
          <w:rFonts w:ascii="Arial" w:hAnsi="Arial" w:cs="Arial"/>
          <w:sz w:val="24"/>
          <w:szCs w:val="24"/>
        </w:rPr>
        <w:t xml:space="preserve"> declaran que el asbesto en cualquiera de sus formas ya sea serpentina o anfibola producen daño al ser humano, y así lo demuestra la lista de enfermedades profesionales de la OIT; en el año 2007 la OMS manifiesta que 125 millones de personas están expuestas al asbesto en el mundo y que el 54% de la mortalidad por cáncer ocupacional es debida a la exposición al asbesto.</w:t>
      </w:r>
      <w:r w:rsidRPr="00B3731F">
        <w:rPr>
          <w:rFonts w:ascii="Arial" w:hAnsi="Arial" w:cs="Arial"/>
          <w:sz w:val="24"/>
          <w:szCs w:val="24"/>
        </w:rPr>
        <w:t xml:space="preserve"> </w:t>
      </w:r>
    </w:p>
    <w:p w:rsidR="00A40E29" w:rsidRDefault="00A40E29" w:rsidP="0074020D">
      <w:pPr>
        <w:spacing w:line="360" w:lineRule="auto"/>
        <w:jc w:val="both"/>
        <w:rPr>
          <w:rFonts w:ascii="Arial" w:hAnsi="Arial" w:cs="Arial"/>
          <w:sz w:val="24"/>
          <w:szCs w:val="24"/>
        </w:rPr>
      </w:pPr>
      <w:r w:rsidRPr="00254F23">
        <w:rPr>
          <w:rFonts w:ascii="Arial" w:hAnsi="Arial" w:cs="Arial"/>
          <w:sz w:val="24"/>
          <w:szCs w:val="24"/>
        </w:rPr>
        <w:t xml:space="preserve">Las estadísticas muestran que la producción mundial de asbestos en el siglo XX fue de 174,5 millones de toneladas. Más del 80% de </w:t>
      </w:r>
      <w:r>
        <w:rPr>
          <w:rFonts w:ascii="Arial" w:hAnsi="Arial" w:cs="Arial"/>
          <w:sz w:val="24"/>
          <w:szCs w:val="24"/>
        </w:rPr>
        <w:t xml:space="preserve">esta cifra </w:t>
      </w:r>
      <w:r w:rsidRPr="00254F23">
        <w:rPr>
          <w:rFonts w:ascii="Arial" w:hAnsi="Arial" w:cs="Arial"/>
          <w:sz w:val="24"/>
          <w:szCs w:val="24"/>
        </w:rPr>
        <w:t>ha sido</w:t>
      </w:r>
      <w:r>
        <w:rPr>
          <w:rFonts w:ascii="Arial" w:hAnsi="Arial" w:cs="Arial"/>
          <w:sz w:val="24"/>
          <w:szCs w:val="24"/>
        </w:rPr>
        <w:t xml:space="preserve"> producida después del año 1960 </w:t>
      </w:r>
      <w:sdt>
        <w:sdtPr>
          <w:rPr>
            <w:rFonts w:ascii="Arial" w:hAnsi="Arial" w:cs="Arial"/>
            <w:sz w:val="24"/>
            <w:szCs w:val="24"/>
          </w:rPr>
          <w:id w:val="-147902895"/>
          <w:citation/>
        </w:sdtPr>
        <w:sdtContent>
          <w:r>
            <w:rPr>
              <w:rFonts w:ascii="Arial" w:hAnsi="Arial" w:cs="Arial"/>
              <w:sz w:val="24"/>
              <w:szCs w:val="24"/>
            </w:rPr>
            <w:fldChar w:fldCharType="begin"/>
          </w:r>
          <w:r>
            <w:rPr>
              <w:rFonts w:ascii="Arial" w:hAnsi="Arial" w:cs="Arial"/>
              <w:sz w:val="24"/>
              <w:szCs w:val="24"/>
            </w:rPr>
            <w:instrText xml:space="preserve">CITATION Mar091 \l 12298 </w:instrText>
          </w:r>
          <w:r>
            <w:rPr>
              <w:rFonts w:ascii="Arial" w:hAnsi="Arial" w:cs="Arial"/>
              <w:sz w:val="24"/>
              <w:szCs w:val="24"/>
            </w:rPr>
            <w:fldChar w:fldCharType="separate"/>
          </w:r>
          <w:r w:rsidRPr="00C25311">
            <w:rPr>
              <w:rFonts w:ascii="Arial" w:hAnsi="Arial" w:cs="Arial"/>
              <w:noProof/>
              <w:sz w:val="24"/>
              <w:szCs w:val="24"/>
            </w:rPr>
            <w:t>(Marsili, 2009)</w:t>
          </w:r>
          <w:r>
            <w:rPr>
              <w:rFonts w:ascii="Arial" w:hAnsi="Arial" w:cs="Arial"/>
              <w:sz w:val="24"/>
              <w:szCs w:val="24"/>
            </w:rPr>
            <w:fldChar w:fldCharType="end"/>
          </w:r>
        </w:sdtContent>
      </w:sdt>
      <w:r>
        <w:rPr>
          <w:rFonts w:ascii="Arial" w:hAnsi="Arial" w:cs="Arial"/>
          <w:sz w:val="24"/>
          <w:szCs w:val="24"/>
        </w:rPr>
        <w:t xml:space="preserve">; mientras que el asbesto o amianto inicia su presencia en la subregión en el año de 1940 en Perú y Colombia </w:t>
      </w:r>
      <w:r w:rsidRPr="002A030A">
        <w:rPr>
          <w:rFonts w:ascii="Arial" w:hAnsi="Arial" w:cs="Arial"/>
          <w:sz w:val="24"/>
          <w:szCs w:val="24"/>
        </w:rPr>
        <w:t xml:space="preserve">a partir de la importación para la producción manufacturera y también </w:t>
      </w:r>
      <w:r>
        <w:rPr>
          <w:rFonts w:ascii="Arial" w:hAnsi="Arial" w:cs="Arial"/>
          <w:sz w:val="24"/>
          <w:szCs w:val="24"/>
        </w:rPr>
        <w:t>por la</w:t>
      </w:r>
      <w:r w:rsidRPr="002A030A">
        <w:rPr>
          <w:rFonts w:ascii="Arial" w:hAnsi="Arial" w:cs="Arial"/>
          <w:sz w:val="24"/>
          <w:szCs w:val="24"/>
        </w:rPr>
        <w:t xml:space="preserve"> explotación de yacimientos mineros de </w:t>
      </w:r>
      <w:r>
        <w:rPr>
          <w:rFonts w:ascii="Arial" w:hAnsi="Arial" w:cs="Arial"/>
          <w:sz w:val="24"/>
          <w:szCs w:val="24"/>
        </w:rPr>
        <w:t>asbesto, ya para el año de 1960 la presencia de este agente ha alcanzado el 60% de la subregión, siendo Colombia el productor más importante; e</w:t>
      </w:r>
      <w:r w:rsidRPr="002A030A">
        <w:rPr>
          <w:rFonts w:ascii="Arial" w:hAnsi="Arial" w:cs="Arial"/>
          <w:sz w:val="24"/>
          <w:szCs w:val="24"/>
        </w:rPr>
        <w:t xml:space="preserve">l principal uso del </w:t>
      </w:r>
      <w:r>
        <w:rPr>
          <w:rFonts w:ascii="Arial" w:hAnsi="Arial" w:cs="Arial"/>
          <w:sz w:val="24"/>
          <w:szCs w:val="24"/>
        </w:rPr>
        <w:t>a</w:t>
      </w:r>
      <w:r w:rsidRPr="002A030A">
        <w:rPr>
          <w:rFonts w:ascii="Arial" w:hAnsi="Arial" w:cs="Arial"/>
          <w:sz w:val="24"/>
          <w:szCs w:val="24"/>
        </w:rPr>
        <w:t xml:space="preserve">sbesto </w:t>
      </w:r>
      <w:r>
        <w:rPr>
          <w:rFonts w:ascii="Arial" w:hAnsi="Arial" w:cs="Arial"/>
          <w:sz w:val="24"/>
          <w:szCs w:val="24"/>
        </w:rPr>
        <w:t>es para la elaboración</w:t>
      </w:r>
      <w:r w:rsidRPr="002A030A">
        <w:rPr>
          <w:rFonts w:ascii="Arial" w:hAnsi="Arial" w:cs="Arial"/>
          <w:sz w:val="24"/>
          <w:szCs w:val="24"/>
        </w:rPr>
        <w:t xml:space="preserve"> de materiales de construcción de </w:t>
      </w:r>
      <w:r>
        <w:rPr>
          <w:rFonts w:ascii="Arial" w:hAnsi="Arial" w:cs="Arial"/>
          <w:sz w:val="24"/>
          <w:szCs w:val="24"/>
        </w:rPr>
        <w:t>asbesto-c</w:t>
      </w:r>
      <w:r w:rsidRPr="002A030A">
        <w:rPr>
          <w:rFonts w:ascii="Arial" w:hAnsi="Arial" w:cs="Arial"/>
          <w:sz w:val="24"/>
          <w:szCs w:val="24"/>
        </w:rPr>
        <w:t>emento</w:t>
      </w:r>
      <w:r>
        <w:rPr>
          <w:rFonts w:ascii="Arial" w:hAnsi="Arial" w:cs="Arial"/>
          <w:sz w:val="24"/>
          <w:szCs w:val="24"/>
        </w:rPr>
        <w:t>,</w:t>
      </w:r>
      <w:r w:rsidRPr="002A030A">
        <w:rPr>
          <w:rFonts w:ascii="Arial" w:hAnsi="Arial" w:cs="Arial"/>
          <w:sz w:val="24"/>
          <w:szCs w:val="24"/>
        </w:rPr>
        <w:t xml:space="preserve"> para techos de viviendas, paredes, ta</w:t>
      </w:r>
      <w:r>
        <w:rPr>
          <w:rFonts w:ascii="Arial" w:hAnsi="Arial" w:cs="Arial"/>
          <w:sz w:val="24"/>
          <w:szCs w:val="24"/>
        </w:rPr>
        <w:t xml:space="preserve">nques de agua, tuberías y tejas </w:t>
      </w:r>
      <w:sdt>
        <w:sdtPr>
          <w:rPr>
            <w:rFonts w:ascii="Arial" w:hAnsi="Arial" w:cs="Arial"/>
            <w:sz w:val="24"/>
            <w:szCs w:val="24"/>
          </w:rPr>
          <w:id w:val="910275238"/>
          <w:citation/>
        </w:sdtPr>
        <w:sdtContent>
          <w:r>
            <w:rPr>
              <w:rFonts w:ascii="Arial" w:hAnsi="Arial" w:cs="Arial"/>
              <w:sz w:val="24"/>
              <w:szCs w:val="24"/>
            </w:rPr>
            <w:fldChar w:fldCharType="begin"/>
          </w:r>
          <w:r>
            <w:rPr>
              <w:rFonts w:ascii="Arial" w:hAnsi="Arial" w:cs="Arial"/>
              <w:sz w:val="24"/>
              <w:szCs w:val="24"/>
            </w:rPr>
            <w:instrText xml:space="preserve">CITATION Con07 \l 12298 </w:instrText>
          </w:r>
          <w:r>
            <w:rPr>
              <w:rFonts w:ascii="Arial" w:hAnsi="Arial" w:cs="Arial"/>
              <w:sz w:val="24"/>
              <w:szCs w:val="24"/>
            </w:rPr>
            <w:fldChar w:fldCharType="separate"/>
          </w:r>
          <w:r w:rsidRPr="00D22443">
            <w:rPr>
              <w:rFonts w:ascii="Arial" w:hAnsi="Arial" w:cs="Arial"/>
              <w:noProof/>
              <w:sz w:val="24"/>
              <w:szCs w:val="24"/>
            </w:rPr>
            <w:t>(Consejo Consultivo Laboral Andino, 2007)</w:t>
          </w:r>
          <w:r>
            <w:rPr>
              <w:rFonts w:ascii="Arial" w:hAnsi="Arial" w:cs="Arial"/>
              <w:sz w:val="24"/>
              <w:szCs w:val="24"/>
            </w:rPr>
            <w:fldChar w:fldCharType="end"/>
          </w:r>
        </w:sdtContent>
      </w:sdt>
      <w:r>
        <w:rPr>
          <w:rFonts w:ascii="Arial" w:hAnsi="Arial" w:cs="Arial"/>
          <w:sz w:val="24"/>
          <w:szCs w:val="24"/>
        </w:rPr>
        <w:t>.</w:t>
      </w:r>
    </w:p>
    <w:p w:rsidR="00A40E29" w:rsidRDefault="00A40E29" w:rsidP="0074020D">
      <w:pPr>
        <w:shd w:val="clear" w:color="auto" w:fill="FFFFFF"/>
        <w:spacing w:line="360" w:lineRule="auto"/>
        <w:jc w:val="both"/>
        <w:rPr>
          <w:rFonts w:ascii="Arial" w:hAnsi="Arial" w:cs="Arial"/>
          <w:sz w:val="24"/>
          <w:szCs w:val="24"/>
        </w:rPr>
      </w:pPr>
      <w:r w:rsidRPr="007F074B">
        <w:rPr>
          <w:rFonts w:ascii="Arial" w:hAnsi="Arial" w:cs="Arial"/>
          <w:sz w:val="24"/>
          <w:szCs w:val="24"/>
        </w:rPr>
        <w:t>Los trabajadores de este sector, están expuestos a la acción de muchos agentes</w:t>
      </w:r>
      <w:r>
        <w:rPr>
          <w:rFonts w:ascii="Arial" w:hAnsi="Arial" w:cs="Arial"/>
          <w:sz w:val="24"/>
          <w:szCs w:val="24"/>
        </w:rPr>
        <w:t xml:space="preserve"> </w:t>
      </w:r>
      <w:r w:rsidRPr="007F074B">
        <w:rPr>
          <w:rFonts w:ascii="Arial" w:hAnsi="Arial" w:cs="Arial"/>
          <w:sz w:val="24"/>
          <w:szCs w:val="24"/>
        </w:rPr>
        <w:t>ambientales de tipo químico, físico, biológico y estos a</w:t>
      </w:r>
      <w:r>
        <w:rPr>
          <w:rFonts w:ascii="Arial" w:hAnsi="Arial" w:cs="Arial"/>
          <w:sz w:val="24"/>
          <w:szCs w:val="24"/>
        </w:rPr>
        <w:t xml:space="preserve">gentes implican la presencia de </w:t>
      </w:r>
      <w:r w:rsidRPr="007F074B">
        <w:rPr>
          <w:rFonts w:ascii="Arial" w:hAnsi="Arial" w:cs="Arial"/>
          <w:sz w:val="24"/>
          <w:szCs w:val="24"/>
        </w:rPr>
        <w:t>riesgos, muchos de los cuales son difíciles de identifi</w:t>
      </w:r>
      <w:r>
        <w:rPr>
          <w:rFonts w:ascii="Arial" w:hAnsi="Arial" w:cs="Arial"/>
          <w:sz w:val="24"/>
          <w:szCs w:val="24"/>
        </w:rPr>
        <w:t xml:space="preserve">car y pueden además aparecer en </w:t>
      </w:r>
      <w:r w:rsidRPr="007F074B">
        <w:rPr>
          <w:rFonts w:ascii="Arial" w:hAnsi="Arial" w:cs="Arial"/>
          <w:sz w:val="24"/>
          <w:szCs w:val="24"/>
        </w:rPr>
        <w:t>distintas fases del proceso constructivo</w:t>
      </w:r>
      <w:r>
        <w:rPr>
          <w:rFonts w:ascii="Arial" w:hAnsi="Arial" w:cs="Arial"/>
          <w:sz w:val="24"/>
          <w:szCs w:val="24"/>
        </w:rPr>
        <w:t xml:space="preserve">, siendo el caso particular del asbesto que se usa desde el  2500 a.C  y se incrementó su uso a partir de la revolución industrial </w:t>
      </w:r>
      <w:sdt>
        <w:sdtPr>
          <w:rPr>
            <w:rFonts w:ascii="Arial" w:hAnsi="Arial" w:cs="Arial"/>
            <w:sz w:val="24"/>
            <w:szCs w:val="24"/>
          </w:rPr>
          <w:id w:val="-277719097"/>
          <w:citation/>
        </w:sdtPr>
        <w:sdtContent>
          <w:r>
            <w:rPr>
              <w:rFonts w:ascii="Arial" w:hAnsi="Arial" w:cs="Arial"/>
              <w:sz w:val="24"/>
              <w:szCs w:val="24"/>
            </w:rPr>
            <w:fldChar w:fldCharType="begin"/>
          </w:r>
          <w:r>
            <w:rPr>
              <w:rFonts w:ascii="Arial" w:hAnsi="Arial" w:cs="Arial"/>
              <w:sz w:val="24"/>
              <w:szCs w:val="24"/>
            </w:rPr>
            <w:instrText xml:space="preserve">CITATION Acc16 \l 12298 </w:instrText>
          </w:r>
          <w:r>
            <w:rPr>
              <w:rFonts w:ascii="Arial" w:hAnsi="Arial" w:cs="Arial"/>
              <w:sz w:val="24"/>
              <w:szCs w:val="24"/>
            </w:rPr>
            <w:fldChar w:fldCharType="separate"/>
          </w:r>
          <w:r w:rsidRPr="00C25311">
            <w:rPr>
              <w:rFonts w:ascii="Arial" w:hAnsi="Arial" w:cs="Arial"/>
              <w:noProof/>
              <w:sz w:val="24"/>
              <w:szCs w:val="24"/>
            </w:rPr>
            <w:t>(Accinelli R &amp; López L, 2016)</w:t>
          </w:r>
          <w:r>
            <w:rPr>
              <w:rFonts w:ascii="Arial" w:hAnsi="Arial" w:cs="Arial"/>
              <w:sz w:val="24"/>
              <w:szCs w:val="24"/>
            </w:rPr>
            <w:fldChar w:fldCharType="end"/>
          </w:r>
        </w:sdtContent>
      </w:sdt>
      <w:r>
        <w:rPr>
          <w:rFonts w:ascii="Arial" w:hAnsi="Arial" w:cs="Arial"/>
          <w:sz w:val="24"/>
          <w:szCs w:val="24"/>
        </w:rPr>
        <w:t>.</w:t>
      </w:r>
    </w:p>
    <w:p w:rsidR="00A40E29" w:rsidRDefault="00A40E29" w:rsidP="0074020D">
      <w:pPr>
        <w:spacing w:line="360" w:lineRule="auto"/>
        <w:jc w:val="both"/>
        <w:rPr>
          <w:rFonts w:ascii="Arial" w:hAnsi="Arial" w:cs="Arial"/>
          <w:sz w:val="24"/>
        </w:rPr>
      </w:pPr>
      <w:r>
        <w:rPr>
          <w:rFonts w:ascii="Arial" w:hAnsi="Arial" w:cs="Arial"/>
          <w:sz w:val="24"/>
        </w:rPr>
        <w:lastRenderedPageBreak/>
        <w:t xml:space="preserve">La OMS </w:t>
      </w:r>
      <w:sdt>
        <w:sdtPr>
          <w:rPr>
            <w:rFonts w:ascii="Arial" w:hAnsi="Arial" w:cs="Arial"/>
            <w:sz w:val="24"/>
          </w:rPr>
          <w:id w:val="-1094312727"/>
          <w:citation/>
        </w:sdtPr>
        <w:sdtContent>
          <w:r>
            <w:rPr>
              <w:rFonts w:ascii="Arial" w:hAnsi="Arial" w:cs="Arial"/>
              <w:sz w:val="24"/>
            </w:rPr>
            <w:fldChar w:fldCharType="begin"/>
          </w:r>
          <w:r>
            <w:rPr>
              <w:rFonts w:ascii="Arial" w:hAnsi="Arial" w:cs="Arial"/>
              <w:sz w:val="24"/>
            </w:rPr>
            <w:instrText xml:space="preserve">CITATION Wor06 \n  \t  \l 12298 </w:instrText>
          </w:r>
          <w:r>
            <w:rPr>
              <w:rFonts w:ascii="Arial" w:hAnsi="Arial" w:cs="Arial"/>
              <w:sz w:val="24"/>
            </w:rPr>
            <w:fldChar w:fldCharType="separate"/>
          </w:r>
          <w:r w:rsidRPr="00D22443">
            <w:rPr>
              <w:rFonts w:ascii="Arial" w:hAnsi="Arial" w:cs="Arial"/>
              <w:noProof/>
              <w:sz w:val="24"/>
            </w:rPr>
            <w:t>(2006)</w:t>
          </w:r>
          <w:r>
            <w:rPr>
              <w:rFonts w:ascii="Arial" w:hAnsi="Arial" w:cs="Arial"/>
              <w:sz w:val="24"/>
            </w:rPr>
            <w:fldChar w:fldCharType="end"/>
          </w:r>
        </w:sdtContent>
      </w:sdt>
      <w:r>
        <w:rPr>
          <w:rFonts w:ascii="Arial" w:hAnsi="Arial" w:cs="Arial"/>
          <w:sz w:val="24"/>
        </w:rPr>
        <w:t xml:space="preserve"> manifiesta además que para eliminar con eficacia las enfermedades relacionadas con el asbesto es necesario la prohibición total de todas las formas y presentaciones del mismo; la persistencia del empleo del fibrocemento en la construcción y de miles de productos que contienen asbesto constituye un problema a los trabajadores que los manipulan, por lo que estos trabajos solo pueden ser realizados bajo estrictas medidas preventivas.</w:t>
      </w:r>
    </w:p>
    <w:p w:rsidR="00A40E29" w:rsidRDefault="00A40E29" w:rsidP="0074020D">
      <w:pPr>
        <w:spacing w:line="360" w:lineRule="auto"/>
        <w:jc w:val="both"/>
        <w:rPr>
          <w:rFonts w:ascii="Arial" w:hAnsi="Arial" w:cs="Arial"/>
          <w:sz w:val="24"/>
        </w:rPr>
      </w:pPr>
      <w:r w:rsidRPr="00264E41">
        <w:rPr>
          <w:rFonts w:ascii="Arial" w:hAnsi="Arial" w:cs="Arial"/>
          <w:noProof/>
          <w:sz w:val="24"/>
        </w:rPr>
        <w:t>Harari</w:t>
      </w:r>
      <w:r>
        <w:rPr>
          <w:rFonts w:ascii="Arial" w:hAnsi="Arial" w:cs="Arial"/>
          <w:sz w:val="24"/>
        </w:rPr>
        <w:t xml:space="preserve"> </w:t>
      </w:r>
      <w:sdt>
        <w:sdtPr>
          <w:rPr>
            <w:rFonts w:ascii="Arial" w:hAnsi="Arial" w:cs="Arial"/>
            <w:sz w:val="24"/>
          </w:rPr>
          <w:id w:val="1509944115"/>
          <w:citation/>
        </w:sdtPr>
        <w:sdtContent>
          <w:r>
            <w:rPr>
              <w:rFonts w:ascii="Arial" w:hAnsi="Arial" w:cs="Arial"/>
              <w:sz w:val="24"/>
            </w:rPr>
            <w:fldChar w:fldCharType="begin"/>
          </w:r>
          <w:r>
            <w:rPr>
              <w:rFonts w:ascii="Arial" w:hAnsi="Arial" w:cs="Arial"/>
              <w:sz w:val="24"/>
            </w:rPr>
            <w:instrText xml:space="preserve">CITATION Har09 \n  \t  \l 12298 </w:instrText>
          </w:r>
          <w:r>
            <w:rPr>
              <w:rFonts w:ascii="Arial" w:hAnsi="Arial" w:cs="Arial"/>
              <w:sz w:val="24"/>
            </w:rPr>
            <w:fldChar w:fldCharType="separate"/>
          </w:r>
          <w:r w:rsidRPr="00C25311">
            <w:rPr>
              <w:rFonts w:ascii="Arial" w:hAnsi="Arial" w:cs="Arial"/>
              <w:noProof/>
              <w:sz w:val="24"/>
            </w:rPr>
            <w:t>(2009)</w:t>
          </w:r>
          <w:r>
            <w:rPr>
              <w:rFonts w:ascii="Arial" w:hAnsi="Arial" w:cs="Arial"/>
              <w:sz w:val="24"/>
            </w:rPr>
            <w:fldChar w:fldCharType="end"/>
          </w:r>
        </w:sdtContent>
      </w:sdt>
      <w:r>
        <w:rPr>
          <w:rFonts w:ascii="Arial" w:hAnsi="Arial" w:cs="Arial"/>
          <w:sz w:val="24"/>
        </w:rPr>
        <w:t xml:space="preserve"> menciona que conociendo la dificultad en el ámbito laboral y ambiental que se presenta en el Ecuador se observa que el asbesto está ligado a la pobreza por el uso en particular de este material en la construcción de viviendas por su bajo costo y por el desconocimiento de los riesgos por parte de estos grupos sociales. En el 2003 un estudio realizado por IFA-OIT tuvo como hallazgo que solo en Quito estaban trabajando 15000 niños en el sector de la construcción expuestos al asbesto y sin medidas de protección.</w:t>
      </w:r>
    </w:p>
    <w:p w:rsidR="00710E52" w:rsidRDefault="00710E52" w:rsidP="0074020D">
      <w:pPr>
        <w:spacing w:line="360" w:lineRule="auto"/>
        <w:jc w:val="both"/>
        <w:rPr>
          <w:rFonts w:ascii="Arial" w:hAnsi="Arial" w:cs="Arial"/>
          <w:sz w:val="24"/>
        </w:rPr>
      </w:pPr>
    </w:p>
    <w:p w:rsidR="00A40E29" w:rsidRPr="00E534C5" w:rsidRDefault="00A40E29" w:rsidP="008E03E3">
      <w:pPr>
        <w:pStyle w:val="Prrafodelista"/>
        <w:numPr>
          <w:ilvl w:val="1"/>
          <w:numId w:val="7"/>
        </w:numPr>
        <w:tabs>
          <w:tab w:val="center" w:pos="2085"/>
          <w:tab w:val="center" w:pos="4429"/>
          <w:tab w:val="center" w:pos="5137"/>
          <w:tab w:val="center" w:pos="5845"/>
          <w:tab w:val="center" w:pos="6553"/>
          <w:tab w:val="center" w:pos="7696"/>
        </w:tabs>
        <w:spacing w:after="160" w:line="259" w:lineRule="auto"/>
        <w:outlineLvl w:val="0"/>
        <w:rPr>
          <w:rFonts w:ascii="Arial" w:hAnsi="Arial" w:cs="Arial"/>
          <w:b/>
          <w:sz w:val="24"/>
          <w:szCs w:val="24"/>
        </w:rPr>
      </w:pPr>
      <w:bookmarkStart w:id="9" w:name="_Toc2896363"/>
      <w:r w:rsidRPr="00E534C5">
        <w:rPr>
          <w:rFonts w:ascii="Arial" w:hAnsi="Arial" w:cs="Arial"/>
          <w:b/>
          <w:sz w:val="24"/>
          <w:szCs w:val="24"/>
        </w:rPr>
        <w:t>Formulación del problema</w:t>
      </w:r>
      <w:bookmarkEnd w:id="9"/>
      <w:r w:rsidRPr="00E534C5">
        <w:rPr>
          <w:rFonts w:ascii="Arial" w:hAnsi="Arial" w:cs="Arial"/>
          <w:b/>
          <w:sz w:val="24"/>
          <w:szCs w:val="24"/>
        </w:rPr>
        <w:t xml:space="preserve"> </w:t>
      </w:r>
    </w:p>
    <w:p w:rsidR="00710E52" w:rsidRDefault="00A40E29" w:rsidP="0074020D">
      <w:pPr>
        <w:tabs>
          <w:tab w:val="center" w:pos="2085"/>
          <w:tab w:val="center" w:pos="4429"/>
          <w:tab w:val="center" w:pos="5137"/>
          <w:tab w:val="center" w:pos="5845"/>
          <w:tab w:val="center" w:pos="6553"/>
          <w:tab w:val="center" w:pos="7696"/>
        </w:tabs>
        <w:spacing w:line="360" w:lineRule="auto"/>
        <w:rPr>
          <w:rFonts w:ascii="Arial" w:hAnsi="Arial" w:cs="Arial"/>
          <w:sz w:val="24"/>
          <w:szCs w:val="24"/>
        </w:rPr>
      </w:pPr>
      <w:r>
        <w:rPr>
          <w:rFonts w:ascii="Arial" w:hAnsi="Arial" w:cs="Arial"/>
          <w:sz w:val="24"/>
          <w:szCs w:val="24"/>
        </w:rPr>
        <w:t>¿La exposición a los asbestos en trabajadores de la construcción causa riesgo en la salud pulmonar?</w:t>
      </w:r>
      <w:r w:rsidRPr="00E534C5">
        <w:rPr>
          <w:rFonts w:ascii="Arial" w:hAnsi="Arial" w:cs="Arial"/>
          <w:sz w:val="24"/>
          <w:szCs w:val="24"/>
        </w:rPr>
        <w:tab/>
        <w:t xml:space="preserve"> </w:t>
      </w:r>
    </w:p>
    <w:p w:rsidR="00A40E29" w:rsidRPr="00E534C5" w:rsidRDefault="00A40E29" w:rsidP="0074020D">
      <w:pPr>
        <w:tabs>
          <w:tab w:val="center" w:pos="2085"/>
          <w:tab w:val="center" w:pos="4429"/>
          <w:tab w:val="center" w:pos="5137"/>
          <w:tab w:val="center" w:pos="5845"/>
          <w:tab w:val="center" w:pos="6553"/>
          <w:tab w:val="center" w:pos="7696"/>
        </w:tabs>
        <w:spacing w:line="360" w:lineRule="auto"/>
        <w:rPr>
          <w:rFonts w:ascii="Arial" w:hAnsi="Arial" w:cs="Arial"/>
          <w:sz w:val="24"/>
          <w:szCs w:val="24"/>
        </w:rPr>
      </w:pPr>
      <w:r w:rsidRPr="00E534C5">
        <w:rPr>
          <w:rFonts w:ascii="Arial" w:hAnsi="Arial" w:cs="Arial"/>
          <w:sz w:val="24"/>
          <w:szCs w:val="24"/>
        </w:rPr>
        <w:tab/>
        <w:t xml:space="preserve"> </w:t>
      </w:r>
      <w:r w:rsidRPr="00E534C5">
        <w:rPr>
          <w:rFonts w:ascii="Arial" w:hAnsi="Arial" w:cs="Arial"/>
          <w:sz w:val="24"/>
          <w:szCs w:val="24"/>
        </w:rPr>
        <w:tab/>
        <w:t xml:space="preserve"> </w:t>
      </w:r>
      <w:r w:rsidRPr="00E534C5">
        <w:rPr>
          <w:rFonts w:ascii="Arial" w:hAnsi="Arial" w:cs="Arial"/>
          <w:sz w:val="24"/>
          <w:szCs w:val="24"/>
        </w:rPr>
        <w:tab/>
        <w:t xml:space="preserve"> </w:t>
      </w:r>
      <w:r w:rsidRPr="00E534C5">
        <w:rPr>
          <w:rFonts w:ascii="Arial" w:hAnsi="Arial" w:cs="Arial"/>
          <w:sz w:val="24"/>
          <w:szCs w:val="24"/>
        </w:rPr>
        <w:tab/>
        <w:t xml:space="preserve">        </w:t>
      </w:r>
    </w:p>
    <w:p w:rsidR="00A40E29" w:rsidRPr="008E03E3" w:rsidRDefault="00A40E29" w:rsidP="008E03E3">
      <w:pPr>
        <w:pStyle w:val="Prrafodelista"/>
        <w:numPr>
          <w:ilvl w:val="1"/>
          <w:numId w:val="7"/>
        </w:numPr>
        <w:spacing w:line="360" w:lineRule="auto"/>
        <w:jc w:val="both"/>
        <w:outlineLvl w:val="0"/>
        <w:rPr>
          <w:rFonts w:ascii="Arial" w:hAnsi="Arial" w:cs="Arial"/>
          <w:b/>
          <w:sz w:val="24"/>
        </w:rPr>
      </w:pPr>
      <w:r w:rsidRPr="008E03E3">
        <w:rPr>
          <w:rFonts w:ascii="Arial" w:hAnsi="Arial" w:cs="Arial"/>
          <w:b/>
          <w:sz w:val="24"/>
          <w:szCs w:val="24"/>
        </w:rPr>
        <w:t xml:space="preserve"> </w:t>
      </w:r>
      <w:bookmarkStart w:id="10" w:name="_Toc2896364"/>
      <w:r w:rsidRPr="008E03E3">
        <w:rPr>
          <w:rFonts w:ascii="Arial" w:hAnsi="Arial" w:cs="Arial"/>
          <w:b/>
          <w:sz w:val="24"/>
          <w:szCs w:val="24"/>
        </w:rPr>
        <w:t>Objetivo</w:t>
      </w:r>
      <w:bookmarkEnd w:id="10"/>
    </w:p>
    <w:p w:rsidR="00A40E29" w:rsidRDefault="00A40E29" w:rsidP="0074020D">
      <w:pPr>
        <w:shd w:val="clear" w:color="auto" w:fill="FFFFFF"/>
        <w:spacing w:line="360" w:lineRule="auto"/>
        <w:jc w:val="both"/>
        <w:rPr>
          <w:rFonts w:ascii="Arial" w:hAnsi="Arial" w:cs="Arial"/>
          <w:sz w:val="24"/>
          <w:szCs w:val="24"/>
        </w:rPr>
      </w:pPr>
      <w:r>
        <w:rPr>
          <w:rFonts w:ascii="Arial" w:hAnsi="Arial" w:cs="Arial"/>
          <w:sz w:val="24"/>
          <w:szCs w:val="24"/>
        </w:rPr>
        <w:t>Basados en los datos mundiales de la producción, la población expuesta y las consecuencias que el asbesto provoca, esta investigación tiene por objetivo: a</w:t>
      </w:r>
      <w:r w:rsidRPr="00865A75">
        <w:rPr>
          <w:rFonts w:ascii="Arial" w:hAnsi="Arial" w:cs="Arial"/>
          <w:sz w:val="24"/>
          <w:szCs w:val="24"/>
        </w:rPr>
        <w:t>nalizar y sintetizar la información de exposición a</w:t>
      </w:r>
      <w:r>
        <w:rPr>
          <w:rFonts w:ascii="Arial" w:hAnsi="Arial" w:cs="Arial"/>
          <w:sz w:val="24"/>
          <w:szCs w:val="24"/>
        </w:rPr>
        <w:t>l</w:t>
      </w:r>
      <w:r w:rsidRPr="00865A75">
        <w:rPr>
          <w:rFonts w:ascii="Arial" w:hAnsi="Arial" w:cs="Arial"/>
          <w:sz w:val="24"/>
          <w:szCs w:val="24"/>
        </w:rPr>
        <w:t xml:space="preserve"> asbesto en trabajadores de la construcción y su</w:t>
      </w:r>
      <w:r>
        <w:rPr>
          <w:rFonts w:ascii="Arial" w:hAnsi="Arial" w:cs="Arial"/>
          <w:sz w:val="24"/>
          <w:szCs w:val="24"/>
        </w:rPr>
        <w:t xml:space="preserve"> relación con la salud pulmonar a través de la revisión sistemática de las últimas evidencias científicas.</w:t>
      </w: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Pr="008E03E3" w:rsidRDefault="00A40E29" w:rsidP="008E03E3">
      <w:pPr>
        <w:pStyle w:val="Ttulo1"/>
        <w:jc w:val="center"/>
        <w:rPr>
          <w:rFonts w:ascii="Arial" w:eastAsia="Arial" w:hAnsi="Arial" w:cs="Arial"/>
          <w:b/>
          <w:color w:val="000000" w:themeColor="text1"/>
          <w:sz w:val="24"/>
          <w:szCs w:val="24"/>
        </w:rPr>
      </w:pPr>
      <w:bookmarkStart w:id="11" w:name="_Toc2896365"/>
      <w:r w:rsidRPr="008E03E3">
        <w:rPr>
          <w:rFonts w:ascii="Arial" w:eastAsia="Arial" w:hAnsi="Arial" w:cs="Arial"/>
          <w:b/>
          <w:color w:val="000000" w:themeColor="text1"/>
          <w:sz w:val="24"/>
          <w:szCs w:val="24"/>
        </w:rPr>
        <w:lastRenderedPageBreak/>
        <w:t>CAPITULO II: MATERIALES Y MÉTODOS</w:t>
      </w:r>
      <w:bookmarkEnd w:id="11"/>
    </w:p>
    <w:p w:rsidR="00A40E29" w:rsidRPr="0044084B" w:rsidRDefault="00A40E29" w:rsidP="0074020D">
      <w:pPr>
        <w:rPr>
          <w:rFonts w:ascii="Arial" w:hAnsi="Arial" w:cs="Arial"/>
          <w:sz w:val="24"/>
          <w:szCs w:val="24"/>
        </w:rPr>
      </w:pPr>
    </w:p>
    <w:p w:rsidR="00A40E29" w:rsidRPr="008E03E3" w:rsidRDefault="00A40E29" w:rsidP="008E03E3">
      <w:pPr>
        <w:pStyle w:val="Ttulo1"/>
        <w:spacing w:after="240"/>
        <w:rPr>
          <w:rFonts w:ascii="Arial" w:hAnsi="Arial" w:cs="Arial"/>
          <w:b/>
          <w:color w:val="000000" w:themeColor="text1"/>
          <w:sz w:val="24"/>
          <w:szCs w:val="24"/>
        </w:rPr>
      </w:pPr>
      <w:bookmarkStart w:id="12" w:name="_Toc2896366"/>
      <w:r w:rsidRPr="008E03E3">
        <w:rPr>
          <w:rFonts w:ascii="Arial" w:hAnsi="Arial" w:cs="Arial"/>
          <w:b/>
          <w:color w:val="000000" w:themeColor="text1"/>
          <w:sz w:val="24"/>
          <w:szCs w:val="24"/>
        </w:rPr>
        <w:t>2.1. Diseño de estudio: Revisión sistemática Exploratoria</w:t>
      </w:r>
      <w:bookmarkEnd w:id="12"/>
      <w:r w:rsidRPr="008E03E3">
        <w:rPr>
          <w:rFonts w:ascii="Arial" w:hAnsi="Arial" w:cs="Arial"/>
          <w:b/>
          <w:color w:val="000000" w:themeColor="text1"/>
          <w:sz w:val="24"/>
          <w:szCs w:val="24"/>
        </w:rPr>
        <w:tab/>
      </w:r>
    </w:p>
    <w:p w:rsidR="00A40E29" w:rsidRDefault="00A40E29" w:rsidP="0074020D">
      <w:pPr>
        <w:spacing w:line="360" w:lineRule="auto"/>
        <w:jc w:val="both"/>
        <w:rPr>
          <w:rFonts w:ascii="Arial" w:hAnsi="Arial" w:cs="Arial"/>
          <w:sz w:val="24"/>
          <w:szCs w:val="24"/>
        </w:rPr>
      </w:pPr>
      <w:r w:rsidRPr="00D666F6">
        <w:rPr>
          <w:rFonts w:ascii="Arial" w:hAnsi="Arial" w:cs="Arial"/>
          <w:sz w:val="24"/>
          <w:szCs w:val="24"/>
        </w:rPr>
        <w:t xml:space="preserve">La presente investigación se ha basado en </w:t>
      </w:r>
      <w:r>
        <w:rPr>
          <w:rFonts w:ascii="Arial" w:hAnsi="Arial" w:cs="Arial"/>
          <w:sz w:val="24"/>
          <w:szCs w:val="24"/>
        </w:rPr>
        <w:t>la</w:t>
      </w:r>
      <w:r w:rsidRPr="00D666F6">
        <w:rPr>
          <w:rFonts w:ascii="Arial" w:hAnsi="Arial" w:cs="Arial"/>
          <w:sz w:val="24"/>
          <w:szCs w:val="24"/>
        </w:rPr>
        <w:t xml:space="preserve"> </w:t>
      </w:r>
      <w:r w:rsidRPr="002564DC">
        <w:rPr>
          <w:rFonts w:ascii="Arial" w:hAnsi="Arial" w:cs="Arial"/>
          <w:sz w:val="24"/>
          <w:szCs w:val="24"/>
        </w:rPr>
        <w:t xml:space="preserve">metodología de </w:t>
      </w:r>
      <w:r>
        <w:rPr>
          <w:rFonts w:ascii="Arial" w:hAnsi="Arial" w:cs="Arial"/>
          <w:sz w:val="24"/>
          <w:szCs w:val="24"/>
        </w:rPr>
        <w:t xml:space="preserve">revisión sistemática exploratoria </w:t>
      </w:r>
      <w:sdt>
        <w:sdtPr>
          <w:rPr>
            <w:rFonts w:ascii="Arial" w:hAnsi="Arial" w:cs="Arial"/>
            <w:sz w:val="24"/>
            <w:szCs w:val="24"/>
          </w:rPr>
          <w:id w:val="1793320104"/>
          <w:citation/>
        </w:sdtPr>
        <w:sdtContent>
          <w:r>
            <w:rPr>
              <w:rFonts w:ascii="Arial" w:hAnsi="Arial" w:cs="Arial"/>
              <w:sz w:val="24"/>
              <w:szCs w:val="24"/>
            </w:rPr>
            <w:fldChar w:fldCharType="begin"/>
          </w:r>
          <w:r>
            <w:rPr>
              <w:rFonts w:ascii="Arial" w:hAnsi="Arial" w:cs="Arial"/>
              <w:sz w:val="24"/>
              <w:szCs w:val="24"/>
            </w:rPr>
            <w:instrText xml:space="preserve">CITATION Man09 \l 12298 </w:instrText>
          </w:r>
          <w:r>
            <w:rPr>
              <w:rFonts w:ascii="Arial" w:hAnsi="Arial" w:cs="Arial"/>
              <w:sz w:val="24"/>
              <w:szCs w:val="24"/>
            </w:rPr>
            <w:fldChar w:fldCharType="separate"/>
          </w:r>
          <w:r w:rsidRPr="00F86D5D">
            <w:rPr>
              <w:rFonts w:ascii="Arial" w:hAnsi="Arial" w:cs="Arial"/>
              <w:noProof/>
              <w:sz w:val="24"/>
              <w:szCs w:val="24"/>
            </w:rPr>
            <w:t>(Manchado Garabito, Tamames Gómez, López González, Mohedano Macías, &amp; Veiga de Cabo, 2009)</w:t>
          </w:r>
          <w:r>
            <w:rPr>
              <w:rFonts w:ascii="Arial" w:hAnsi="Arial" w:cs="Arial"/>
              <w:sz w:val="24"/>
              <w:szCs w:val="24"/>
            </w:rPr>
            <w:fldChar w:fldCharType="end"/>
          </w:r>
        </w:sdtContent>
      </w:sdt>
      <w:r w:rsidRPr="002564DC">
        <w:rPr>
          <w:rFonts w:ascii="Arial" w:hAnsi="Arial" w:cs="Arial"/>
          <w:sz w:val="24"/>
          <w:szCs w:val="24"/>
        </w:rPr>
        <w:t xml:space="preserve"> </w:t>
      </w:r>
      <w:sdt>
        <w:sdtPr>
          <w:rPr>
            <w:rFonts w:ascii="Arial" w:hAnsi="Arial" w:cs="Arial"/>
            <w:sz w:val="24"/>
            <w:szCs w:val="24"/>
          </w:rPr>
          <w:id w:val="1968615155"/>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w:t>
      </w:r>
      <w:r w:rsidRPr="002564DC">
        <w:rPr>
          <w:rFonts w:ascii="Arial" w:hAnsi="Arial" w:cs="Arial"/>
          <w:sz w:val="24"/>
          <w:szCs w:val="24"/>
        </w:rPr>
        <w:t>d</w:t>
      </w:r>
      <w:r w:rsidRPr="00D666F6">
        <w:rPr>
          <w:rFonts w:ascii="Arial" w:hAnsi="Arial" w:cs="Arial"/>
          <w:sz w:val="24"/>
          <w:szCs w:val="24"/>
        </w:rPr>
        <w:t>e las publicaciones que se han efectuado a nivel mundial respecto a la exposición de asbesto en los trabajadores de la construcción</w:t>
      </w:r>
      <w:r>
        <w:rPr>
          <w:rFonts w:ascii="Arial" w:hAnsi="Arial" w:cs="Arial"/>
          <w:sz w:val="24"/>
          <w:szCs w:val="24"/>
        </w:rPr>
        <w:t xml:space="preserve"> </w:t>
      </w:r>
      <w:r w:rsidRPr="00D666F6">
        <w:rPr>
          <w:rFonts w:ascii="Arial" w:hAnsi="Arial" w:cs="Arial"/>
          <w:sz w:val="24"/>
          <w:szCs w:val="24"/>
        </w:rPr>
        <w:t>delimita</w:t>
      </w:r>
      <w:r>
        <w:rPr>
          <w:rFonts w:ascii="Arial" w:hAnsi="Arial" w:cs="Arial"/>
          <w:sz w:val="24"/>
          <w:szCs w:val="24"/>
        </w:rPr>
        <w:t>ndo</w:t>
      </w:r>
      <w:r w:rsidRPr="00D666F6">
        <w:rPr>
          <w:rFonts w:ascii="Arial" w:hAnsi="Arial" w:cs="Arial"/>
          <w:sz w:val="24"/>
          <w:szCs w:val="24"/>
        </w:rPr>
        <w:t xml:space="preserve"> la búsqueda a la relación con la salud pulmonar</w:t>
      </w:r>
      <w:r>
        <w:rPr>
          <w:rFonts w:ascii="Arial" w:hAnsi="Arial" w:cs="Arial"/>
          <w:sz w:val="24"/>
          <w:szCs w:val="24"/>
        </w:rPr>
        <w:t>.</w:t>
      </w:r>
    </w:p>
    <w:p w:rsidR="00A40E29" w:rsidRPr="0044084B" w:rsidRDefault="00A40E29" w:rsidP="0074020D">
      <w:pPr>
        <w:tabs>
          <w:tab w:val="center" w:pos="2817"/>
          <w:tab w:val="center" w:pos="5845"/>
          <w:tab w:val="center" w:pos="6553"/>
          <w:tab w:val="center" w:pos="7696"/>
        </w:tabs>
        <w:rPr>
          <w:rFonts w:ascii="Arial" w:hAnsi="Arial" w:cs="Arial"/>
          <w:sz w:val="24"/>
          <w:szCs w:val="24"/>
        </w:rPr>
      </w:pPr>
      <w:r w:rsidRPr="0044084B">
        <w:rPr>
          <w:rFonts w:ascii="Arial" w:hAnsi="Arial" w:cs="Arial"/>
          <w:sz w:val="24"/>
          <w:szCs w:val="24"/>
        </w:rPr>
        <w:tab/>
        <w:t xml:space="preserve"> </w:t>
      </w:r>
      <w:r w:rsidRPr="0044084B">
        <w:rPr>
          <w:rFonts w:ascii="Arial" w:hAnsi="Arial" w:cs="Arial"/>
          <w:sz w:val="24"/>
          <w:szCs w:val="24"/>
        </w:rPr>
        <w:tab/>
        <w:t xml:space="preserve">         </w:t>
      </w:r>
    </w:p>
    <w:p w:rsidR="00A40E29" w:rsidRPr="008E03E3" w:rsidRDefault="00A40E29" w:rsidP="008E03E3">
      <w:pPr>
        <w:pStyle w:val="Ttulo1"/>
        <w:spacing w:after="240"/>
        <w:rPr>
          <w:rFonts w:ascii="Arial" w:hAnsi="Arial" w:cs="Arial"/>
          <w:b/>
          <w:color w:val="000000" w:themeColor="text1"/>
          <w:sz w:val="24"/>
          <w:szCs w:val="24"/>
        </w:rPr>
      </w:pPr>
      <w:bookmarkStart w:id="13" w:name="_Toc2896367"/>
      <w:r w:rsidRPr="008E03E3">
        <w:rPr>
          <w:rFonts w:ascii="Arial" w:hAnsi="Arial" w:cs="Arial"/>
          <w:b/>
          <w:color w:val="000000" w:themeColor="text1"/>
          <w:sz w:val="24"/>
          <w:szCs w:val="24"/>
        </w:rPr>
        <w:t>2.2. Población y muestra</w:t>
      </w:r>
      <w:bookmarkEnd w:id="13"/>
      <w:r w:rsidRPr="008E03E3">
        <w:rPr>
          <w:rFonts w:ascii="Arial" w:hAnsi="Arial" w:cs="Arial"/>
          <w:b/>
          <w:color w:val="000000" w:themeColor="text1"/>
          <w:sz w:val="24"/>
          <w:szCs w:val="24"/>
        </w:rPr>
        <w:t xml:space="preserve"> </w:t>
      </w:r>
    </w:p>
    <w:p w:rsidR="00A40E29" w:rsidRPr="00684CAB" w:rsidRDefault="00A40E29" w:rsidP="00A85A41">
      <w:pPr>
        <w:tabs>
          <w:tab w:val="center" w:pos="1783"/>
          <w:tab w:val="center" w:pos="3721"/>
          <w:tab w:val="center" w:pos="4429"/>
          <w:tab w:val="center" w:pos="5137"/>
          <w:tab w:val="center" w:pos="5845"/>
          <w:tab w:val="center" w:pos="6553"/>
          <w:tab w:val="center" w:pos="7696"/>
        </w:tabs>
        <w:spacing w:line="360" w:lineRule="auto"/>
        <w:jc w:val="both"/>
        <w:rPr>
          <w:rFonts w:ascii="Arial" w:hAnsi="Arial" w:cs="Arial"/>
          <w:sz w:val="24"/>
          <w:szCs w:val="24"/>
        </w:rPr>
      </w:pPr>
      <w:r w:rsidRPr="00684CAB">
        <w:rPr>
          <w:rFonts w:ascii="Arial" w:hAnsi="Arial" w:cs="Arial"/>
          <w:sz w:val="24"/>
          <w:szCs w:val="24"/>
        </w:rPr>
        <w:t xml:space="preserve">La </w:t>
      </w:r>
      <w:r>
        <w:rPr>
          <w:rFonts w:ascii="Arial" w:hAnsi="Arial" w:cs="Arial"/>
          <w:sz w:val="24"/>
          <w:szCs w:val="24"/>
        </w:rPr>
        <w:t xml:space="preserve">población </w:t>
      </w:r>
      <w:r w:rsidR="008E03E3">
        <w:rPr>
          <w:rFonts w:ascii="Arial" w:hAnsi="Arial" w:cs="Arial"/>
          <w:sz w:val="24"/>
          <w:szCs w:val="24"/>
        </w:rPr>
        <w:t xml:space="preserve">de estudio </w:t>
      </w:r>
      <w:r>
        <w:rPr>
          <w:rFonts w:ascii="Arial" w:hAnsi="Arial" w:cs="Arial"/>
          <w:sz w:val="24"/>
          <w:szCs w:val="24"/>
        </w:rPr>
        <w:t>está conformada por la revisión de 30 artículos científicos indexados.</w:t>
      </w:r>
      <w:r w:rsidRPr="00684CAB">
        <w:rPr>
          <w:rFonts w:ascii="Arial" w:hAnsi="Arial" w:cs="Arial"/>
          <w:sz w:val="24"/>
          <w:szCs w:val="24"/>
        </w:rPr>
        <w:tab/>
        <w:t xml:space="preserve"> </w:t>
      </w:r>
      <w:r w:rsidRPr="00684CAB">
        <w:rPr>
          <w:rFonts w:ascii="Arial" w:hAnsi="Arial" w:cs="Arial"/>
          <w:sz w:val="24"/>
          <w:szCs w:val="24"/>
        </w:rPr>
        <w:tab/>
        <w:t xml:space="preserve"> </w:t>
      </w:r>
      <w:r w:rsidRPr="00684CAB">
        <w:rPr>
          <w:rFonts w:ascii="Arial" w:hAnsi="Arial" w:cs="Arial"/>
          <w:sz w:val="24"/>
          <w:szCs w:val="24"/>
        </w:rPr>
        <w:tab/>
        <w:t xml:space="preserve"> </w:t>
      </w:r>
      <w:r w:rsidRPr="00684CAB">
        <w:rPr>
          <w:rFonts w:ascii="Arial" w:hAnsi="Arial" w:cs="Arial"/>
          <w:sz w:val="24"/>
          <w:szCs w:val="24"/>
        </w:rPr>
        <w:tab/>
        <w:t xml:space="preserve"> </w:t>
      </w:r>
      <w:r w:rsidRPr="00684CAB">
        <w:rPr>
          <w:rFonts w:ascii="Arial" w:hAnsi="Arial" w:cs="Arial"/>
          <w:sz w:val="24"/>
          <w:szCs w:val="24"/>
        </w:rPr>
        <w:tab/>
        <w:t xml:space="preserve"> </w:t>
      </w:r>
    </w:p>
    <w:p w:rsidR="00A40E29" w:rsidRPr="008E03E3" w:rsidRDefault="00A40E29" w:rsidP="008E03E3">
      <w:pPr>
        <w:pStyle w:val="Ttulo1"/>
        <w:spacing w:after="240"/>
        <w:rPr>
          <w:rFonts w:ascii="Arial" w:hAnsi="Arial" w:cs="Arial"/>
          <w:b/>
          <w:color w:val="000000" w:themeColor="text1"/>
          <w:sz w:val="24"/>
          <w:szCs w:val="24"/>
        </w:rPr>
      </w:pPr>
      <w:bookmarkStart w:id="14" w:name="_Toc2896368"/>
      <w:r w:rsidRPr="008E03E3">
        <w:rPr>
          <w:rFonts w:ascii="Arial" w:hAnsi="Arial" w:cs="Arial"/>
          <w:b/>
          <w:color w:val="000000" w:themeColor="text1"/>
          <w:sz w:val="24"/>
          <w:szCs w:val="24"/>
        </w:rPr>
        <w:t>2.3. Procedimiento de recolección de datos</w:t>
      </w:r>
      <w:bookmarkEnd w:id="14"/>
      <w:r w:rsidRPr="008E03E3">
        <w:rPr>
          <w:rFonts w:ascii="Arial" w:hAnsi="Arial" w:cs="Arial"/>
          <w:b/>
          <w:color w:val="000000" w:themeColor="text1"/>
          <w:sz w:val="24"/>
          <w:szCs w:val="24"/>
        </w:rPr>
        <w:t xml:space="preserve"> </w:t>
      </w:r>
    </w:p>
    <w:p w:rsidR="00A40E29" w:rsidRDefault="00A40E29" w:rsidP="0074020D">
      <w:pPr>
        <w:spacing w:line="360" w:lineRule="auto"/>
        <w:jc w:val="both"/>
        <w:rPr>
          <w:rFonts w:ascii="Arial" w:hAnsi="Arial" w:cs="Arial"/>
          <w:sz w:val="24"/>
          <w:szCs w:val="24"/>
        </w:rPr>
      </w:pPr>
      <w:r>
        <w:rPr>
          <w:rFonts w:ascii="Arial" w:hAnsi="Arial" w:cs="Arial"/>
          <w:sz w:val="24"/>
          <w:szCs w:val="24"/>
        </w:rPr>
        <w:t>Para la obtención de la bibliografía se revisaron bases de datos en una primera etapa en Google Académico posteriormente en PubMed, SciELO, Journal, Medline y otros, utilizando las palabras clave:</w:t>
      </w:r>
      <w:r w:rsidRPr="00C02D9E">
        <w:rPr>
          <w:rFonts w:ascii="Arial" w:hAnsi="Arial" w:cs="Arial"/>
          <w:sz w:val="24"/>
          <w:szCs w:val="24"/>
        </w:rPr>
        <w:t xml:space="preserve"> </w:t>
      </w:r>
      <w:r>
        <w:rPr>
          <w:rFonts w:ascii="Arial" w:hAnsi="Arial" w:cs="Arial"/>
          <w:sz w:val="24"/>
          <w:szCs w:val="24"/>
        </w:rPr>
        <w:t>enfermedad</w:t>
      </w:r>
      <w:r w:rsidRPr="007C3586">
        <w:rPr>
          <w:rFonts w:ascii="Arial" w:hAnsi="Arial" w:cs="Arial"/>
          <w:sz w:val="24"/>
          <w:szCs w:val="24"/>
        </w:rPr>
        <w:t xml:space="preserve"> pulmonar</w:t>
      </w:r>
      <w:r>
        <w:rPr>
          <w:rFonts w:ascii="Arial" w:hAnsi="Arial" w:cs="Arial"/>
          <w:sz w:val="24"/>
          <w:szCs w:val="24"/>
        </w:rPr>
        <w:t>;</w:t>
      </w:r>
      <w:r w:rsidRPr="007C3586">
        <w:rPr>
          <w:rFonts w:ascii="Arial" w:hAnsi="Arial" w:cs="Arial"/>
          <w:sz w:val="24"/>
          <w:szCs w:val="24"/>
        </w:rPr>
        <w:t xml:space="preserve"> </w:t>
      </w:r>
      <w:r w:rsidRPr="00A42736">
        <w:rPr>
          <w:rFonts w:ascii="Arial" w:hAnsi="Arial" w:cs="Arial"/>
          <w:sz w:val="24"/>
          <w:szCs w:val="24"/>
        </w:rPr>
        <w:t>exposición asbesto</w:t>
      </w:r>
      <w:r>
        <w:rPr>
          <w:rFonts w:ascii="Arial" w:hAnsi="Arial" w:cs="Arial"/>
          <w:sz w:val="24"/>
          <w:szCs w:val="24"/>
        </w:rPr>
        <w:t xml:space="preserve"> y trabajadores de la construcción,</w:t>
      </w:r>
      <w:r w:rsidRPr="00A42736">
        <w:rPr>
          <w:rFonts w:ascii="Arial" w:hAnsi="Arial" w:cs="Arial"/>
          <w:sz w:val="24"/>
          <w:szCs w:val="24"/>
        </w:rPr>
        <w:t xml:space="preserve"> en </w:t>
      </w:r>
      <w:r>
        <w:rPr>
          <w:rFonts w:ascii="Arial" w:hAnsi="Arial" w:cs="Arial"/>
          <w:sz w:val="24"/>
          <w:szCs w:val="24"/>
        </w:rPr>
        <w:t xml:space="preserve">el periodo de 1998-2018, las mismas que enfocan las enfermedades que se pueden presentar en los trabajadores que están expuestos al asbesto con un total de 2460 publicaciones en español. Se realizó una primera preselección de 82 artículos basados en una lectura rápida del título y el resumen, los mismos que cumplieron además con los criterios de inclusión como: artículos de estudios primarios </w:t>
      </w:r>
      <w:sdt>
        <w:sdtPr>
          <w:rPr>
            <w:rFonts w:ascii="Arial" w:hAnsi="Arial" w:cs="Arial"/>
            <w:sz w:val="24"/>
            <w:szCs w:val="24"/>
          </w:rPr>
          <w:id w:val="-183212766"/>
          <w:citation/>
        </w:sdtPr>
        <w:sdtContent>
          <w:r>
            <w:rPr>
              <w:rFonts w:ascii="Arial" w:hAnsi="Arial" w:cs="Arial"/>
              <w:sz w:val="24"/>
              <w:szCs w:val="24"/>
            </w:rPr>
            <w:fldChar w:fldCharType="begin"/>
          </w:r>
          <w:r>
            <w:rPr>
              <w:rFonts w:ascii="Arial" w:hAnsi="Arial" w:cs="Arial"/>
              <w:sz w:val="24"/>
              <w:szCs w:val="24"/>
            </w:rPr>
            <w:instrText xml:space="preserve">CITATION Mer11 \l 12298 </w:instrText>
          </w:r>
          <w:r>
            <w:rPr>
              <w:rFonts w:ascii="Arial" w:hAnsi="Arial" w:cs="Arial"/>
              <w:sz w:val="24"/>
              <w:szCs w:val="24"/>
            </w:rPr>
            <w:fldChar w:fldCharType="separate"/>
          </w:r>
          <w:r w:rsidRPr="00C25311">
            <w:rPr>
              <w:rFonts w:ascii="Arial" w:hAnsi="Arial" w:cs="Arial"/>
              <w:noProof/>
              <w:sz w:val="24"/>
              <w:szCs w:val="24"/>
            </w:rPr>
            <w:t>(Merino-Trujillo, 2011)</w:t>
          </w:r>
          <w:r>
            <w:rPr>
              <w:rFonts w:ascii="Arial" w:hAnsi="Arial" w:cs="Arial"/>
              <w:sz w:val="24"/>
              <w:szCs w:val="24"/>
            </w:rPr>
            <w:fldChar w:fldCharType="end"/>
          </w:r>
        </w:sdtContent>
      </w:sdt>
      <w:r>
        <w:rPr>
          <w:rFonts w:ascii="Arial" w:hAnsi="Arial" w:cs="Arial"/>
          <w:sz w:val="24"/>
          <w:szCs w:val="24"/>
        </w:rPr>
        <w:t>; artículos de idioma inglés y español; artículos que contienen en su resumen palabras clave con relación a la búsqueda; así como los</w:t>
      </w:r>
      <w:r w:rsidRPr="00CB460E">
        <w:rPr>
          <w:rFonts w:ascii="Arial" w:hAnsi="Arial" w:cs="Arial"/>
          <w:sz w:val="24"/>
          <w:szCs w:val="24"/>
        </w:rPr>
        <w:t xml:space="preserve"> criterios de exclusión: enfermedades causadas por el asbesto en otra parte del cuerpo; investigaciones de postgrado</w:t>
      </w:r>
      <w:r>
        <w:rPr>
          <w:rFonts w:ascii="Arial" w:hAnsi="Arial" w:cs="Arial"/>
          <w:sz w:val="24"/>
          <w:szCs w:val="24"/>
        </w:rPr>
        <w:t xml:space="preserve">; </w:t>
      </w:r>
      <w:r w:rsidRPr="00CB460E">
        <w:rPr>
          <w:rFonts w:ascii="Arial" w:hAnsi="Arial" w:cs="Arial"/>
          <w:sz w:val="24"/>
          <w:szCs w:val="24"/>
        </w:rPr>
        <w:t>población no trabajadora en la c</w:t>
      </w:r>
      <w:r>
        <w:rPr>
          <w:rFonts w:ascii="Arial" w:hAnsi="Arial" w:cs="Arial"/>
          <w:sz w:val="24"/>
          <w:szCs w:val="24"/>
        </w:rPr>
        <w:t xml:space="preserve">onstrucción expuesta a los asbestos, y es a partir de estos 82 artículos se amplió </w:t>
      </w:r>
      <w:r w:rsidRPr="00E716B6">
        <w:rPr>
          <w:rFonts w:ascii="Arial" w:hAnsi="Arial" w:cs="Arial"/>
          <w:sz w:val="24"/>
          <w:szCs w:val="24"/>
        </w:rPr>
        <w:t xml:space="preserve">la búsqueda </w:t>
      </w:r>
      <w:r>
        <w:rPr>
          <w:rFonts w:ascii="Arial" w:hAnsi="Arial" w:cs="Arial"/>
          <w:sz w:val="24"/>
          <w:szCs w:val="24"/>
        </w:rPr>
        <w:t xml:space="preserve">y además se identificó en </w:t>
      </w:r>
      <w:r w:rsidRPr="00E716B6">
        <w:rPr>
          <w:rFonts w:ascii="Arial" w:hAnsi="Arial" w:cs="Arial"/>
          <w:sz w:val="24"/>
          <w:szCs w:val="24"/>
        </w:rPr>
        <w:t>las referencia de</w:t>
      </w:r>
      <w:r>
        <w:rPr>
          <w:rFonts w:ascii="Arial" w:hAnsi="Arial" w:cs="Arial"/>
          <w:sz w:val="24"/>
          <w:szCs w:val="24"/>
        </w:rPr>
        <w:t xml:space="preserve"> los mismos, </w:t>
      </w:r>
      <w:r w:rsidRPr="00E716B6">
        <w:rPr>
          <w:rFonts w:ascii="Arial" w:hAnsi="Arial" w:cs="Arial"/>
          <w:sz w:val="24"/>
          <w:szCs w:val="24"/>
        </w:rPr>
        <w:t>artículos</w:t>
      </w:r>
      <w:r>
        <w:rPr>
          <w:rFonts w:ascii="Arial" w:hAnsi="Arial" w:cs="Arial"/>
          <w:sz w:val="24"/>
          <w:szCs w:val="24"/>
        </w:rPr>
        <w:t xml:space="preserve"> en idioma inglés pertinentes a la temática, donde seleccionaron 6 artículos.</w:t>
      </w:r>
      <w:r w:rsidRPr="00283503">
        <w:rPr>
          <w:rFonts w:ascii="Arial" w:hAnsi="Arial" w:cs="Arial"/>
          <w:sz w:val="24"/>
          <w:szCs w:val="24"/>
        </w:rPr>
        <w:t xml:space="preserve"> </w:t>
      </w:r>
      <w:r>
        <w:rPr>
          <w:rFonts w:ascii="Arial" w:hAnsi="Arial" w:cs="Arial"/>
          <w:sz w:val="24"/>
          <w:szCs w:val="24"/>
        </w:rPr>
        <w:t xml:space="preserve">En un segundo análisis de contenido </w:t>
      </w:r>
      <w:sdt>
        <w:sdtPr>
          <w:rPr>
            <w:rFonts w:ascii="Arial" w:hAnsi="Arial" w:cs="Arial"/>
            <w:sz w:val="24"/>
            <w:szCs w:val="24"/>
          </w:rPr>
          <w:id w:val="489226670"/>
          <w:citation/>
        </w:sdtPr>
        <w:sdtContent>
          <w:r>
            <w:rPr>
              <w:rFonts w:ascii="Arial" w:hAnsi="Arial" w:cs="Arial"/>
              <w:sz w:val="24"/>
              <w:szCs w:val="24"/>
            </w:rPr>
            <w:fldChar w:fldCharType="begin"/>
          </w:r>
          <w:r>
            <w:rPr>
              <w:rFonts w:ascii="Arial" w:hAnsi="Arial" w:cs="Arial"/>
              <w:sz w:val="24"/>
              <w:szCs w:val="24"/>
            </w:rPr>
            <w:instrText xml:space="preserve"> CITATION Lóp09 \l 12298 </w:instrText>
          </w:r>
          <w:r>
            <w:rPr>
              <w:rFonts w:ascii="Arial" w:hAnsi="Arial" w:cs="Arial"/>
              <w:sz w:val="24"/>
              <w:szCs w:val="24"/>
            </w:rPr>
            <w:fldChar w:fldCharType="separate"/>
          </w:r>
          <w:r w:rsidRPr="00BE43F5">
            <w:rPr>
              <w:rFonts w:ascii="Arial" w:hAnsi="Arial" w:cs="Arial"/>
              <w:noProof/>
              <w:sz w:val="24"/>
              <w:szCs w:val="24"/>
            </w:rPr>
            <w:t>(López Noguero, 2009)</w:t>
          </w:r>
          <w:r>
            <w:rPr>
              <w:rFonts w:ascii="Arial" w:hAnsi="Arial" w:cs="Arial"/>
              <w:sz w:val="24"/>
              <w:szCs w:val="24"/>
            </w:rPr>
            <w:fldChar w:fldCharType="end"/>
          </w:r>
        </w:sdtContent>
      </w:sdt>
      <w:r>
        <w:rPr>
          <w:rFonts w:ascii="Arial" w:hAnsi="Arial" w:cs="Arial"/>
          <w:sz w:val="24"/>
          <w:szCs w:val="24"/>
        </w:rPr>
        <w:t xml:space="preserve"> se evaluaron las variables como son: </w:t>
      </w:r>
      <w:r w:rsidRPr="006A5E20">
        <w:rPr>
          <w:rFonts w:ascii="Arial" w:hAnsi="Arial" w:cs="Arial"/>
          <w:sz w:val="24"/>
          <w:szCs w:val="24"/>
        </w:rPr>
        <w:t xml:space="preserve">relación entre exposición a asbesto con la salud pulmonar y </w:t>
      </w:r>
      <w:r w:rsidRPr="006A5E20">
        <w:rPr>
          <w:rFonts w:ascii="Arial" w:hAnsi="Arial" w:cs="Arial"/>
          <w:sz w:val="24"/>
          <w:szCs w:val="24"/>
        </w:rPr>
        <w:lastRenderedPageBreak/>
        <w:t xml:space="preserve">personas expuestas ocupacionalmente en la construcción, </w:t>
      </w:r>
      <w:r>
        <w:rPr>
          <w:rFonts w:ascii="Arial" w:hAnsi="Arial" w:cs="Arial"/>
          <w:sz w:val="24"/>
          <w:szCs w:val="24"/>
        </w:rPr>
        <w:t>donde se seleccionaron los artículos requeri</w:t>
      </w:r>
      <w:r w:rsidRPr="00283503">
        <w:rPr>
          <w:rFonts w:ascii="Arial" w:hAnsi="Arial" w:cs="Arial"/>
          <w:sz w:val="24"/>
          <w:szCs w:val="24"/>
        </w:rPr>
        <w:t>dos, en donde 24 artículos (80%)</w:t>
      </w:r>
      <w:r>
        <w:rPr>
          <w:rFonts w:ascii="Arial" w:hAnsi="Arial" w:cs="Arial"/>
          <w:sz w:val="24"/>
          <w:szCs w:val="24"/>
        </w:rPr>
        <w:t xml:space="preserve"> son</w:t>
      </w:r>
      <w:r w:rsidRPr="00283503">
        <w:rPr>
          <w:rFonts w:ascii="Arial" w:hAnsi="Arial" w:cs="Arial"/>
          <w:sz w:val="24"/>
          <w:szCs w:val="24"/>
        </w:rPr>
        <w:t xml:space="preserve"> de idioma español y 6 artículos (20%) de idioma inglés. Los artículos excluidos fueron </w:t>
      </w:r>
      <w:r>
        <w:rPr>
          <w:rFonts w:ascii="Arial" w:hAnsi="Arial" w:cs="Arial"/>
          <w:sz w:val="24"/>
          <w:szCs w:val="24"/>
        </w:rPr>
        <w:t>58</w:t>
      </w:r>
      <w:r w:rsidRPr="00283503">
        <w:rPr>
          <w:rFonts w:ascii="Arial" w:hAnsi="Arial" w:cs="Arial"/>
          <w:sz w:val="24"/>
          <w:szCs w:val="24"/>
        </w:rPr>
        <w:t xml:space="preserve"> ya que no cumpli</w:t>
      </w:r>
      <w:r>
        <w:rPr>
          <w:rFonts w:ascii="Arial" w:hAnsi="Arial" w:cs="Arial"/>
          <w:sz w:val="24"/>
          <w:szCs w:val="24"/>
        </w:rPr>
        <w:t>eron</w:t>
      </w:r>
      <w:r w:rsidRPr="00283503">
        <w:rPr>
          <w:rFonts w:ascii="Arial" w:hAnsi="Arial" w:cs="Arial"/>
          <w:sz w:val="24"/>
          <w:szCs w:val="24"/>
        </w:rPr>
        <w:t xml:space="preserve"> varios criterios de inclusión y con las variables de estudios descritas para su selección.</w:t>
      </w:r>
    </w:p>
    <w:p w:rsidR="00A40E29" w:rsidRPr="0044084B" w:rsidRDefault="00A40E29" w:rsidP="0074020D">
      <w:pPr>
        <w:tabs>
          <w:tab w:val="center" w:pos="2764"/>
          <w:tab w:val="center" w:pos="5845"/>
          <w:tab w:val="center" w:pos="6553"/>
          <w:tab w:val="center" w:pos="7696"/>
        </w:tabs>
        <w:rPr>
          <w:rFonts w:ascii="Arial" w:hAnsi="Arial" w:cs="Arial"/>
          <w:sz w:val="24"/>
          <w:szCs w:val="24"/>
        </w:rPr>
      </w:pPr>
      <w:r w:rsidRPr="0044084B">
        <w:rPr>
          <w:rFonts w:ascii="Arial" w:hAnsi="Arial" w:cs="Arial"/>
          <w:sz w:val="24"/>
          <w:szCs w:val="24"/>
        </w:rPr>
        <w:t xml:space="preserve"> </w:t>
      </w:r>
      <w:r w:rsidRPr="0044084B">
        <w:rPr>
          <w:rFonts w:ascii="Arial" w:hAnsi="Arial" w:cs="Arial"/>
          <w:sz w:val="24"/>
          <w:szCs w:val="24"/>
        </w:rPr>
        <w:tab/>
        <w:t xml:space="preserve"> </w:t>
      </w:r>
      <w:r w:rsidRPr="0044084B">
        <w:rPr>
          <w:rFonts w:ascii="Arial" w:hAnsi="Arial" w:cs="Arial"/>
          <w:sz w:val="24"/>
          <w:szCs w:val="24"/>
        </w:rPr>
        <w:tab/>
        <w:t xml:space="preserve">         </w:t>
      </w:r>
    </w:p>
    <w:p w:rsidR="00A40E29" w:rsidRPr="00BA54AE" w:rsidRDefault="00A40E29" w:rsidP="00BA54AE">
      <w:pPr>
        <w:pStyle w:val="Ttulo1"/>
        <w:spacing w:after="240"/>
        <w:rPr>
          <w:rFonts w:ascii="Arial" w:hAnsi="Arial" w:cs="Arial"/>
          <w:b/>
          <w:color w:val="000000" w:themeColor="text1"/>
          <w:sz w:val="24"/>
          <w:szCs w:val="24"/>
        </w:rPr>
      </w:pPr>
      <w:bookmarkStart w:id="15" w:name="_Toc2896369"/>
      <w:r w:rsidRPr="00BA54AE">
        <w:rPr>
          <w:rFonts w:ascii="Arial" w:hAnsi="Arial" w:cs="Arial"/>
          <w:b/>
          <w:color w:val="000000" w:themeColor="text1"/>
          <w:sz w:val="24"/>
          <w:szCs w:val="24"/>
        </w:rPr>
        <w:t>2.4. Técnica de análisis</w:t>
      </w:r>
      <w:bookmarkEnd w:id="15"/>
      <w:r w:rsidRPr="00BA54AE">
        <w:rPr>
          <w:rFonts w:ascii="Arial" w:hAnsi="Arial" w:cs="Arial"/>
          <w:b/>
          <w:color w:val="000000" w:themeColor="text1"/>
          <w:sz w:val="24"/>
          <w:szCs w:val="24"/>
        </w:rPr>
        <w:t xml:space="preserve"> </w:t>
      </w:r>
    </w:p>
    <w:p w:rsidR="00A40E29" w:rsidRDefault="00A40E29" w:rsidP="0074020D">
      <w:pPr>
        <w:spacing w:line="360" w:lineRule="auto"/>
        <w:jc w:val="both"/>
        <w:rPr>
          <w:rFonts w:ascii="Arial" w:hAnsi="Arial" w:cs="Arial"/>
          <w:sz w:val="24"/>
          <w:szCs w:val="24"/>
        </w:rPr>
      </w:pPr>
      <w:r>
        <w:rPr>
          <w:rFonts w:ascii="Arial" w:hAnsi="Arial" w:cs="Arial"/>
          <w:sz w:val="24"/>
          <w:szCs w:val="24"/>
        </w:rPr>
        <w:t xml:space="preserve">A partir de una matriz se realizó un análisis bibliométrico como lo manifiesta </w:t>
      </w:r>
      <w:r w:rsidRPr="00002966">
        <w:rPr>
          <w:rFonts w:ascii="Arial" w:hAnsi="Arial" w:cs="Arial"/>
          <w:noProof/>
          <w:sz w:val="24"/>
          <w:szCs w:val="24"/>
        </w:rPr>
        <w:t xml:space="preserve">Manchado </w:t>
      </w:r>
      <w:r w:rsidR="00926A3D">
        <w:rPr>
          <w:rFonts w:ascii="Arial" w:hAnsi="Arial" w:cs="Arial"/>
          <w:noProof/>
          <w:sz w:val="24"/>
          <w:szCs w:val="24"/>
        </w:rPr>
        <w:t>et al.</w:t>
      </w:r>
      <w:r>
        <w:rPr>
          <w:rFonts w:ascii="Arial" w:hAnsi="Arial" w:cs="Arial"/>
          <w:sz w:val="24"/>
          <w:szCs w:val="24"/>
        </w:rPr>
        <w:t xml:space="preserve"> </w:t>
      </w:r>
      <w:sdt>
        <w:sdtPr>
          <w:rPr>
            <w:rFonts w:ascii="Arial" w:hAnsi="Arial" w:cs="Arial"/>
            <w:sz w:val="24"/>
            <w:szCs w:val="24"/>
          </w:rPr>
          <w:id w:val="-1378628503"/>
          <w:citation/>
        </w:sdtPr>
        <w:sdtContent>
          <w:r>
            <w:rPr>
              <w:rFonts w:ascii="Arial" w:hAnsi="Arial" w:cs="Arial"/>
              <w:sz w:val="24"/>
              <w:szCs w:val="24"/>
            </w:rPr>
            <w:fldChar w:fldCharType="begin"/>
          </w:r>
          <w:r>
            <w:rPr>
              <w:rFonts w:ascii="Arial" w:hAnsi="Arial" w:cs="Arial"/>
              <w:sz w:val="24"/>
              <w:szCs w:val="24"/>
            </w:rPr>
            <w:instrText xml:space="preserve">CITATION Man09 \n  \t  \l 12298 </w:instrText>
          </w:r>
          <w:r>
            <w:rPr>
              <w:rFonts w:ascii="Arial" w:hAnsi="Arial" w:cs="Arial"/>
              <w:sz w:val="24"/>
              <w:szCs w:val="24"/>
            </w:rPr>
            <w:fldChar w:fldCharType="separate"/>
          </w:r>
          <w:r w:rsidRPr="00002966">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de cada una de las publicaciones como los datos (autores; año; país; idioma) y el contenido (método; población y muestra; objetivo; resultados; conclusiones), la misma que permitió hacer una comparación de los objetivos y hallazgos de los estudios seleccionados </w:t>
      </w:r>
      <w:sdt>
        <w:sdtPr>
          <w:rPr>
            <w:rFonts w:ascii="Arial" w:hAnsi="Arial" w:cs="Arial"/>
            <w:sz w:val="24"/>
            <w:szCs w:val="24"/>
          </w:rPr>
          <w:id w:val="1370026871"/>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así como la validez de los mismos por la correspondencia al tema, para ser analizados y fundamentados con los criterios de expertos que proporcionaron </w:t>
      </w:r>
      <w:r w:rsidRPr="00CB460E">
        <w:rPr>
          <w:rFonts w:ascii="Arial" w:hAnsi="Arial" w:cs="Arial"/>
          <w:sz w:val="24"/>
          <w:szCs w:val="24"/>
        </w:rPr>
        <w:t xml:space="preserve">enunciar acertadas conclusiones y promover con ello a una adecuada información ante la problemática objeto de estudio. </w:t>
      </w:r>
    </w:p>
    <w:p w:rsidR="00A40E29" w:rsidRPr="00684CAB" w:rsidRDefault="00A40E29" w:rsidP="0074020D">
      <w:pPr>
        <w:tabs>
          <w:tab w:val="center" w:pos="1717"/>
          <w:tab w:val="center" w:pos="3721"/>
          <w:tab w:val="center" w:pos="4429"/>
          <w:tab w:val="center" w:pos="5137"/>
          <w:tab w:val="center" w:pos="5845"/>
          <w:tab w:val="center" w:pos="6553"/>
          <w:tab w:val="center" w:pos="7696"/>
        </w:tabs>
        <w:rPr>
          <w:rFonts w:ascii="Arial" w:hAnsi="Arial" w:cs="Arial"/>
          <w:b/>
          <w:sz w:val="24"/>
          <w:szCs w:val="24"/>
        </w:rPr>
      </w:pPr>
      <w:r w:rsidRPr="00684CAB">
        <w:rPr>
          <w:rFonts w:ascii="Arial" w:hAnsi="Arial" w:cs="Arial"/>
          <w:b/>
          <w:sz w:val="24"/>
          <w:szCs w:val="24"/>
        </w:rPr>
        <w:tab/>
        <w:t xml:space="preserve"> </w:t>
      </w:r>
      <w:r w:rsidRPr="00684CAB">
        <w:rPr>
          <w:rFonts w:ascii="Arial" w:hAnsi="Arial" w:cs="Arial"/>
          <w:b/>
          <w:sz w:val="24"/>
          <w:szCs w:val="24"/>
        </w:rPr>
        <w:tab/>
        <w:t xml:space="preserve"> </w:t>
      </w:r>
      <w:r w:rsidRPr="00684CAB">
        <w:rPr>
          <w:rFonts w:ascii="Arial" w:hAnsi="Arial" w:cs="Arial"/>
          <w:b/>
          <w:sz w:val="24"/>
          <w:szCs w:val="24"/>
        </w:rPr>
        <w:tab/>
        <w:t xml:space="preserve"> </w:t>
      </w:r>
      <w:r w:rsidRPr="00684CAB">
        <w:rPr>
          <w:rFonts w:ascii="Arial" w:hAnsi="Arial" w:cs="Arial"/>
          <w:b/>
          <w:sz w:val="24"/>
          <w:szCs w:val="24"/>
        </w:rPr>
        <w:tab/>
        <w:t xml:space="preserve"> </w:t>
      </w:r>
      <w:r w:rsidRPr="00684CAB">
        <w:rPr>
          <w:rFonts w:ascii="Arial" w:hAnsi="Arial" w:cs="Arial"/>
          <w:b/>
          <w:sz w:val="24"/>
          <w:szCs w:val="24"/>
        </w:rPr>
        <w:tab/>
        <w:t xml:space="preserve"> </w:t>
      </w:r>
      <w:r w:rsidRPr="00684CAB">
        <w:rPr>
          <w:rFonts w:ascii="Arial" w:hAnsi="Arial" w:cs="Arial"/>
          <w:b/>
          <w:sz w:val="24"/>
          <w:szCs w:val="24"/>
        </w:rPr>
        <w:tab/>
        <w:t xml:space="preserve"> </w:t>
      </w:r>
    </w:p>
    <w:p w:rsidR="00A40E29" w:rsidRPr="00684CAB" w:rsidRDefault="00A40E29" w:rsidP="00BA54AE">
      <w:pPr>
        <w:pStyle w:val="Ttulo1"/>
        <w:spacing w:after="240"/>
        <w:rPr>
          <w:rFonts w:ascii="Arial" w:hAnsi="Arial" w:cs="Arial"/>
          <w:b/>
          <w:sz w:val="24"/>
          <w:szCs w:val="24"/>
        </w:rPr>
      </w:pPr>
      <w:bookmarkStart w:id="16" w:name="_Toc2896370"/>
      <w:r w:rsidRPr="00BA54AE">
        <w:rPr>
          <w:rFonts w:ascii="Arial" w:hAnsi="Arial" w:cs="Arial"/>
          <w:b/>
          <w:color w:val="000000" w:themeColor="text1"/>
          <w:sz w:val="24"/>
          <w:szCs w:val="24"/>
        </w:rPr>
        <w:t>2.5. Aspectos éticos</w:t>
      </w:r>
      <w:bookmarkEnd w:id="16"/>
      <w:r w:rsidRPr="00BA54AE">
        <w:rPr>
          <w:rFonts w:ascii="Arial" w:hAnsi="Arial" w:cs="Arial"/>
          <w:b/>
          <w:color w:val="000000" w:themeColor="text1"/>
          <w:sz w:val="24"/>
          <w:szCs w:val="24"/>
        </w:rPr>
        <w:t xml:space="preserve"> </w:t>
      </w:r>
      <w:r w:rsidRPr="00BA54AE">
        <w:rPr>
          <w:rFonts w:ascii="Arial" w:hAnsi="Arial" w:cs="Arial"/>
          <w:b/>
          <w:color w:val="000000" w:themeColor="text1"/>
          <w:sz w:val="24"/>
          <w:szCs w:val="24"/>
        </w:rPr>
        <w:tab/>
      </w:r>
      <w:r w:rsidRPr="00684CAB">
        <w:rPr>
          <w:rFonts w:ascii="Arial" w:hAnsi="Arial" w:cs="Arial"/>
          <w:b/>
          <w:sz w:val="24"/>
          <w:szCs w:val="24"/>
        </w:rPr>
        <w:t xml:space="preserve">                                                                           </w:t>
      </w:r>
    </w:p>
    <w:p w:rsidR="00797625" w:rsidRPr="00B808D0" w:rsidRDefault="00797625" w:rsidP="00797625">
      <w:pPr>
        <w:shd w:val="clear" w:color="auto" w:fill="FFFFFF"/>
        <w:spacing w:line="360" w:lineRule="auto"/>
        <w:jc w:val="both"/>
        <w:rPr>
          <w:rFonts w:ascii="Arial" w:eastAsia="Times New Roman" w:hAnsi="Arial" w:cs="Arial"/>
          <w:sz w:val="24"/>
          <w:szCs w:val="24"/>
          <w:lang w:val="es-EC" w:eastAsia="es-EC"/>
        </w:rPr>
      </w:pPr>
      <w:r w:rsidRPr="00652A51">
        <w:rPr>
          <w:rFonts w:ascii="Arial" w:hAnsi="Arial" w:cs="Arial"/>
          <w:sz w:val="24"/>
          <w:szCs w:val="24"/>
        </w:rPr>
        <w:t>La verificación de cumplimiento de las normas de la bioética de la investigación</w:t>
      </w:r>
      <w:r>
        <w:rPr>
          <w:rFonts w:ascii="Arial" w:hAnsi="Arial" w:cs="Arial"/>
          <w:sz w:val="24"/>
          <w:szCs w:val="24"/>
        </w:rPr>
        <w:t xml:space="preserve"> </w:t>
      </w:r>
      <w:r w:rsidRPr="00652A51">
        <w:rPr>
          <w:rFonts w:ascii="Arial" w:hAnsi="Arial" w:cs="Arial"/>
          <w:sz w:val="24"/>
          <w:szCs w:val="24"/>
        </w:rPr>
        <w:t>se llevó a cabo en cada un</w:t>
      </w:r>
      <w:r>
        <w:rPr>
          <w:rFonts w:ascii="Arial" w:hAnsi="Arial" w:cs="Arial"/>
          <w:sz w:val="24"/>
          <w:szCs w:val="24"/>
        </w:rPr>
        <w:t>a</w:t>
      </w:r>
      <w:r w:rsidRPr="00652A51">
        <w:rPr>
          <w:rFonts w:ascii="Arial" w:hAnsi="Arial" w:cs="Arial"/>
          <w:sz w:val="24"/>
          <w:szCs w:val="24"/>
        </w:rPr>
        <w:t xml:space="preserve"> de las publicaciones seleccionadas</w:t>
      </w:r>
      <w:r>
        <w:rPr>
          <w:rFonts w:ascii="Arial" w:hAnsi="Arial" w:cs="Arial"/>
          <w:sz w:val="24"/>
          <w:szCs w:val="24"/>
        </w:rPr>
        <w:t xml:space="preserve"> como lo señala Borroto Cruz </w:t>
      </w:r>
      <w:sdt>
        <w:sdtPr>
          <w:rPr>
            <w:rFonts w:ascii="Arial" w:hAnsi="Arial" w:cs="Arial"/>
            <w:sz w:val="24"/>
            <w:szCs w:val="24"/>
          </w:rPr>
          <w:id w:val="-636570363"/>
          <w:citation/>
        </w:sdtPr>
        <w:sdtContent>
          <w:r>
            <w:rPr>
              <w:rFonts w:ascii="Arial" w:hAnsi="Arial" w:cs="Arial"/>
              <w:sz w:val="24"/>
              <w:szCs w:val="24"/>
            </w:rPr>
            <w:fldChar w:fldCharType="begin"/>
          </w:r>
          <w:r>
            <w:rPr>
              <w:rFonts w:ascii="Arial" w:hAnsi="Arial" w:cs="Arial"/>
              <w:sz w:val="24"/>
              <w:szCs w:val="24"/>
            </w:rPr>
            <w:instrText xml:space="preserve">CITATION Cru15 \n  \t  \l 12298 </w:instrText>
          </w:r>
          <w:r>
            <w:rPr>
              <w:rFonts w:ascii="Arial" w:hAnsi="Arial" w:cs="Arial"/>
              <w:sz w:val="24"/>
              <w:szCs w:val="24"/>
            </w:rPr>
            <w:fldChar w:fldCharType="separate"/>
          </w:r>
          <w:r w:rsidRPr="00704E04">
            <w:rPr>
              <w:rFonts w:ascii="Arial" w:hAnsi="Arial" w:cs="Arial"/>
              <w:noProof/>
              <w:sz w:val="24"/>
              <w:szCs w:val="24"/>
            </w:rPr>
            <w:t>(2015)</w:t>
          </w:r>
          <w:r>
            <w:rPr>
              <w:rFonts w:ascii="Arial" w:hAnsi="Arial" w:cs="Arial"/>
              <w:sz w:val="24"/>
              <w:szCs w:val="24"/>
            </w:rPr>
            <w:fldChar w:fldCharType="end"/>
          </w:r>
        </w:sdtContent>
      </w:sdt>
      <w:r>
        <w:rPr>
          <w:rFonts w:ascii="Arial" w:hAnsi="Arial" w:cs="Arial"/>
          <w:sz w:val="24"/>
          <w:szCs w:val="24"/>
        </w:rPr>
        <w:t xml:space="preserve"> en “</w:t>
      </w:r>
      <w:r w:rsidRPr="00B808D0">
        <w:rPr>
          <w:rFonts w:ascii="Arial" w:eastAsia="Times New Roman" w:hAnsi="Arial" w:cs="Arial"/>
          <w:sz w:val="24"/>
          <w:szCs w:val="24"/>
          <w:lang w:val="es-EC" w:eastAsia="es-EC"/>
        </w:rPr>
        <w:t xml:space="preserve">que existen dos principios inalienables para que una investigación sea moralmente valida: </w:t>
      </w:r>
      <w:r>
        <w:rPr>
          <w:rFonts w:ascii="Arial" w:eastAsia="Times New Roman" w:hAnsi="Arial" w:cs="Arial"/>
          <w:sz w:val="24"/>
          <w:szCs w:val="24"/>
          <w:lang w:val="es-EC" w:eastAsia="es-EC"/>
        </w:rPr>
        <w:t>s</w:t>
      </w:r>
      <w:r w:rsidRPr="00B808D0">
        <w:rPr>
          <w:rFonts w:ascii="Arial" w:eastAsia="Times New Roman" w:hAnsi="Arial" w:cs="Arial"/>
          <w:sz w:val="24"/>
          <w:szCs w:val="24"/>
          <w:lang w:val="es-EC" w:eastAsia="es-EC"/>
        </w:rPr>
        <w:t>u utilidad social y su validez científica</w:t>
      </w:r>
      <w:r>
        <w:rPr>
          <w:rFonts w:ascii="Arial" w:eastAsia="Times New Roman" w:hAnsi="Arial" w:cs="Arial"/>
          <w:sz w:val="24"/>
          <w:szCs w:val="24"/>
          <w:lang w:val="es-EC" w:eastAsia="es-EC"/>
        </w:rPr>
        <w:t xml:space="preserve">” </w:t>
      </w:r>
      <w:r>
        <w:rPr>
          <w:rFonts w:ascii="Arial" w:eastAsia="Times New Roman" w:hAnsi="Arial" w:cs="Arial"/>
          <w:noProof/>
          <w:sz w:val="24"/>
          <w:szCs w:val="24"/>
          <w:lang w:val="es-EC" w:eastAsia="es-EC"/>
        </w:rPr>
        <w:t>(p</w:t>
      </w:r>
      <w:r w:rsidRPr="00704E04">
        <w:rPr>
          <w:rFonts w:ascii="Arial" w:eastAsia="Times New Roman" w:hAnsi="Arial" w:cs="Arial"/>
          <w:noProof/>
          <w:sz w:val="24"/>
          <w:szCs w:val="24"/>
          <w:lang w:val="es-EC" w:eastAsia="es-EC"/>
        </w:rPr>
        <w:t>. 11)</w:t>
      </w:r>
      <w:r w:rsidRPr="00B808D0">
        <w:rPr>
          <w:rFonts w:ascii="Arial" w:eastAsia="Times New Roman" w:hAnsi="Arial" w:cs="Arial"/>
          <w:sz w:val="24"/>
          <w:szCs w:val="24"/>
          <w:lang w:val="es-EC" w:eastAsia="es-EC"/>
        </w:rPr>
        <w:t>.</w:t>
      </w: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74020D">
      <w:pPr>
        <w:shd w:val="clear" w:color="auto" w:fill="FFFFFF"/>
        <w:spacing w:line="360" w:lineRule="auto"/>
        <w:jc w:val="both"/>
        <w:rPr>
          <w:rFonts w:ascii="Arial" w:hAnsi="Arial" w:cs="Arial"/>
          <w:sz w:val="24"/>
          <w:szCs w:val="24"/>
        </w:rPr>
      </w:pPr>
    </w:p>
    <w:p w:rsidR="00A40E29" w:rsidRDefault="00A40E29" w:rsidP="00A40E29">
      <w:pPr>
        <w:shd w:val="clear" w:color="auto" w:fill="FFFFFF"/>
        <w:spacing w:after="0" w:line="360" w:lineRule="auto"/>
        <w:jc w:val="both"/>
        <w:rPr>
          <w:rFonts w:ascii="Arial" w:hAnsi="Arial" w:cs="Arial"/>
          <w:sz w:val="24"/>
          <w:szCs w:val="24"/>
        </w:rPr>
      </w:pPr>
    </w:p>
    <w:p w:rsidR="00A40E29" w:rsidRDefault="00A40E29" w:rsidP="00A40E29">
      <w:pPr>
        <w:shd w:val="clear" w:color="auto" w:fill="FFFFFF"/>
        <w:spacing w:after="0" w:line="360" w:lineRule="auto"/>
        <w:jc w:val="both"/>
        <w:rPr>
          <w:rFonts w:ascii="Arial" w:hAnsi="Arial" w:cs="Arial"/>
          <w:sz w:val="24"/>
          <w:szCs w:val="24"/>
        </w:rPr>
      </w:pPr>
    </w:p>
    <w:p w:rsidR="00A40E29" w:rsidRPr="0009524A" w:rsidRDefault="00A40E29" w:rsidP="0009524A">
      <w:pPr>
        <w:pStyle w:val="Ttulo1"/>
        <w:spacing w:after="240"/>
        <w:jc w:val="center"/>
        <w:rPr>
          <w:rFonts w:ascii="Arial" w:hAnsi="Arial" w:cs="Arial"/>
          <w:color w:val="000000" w:themeColor="text1"/>
          <w:sz w:val="24"/>
          <w:szCs w:val="24"/>
        </w:rPr>
      </w:pPr>
      <w:bookmarkStart w:id="17" w:name="_Toc2896371"/>
      <w:r w:rsidRPr="0009524A">
        <w:rPr>
          <w:rFonts w:ascii="Arial" w:eastAsia="Arial" w:hAnsi="Arial" w:cs="Arial"/>
          <w:b/>
          <w:color w:val="000000" w:themeColor="text1"/>
          <w:sz w:val="24"/>
          <w:szCs w:val="24"/>
        </w:rPr>
        <w:lastRenderedPageBreak/>
        <w:t>CAPITULO III: RESULTADOS</w:t>
      </w:r>
      <w:bookmarkEnd w:id="17"/>
    </w:p>
    <w:p w:rsidR="00A40E29" w:rsidRPr="007E7C1E" w:rsidRDefault="00A40E29" w:rsidP="0009524A">
      <w:pPr>
        <w:pStyle w:val="Ttulo1"/>
        <w:spacing w:after="240"/>
        <w:rPr>
          <w:rFonts w:ascii="Arial" w:hAnsi="Arial" w:cs="Arial"/>
          <w:b/>
          <w:sz w:val="24"/>
          <w:szCs w:val="24"/>
        </w:rPr>
      </w:pPr>
      <w:bookmarkStart w:id="18" w:name="_Toc2896372"/>
      <w:r w:rsidRPr="0009524A">
        <w:rPr>
          <w:rFonts w:ascii="Arial" w:hAnsi="Arial" w:cs="Arial"/>
          <w:b/>
          <w:color w:val="000000" w:themeColor="text1"/>
          <w:sz w:val="24"/>
          <w:szCs w:val="24"/>
        </w:rPr>
        <w:t>3.1. Matriz de análisis de publicaciones</w:t>
      </w:r>
      <w:bookmarkEnd w:id="18"/>
      <w:r w:rsidRPr="0009524A">
        <w:rPr>
          <w:rFonts w:ascii="Arial" w:hAnsi="Arial" w:cs="Arial"/>
          <w:b/>
          <w:color w:val="000000" w:themeColor="text1"/>
          <w:sz w:val="24"/>
          <w:szCs w:val="24"/>
        </w:rPr>
        <w:t xml:space="preserve"> </w:t>
      </w:r>
      <w:r w:rsidRPr="007E7C1E">
        <w:rPr>
          <w:rFonts w:ascii="Arial" w:hAnsi="Arial" w:cs="Arial"/>
          <w:b/>
          <w:sz w:val="24"/>
          <w:szCs w:val="24"/>
        </w:rPr>
        <w:tab/>
        <w:t xml:space="preserve">  </w:t>
      </w:r>
      <w:r w:rsidRPr="007E7C1E">
        <w:rPr>
          <w:rFonts w:ascii="Arial" w:hAnsi="Arial" w:cs="Arial"/>
          <w:b/>
          <w:sz w:val="24"/>
          <w:szCs w:val="24"/>
        </w:rPr>
        <w:tab/>
        <w:t xml:space="preserve"> </w:t>
      </w:r>
      <w:r w:rsidRPr="007E7C1E">
        <w:rPr>
          <w:rFonts w:ascii="Arial" w:hAnsi="Arial" w:cs="Arial"/>
          <w:b/>
          <w:sz w:val="24"/>
          <w:szCs w:val="24"/>
        </w:rPr>
        <w:tab/>
        <w:t xml:space="preserve"> </w:t>
      </w:r>
      <w:r w:rsidRPr="007E7C1E">
        <w:rPr>
          <w:rFonts w:ascii="Arial" w:hAnsi="Arial" w:cs="Arial"/>
          <w:b/>
          <w:sz w:val="24"/>
          <w:szCs w:val="24"/>
        </w:rPr>
        <w:tab/>
        <w:t xml:space="preserve"> </w:t>
      </w:r>
    </w:p>
    <w:tbl>
      <w:tblPr>
        <w:tblStyle w:val="Tablanormal21"/>
        <w:tblW w:w="9072" w:type="dxa"/>
        <w:tblLook w:val="04A0" w:firstRow="1" w:lastRow="0" w:firstColumn="1" w:lastColumn="0" w:noHBand="0" w:noVBand="1"/>
      </w:tblPr>
      <w:tblGrid>
        <w:gridCol w:w="1701"/>
        <w:gridCol w:w="1702"/>
        <w:gridCol w:w="142"/>
        <w:gridCol w:w="2798"/>
        <w:gridCol w:w="2729"/>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t>ANALISIS DE LA PUBLICACIÓN -1-</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410E92">
              <w:rPr>
                <w:rFonts w:ascii="Arial" w:hAnsi="Arial" w:cs="Arial"/>
                <w:b w:val="0"/>
                <w:sz w:val="24"/>
                <w:szCs w:val="24"/>
              </w:rPr>
              <w:t>García Gómez, M., Artieda Pellejero, L., Esteban Buedo, V., Guzmán Fernández, A., Camino Durán, F., Martínez Castillo, A., ... &amp; Elvira Espinosa, M.</w:t>
            </w:r>
          </w:p>
        </w:tc>
        <w:tc>
          <w:tcPr>
            <w:tcW w:w="1702" w:type="dxa"/>
            <w:vAlign w:val="center"/>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735D0">
              <w:rPr>
                <w:rFonts w:ascii="Arial" w:hAnsi="Arial" w:cs="Arial"/>
                <w:sz w:val="24"/>
                <w:szCs w:val="24"/>
              </w:rPr>
              <w:t>ESPAÑA</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735D0">
              <w:rPr>
                <w:rFonts w:ascii="Arial" w:hAnsi="Arial" w:cs="Arial"/>
                <w:sz w:val="24"/>
                <w:szCs w:val="24"/>
              </w:rPr>
              <w:t>2006</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735D0">
              <w:rPr>
                <w:rFonts w:ascii="Arial" w:hAnsi="Arial" w:cs="Arial"/>
                <w:sz w:val="24"/>
                <w:szCs w:val="24"/>
              </w:rPr>
              <w:t>ESPAÑOL</w:t>
            </w:r>
          </w:p>
        </w:tc>
        <w:tc>
          <w:tcPr>
            <w:tcW w:w="2940" w:type="dxa"/>
            <w:gridSpan w:val="2"/>
            <w:vAlign w:val="center"/>
          </w:tcPr>
          <w:p w:rsidR="00A40E29" w:rsidRPr="0009524A"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09524A">
              <w:rPr>
                <w:rFonts w:ascii="Arial" w:hAnsi="Arial" w:cs="Arial"/>
                <w:szCs w:val="24"/>
              </w:rPr>
              <w:t>LA VIGILANCIA DE LA SALUD DE LOS TRABAJADORES EXPUESTOS AL AMIANTO: EJEMPLO DE COLABORACIÓN ENTRE EL SISTEMA DE PREVENCIÓN DE RIESGOS LABORALES Y EL SISTEMA NACIONAL DE SALUD</w:t>
            </w:r>
          </w:p>
        </w:tc>
        <w:tc>
          <w:tcPr>
            <w:tcW w:w="2729"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735D0">
              <w:rPr>
                <w:rFonts w:ascii="Arial" w:hAnsi="Arial" w:cs="Arial"/>
                <w:sz w:val="24"/>
                <w:szCs w:val="24"/>
              </w:rPr>
              <w:t>García Gómez, M., Artieda Pellejero, L., Esteban Buedo, V., Guzmán Fernández, A., Camino Durán, F., Martínez Castillo, A., ... &amp; Elvira Espinosa, M. (2006). La vigilancia de la salud de los trabajadores expuestos al amianto: ejemplo de colaboración entre el Sistema de Prevención de Riesgos Laborales y el Sistema Nacional de Salud. Revista española de salud pública, 80, 27-39.</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b w:val="0"/>
                <w:sz w:val="24"/>
                <w:szCs w:val="24"/>
              </w:rPr>
            </w:pPr>
            <w:r w:rsidRPr="00410E92">
              <w:rPr>
                <w:rFonts w:ascii="Arial" w:hAnsi="Arial" w:cs="Arial"/>
                <w:b w:val="0"/>
                <w:sz w:val="24"/>
                <w:szCs w:val="24"/>
              </w:rPr>
              <w:t>Caso</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35D0">
              <w:rPr>
                <w:rFonts w:ascii="Arial" w:hAnsi="Arial" w:cs="Arial"/>
                <w:sz w:val="24"/>
                <w:szCs w:val="24"/>
              </w:rPr>
              <w:t>Garantizar una intervención adecuada, uniforme y armonizada de estos trabajadores en todo el territorio nacional.</w:t>
            </w:r>
          </w:p>
        </w:tc>
        <w:tc>
          <w:tcPr>
            <w:tcW w:w="294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735D0">
              <w:rPr>
                <w:rFonts w:ascii="Arial" w:hAnsi="Arial" w:cs="Arial"/>
                <w:sz w:val="24"/>
                <w:szCs w:val="24"/>
              </w:rPr>
              <w:t>El 54% son trabajadores jubilados y parados cuyo seguimiento lo realiza el Sistema Nacional de Salud y un 46% activos, cuyo seguimiento lo hace la empresa; resultando de la vigilancia de la salud 208 (3,7%) trabajadores que tienen EPOC, 198 (2,8%) alteraciones pleurales benignas, 8 (0,16%) cáncer de pulmón, otros 10 mesotelioma y, finalmente, 7 trabaj</w:t>
            </w:r>
            <w:r>
              <w:rPr>
                <w:rFonts w:ascii="Arial" w:hAnsi="Arial" w:cs="Arial"/>
                <w:sz w:val="24"/>
                <w:szCs w:val="24"/>
              </w:rPr>
              <w:t>adores presentan otros cánceres.</w:t>
            </w:r>
          </w:p>
        </w:tc>
        <w:tc>
          <w:tcPr>
            <w:tcW w:w="2729"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0E92">
              <w:rPr>
                <w:rFonts w:ascii="Arial" w:hAnsi="Arial" w:cs="Arial"/>
                <w:sz w:val="24"/>
                <w:szCs w:val="24"/>
              </w:rPr>
              <w:t>La asbestosis es un suceso centinela ocupacional que es altamente improbable que se produzca en ausencia de una exposición laboral.</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10E92">
              <w:rPr>
                <w:rFonts w:ascii="Arial" w:hAnsi="Arial" w:cs="Arial"/>
                <w:sz w:val="24"/>
                <w:szCs w:val="24"/>
              </w:rPr>
              <w:t>La Vigilancia de la Salud de los trabajadores expuestos a amianto pueden servir para paliar esta situación.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center"/>
              <w:rPr>
                <w:rFonts w:ascii="Arial" w:hAnsi="Arial" w:cs="Arial"/>
                <w:b w:val="0"/>
                <w:sz w:val="24"/>
                <w:szCs w:val="24"/>
              </w:rPr>
            </w:pPr>
            <w:r w:rsidRPr="00410E92">
              <w:rPr>
                <w:rFonts w:ascii="Arial" w:hAnsi="Arial" w:cs="Arial"/>
                <w:b w:val="0"/>
                <w:sz w:val="24"/>
                <w:szCs w:val="24"/>
              </w:rPr>
              <w:t>5.778 trabajadores</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74020D" w:rsidRDefault="0074020D"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92"/>
        <w:gridCol w:w="2004"/>
        <w:gridCol w:w="126"/>
        <w:gridCol w:w="2654"/>
        <w:gridCol w:w="2596"/>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2"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2130"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654"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596"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2" w:type="dxa"/>
          </w:tcPr>
          <w:p w:rsidR="00A40E29" w:rsidRPr="00410E92" w:rsidRDefault="00A40E29" w:rsidP="004C1625">
            <w:pPr>
              <w:rPr>
                <w:rFonts w:ascii="Arial" w:hAnsi="Arial" w:cs="Arial"/>
                <w:b w:val="0"/>
                <w:sz w:val="24"/>
                <w:szCs w:val="24"/>
              </w:rPr>
            </w:pPr>
            <w:r w:rsidRPr="0080737C">
              <w:rPr>
                <w:rFonts w:ascii="Arial" w:hAnsi="Arial" w:cs="Arial"/>
                <w:b w:val="0"/>
                <w:sz w:val="24"/>
                <w:szCs w:val="24"/>
              </w:rPr>
              <w:t>García, M. B., Berdonés, M. C., &amp; Rodríguez, C. P</w:t>
            </w:r>
          </w:p>
        </w:tc>
        <w:tc>
          <w:tcPr>
            <w:tcW w:w="2004" w:type="dxa"/>
            <w:vAlign w:val="center"/>
          </w:tcPr>
          <w:p w:rsidR="00A40E29" w:rsidRPr="0080737C"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737C">
              <w:rPr>
                <w:rFonts w:ascii="Arial" w:hAnsi="Arial" w:cs="Arial"/>
                <w:sz w:val="24"/>
                <w:szCs w:val="24"/>
              </w:rPr>
              <w:t>ESPAÑA</w:t>
            </w:r>
          </w:p>
          <w:p w:rsidR="00A40E29" w:rsidRPr="0080737C"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737C">
              <w:rPr>
                <w:rFonts w:ascii="Arial" w:hAnsi="Arial" w:cs="Arial"/>
                <w:sz w:val="24"/>
                <w:szCs w:val="24"/>
              </w:rPr>
              <w:t>2005</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737C">
              <w:rPr>
                <w:rFonts w:ascii="Arial" w:hAnsi="Arial" w:cs="Arial"/>
                <w:sz w:val="24"/>
                <w:szCs w:val="24"/>
              </w:rPr>
              <w:t>ESPAÑOL</w:t>
            </w:r>
          </w:p>
        </w:tc>
        <w:tc>
          <w:tcPr>
            <w:tcW w:w="2780" w:type="dxa"/>
            <w:gridSpan w:val="2"/>
            <w:vAlign w:val="center"/>
          </w:tcPr>
          <w:p w:rsidR="00A40E29" w:rsidRPr="0009524A"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4"/>
              </w:rPr>
            </w:pPr>
            <w:r w:rsidRPr="0009524A">
              <w:rPr>
                <w:rFonts w:ascii="Arial" w:hAnsi="Arial" w:cs="Arial"/>
                <w:szCs w:val="24"/>
              </w:rPr>
              <w:t>SEGUIMIENTO DURANTE LOS AÑOS 1998 A 2001 DE UNA POBLACIÓN DE TRABAJADORES DE LA COMUNIDAD AUTÓNOMA DE MADRID, CON EXPOSICIÓN LABORAL A AMIANTO</w:t>
            </w:r>
          </w:p>
        </w:tc>
        <w:tc>
          <w:tcPr>
            <w:tcW w:w="2596"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737C">
              <w:rPr>
                <w:rFonts w:ascii="Arial" w:hAnsi="Arial" w:cs="Arial"/>
                <w:sz w:val="24"/>
                <w:szCs w:val="24"/>
              </w:rPr>
              <w:t>García, M. B., Berdonés, M. C., &amp; Rodríguez, C. P. Seguimiento durante los años 1998 a 2001 de una población de trabajadores de la Comunidad Autónoma de Madrid, con exposición laboral a amianto. RESPIRATORIA, 295.</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2"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2004"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78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596"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2" w:type="dxa"/>
          </w:tcPr>
          <w:p w:rsidR="00A40E29" w:rsidRPr="00410E92" w:rsidRDefault="00A40E29" w:rsidP="004C1625">
            <w:pPr>
              <w:jc w:val="center"/>
              <w:rPr>
                <w:rFonts w:ascii="Arial" w:hAnsi="Arial" w:cs="Arial"/>
                <w:b w:val="0"/>
                <w:sz w:val="24"/>
                <w:szCs w:val="24"/>
              </w:rPr>
            </w:pPr>
            <w:r w:rsidRPr="0080737C">
              <w:rPr>
                <w:rFonts w:ascii="Arial" w:hAnsi="Arial" w:cs="Arial"/>
                <w:b w:val="0"/>
                <w:sz w:val="24"/>
                <w:szCs w:val="24"/>
              </w:rPr>
              <w:t>Seguimiento de 1998 a 2001, de trabajadores expuestos previamente a amianto</w:t>
            </w:r>
          </w:p>
        </w:tc>
        <w:tc>
          <w:tcPr>
            <w:tcW w:w="2004"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0737C">
              <w:rPr>
                <w:rFonts w:ascii="Arial" w:hAnsi="Arial" w:cs="Arial"/>
                <w:sz w:val="24"/>
                <w:szCs w:val="24"/>
              </w:rPr>
              <w:t>Analizar las principales características epidemiológicas, clínicas, radiológicas y funcionales de dichos pacientes, ante la escasez de datos sobre patología pleuropulmonar secundaria a dicha exposición en trabajadores de la Comunidad de Madrid.</w:t>
            </w:r>
          </w:p>
        </w:tc>
        <w:tc>
          <w:tcPr>
            <w:tcW w:w="278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0737C">
              <w:rPr>
                <w:rFonts w:ascii="Arial" w:hAnsi="Arial" w:cs="Arial"/>
                <w:sz w:val="24"/>
                <w:szCs w:val="24"/>
              </w:rPr>
              <w:t>La distribución encontrada fue de 67,55% de reconocimientos normales, y de 32,5% patológicos donde el 8% fueron por asbestosis pulmonares, 12,45% diagnosticados de patología pleural aislada benigna, 1% derrame pleural benigno, 1,2% mesotelioma pleural, 0,5% cáncer de pulmón, 6,8% bronquitis cónica y 2,4% EPOC. Se observó mayor aparición de patología en la década de nacimiento de 1935 a 1944. Los valores obtenidos en las pruebas funcionales respiratorias fueron en un 84% de los casos normales.</w:t>
            </w:r>
          </w:p>
        </w:tc>
        <w:tc>
          <w:tcPr>
            <w:tcW w:w="2596"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0737C">
              <w:rPr>
                <w:rFonts w:ascii="Arial" w:hAnsi="Arial" w:cs="Arial"/>
                <w:sz w:val="24"/>
                <w:szCs w:val="24"/>
              </w:rPr>
              <w:t>En comparación con datos de otras series, nuestros trabajadores presentan, a lo largo del seguimiento de tres años, mayor frecuencia tanto de asbestosis como de patología pleura benigna por exposición al amianto, pero menor incidencia de patología neoplásica. Un 23% de la población expuesta laboralmente a amianto (excluyendo OCFA), desarrolló algún tipo de patología pleuropulmonar por amianto. El sector de la construcción sigue siendo la más afectada, llamando la atención el aumento de patología en la rama química.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2"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2004"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8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596"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2" w:type="dxa"/>
            <w:vAlign w:val="center"/>
          </w:tcPr>
          <w:p w:rsidR="00A40E29" w:rsidRPr="00410E92" w:rsidRDefault="00A40E29" w:rsidP="004C1625">
            <w:pPr>
              <w:jc w:val="center"/>
              <w:rPr>
                <w:rFonts w:ascii="Arial" w:hAnsi="Arial" w:cs="Arial"/>
                <w:b w:val="0"/>
                <w:sz w:val="24"/>
                <w:szCs w:val="24"/>
              </w:rPr>
            </w:pPr>
            <w:r w:rsidRPr="0080737C">
              <w:rPr>
                <w:rFonts w:ascii="Arial" w:hAnsi="Arial" w:cs="Arial"/>
                <w:b w:val="0"/>
                <w:sz w:val="24"/>
                <w:szCs w:val="24"/>
              </w:rPr>
              <w:t>408 trabajadores</w:t>
            </w:r>
          </w:p>
        </w:tc>
        <w:tc>
          <w:tcPr>
            <w:tcW w:w="2004"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8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96"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93565" w:rsidRDefault="00A93565"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702"/>
        <w:gridCol w:w="142"/>
        <w:gridCol w:w="2798"/>
        <w:gridCol w:w="2729"/>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t>ANALISIS DE LA PUBLICACIÓN -</w:t>
            </w:r>
            <w:r>
              <w:rPr>
                <w:rFonts w:ascii="Arial" w:hAnsi="Arial" w:cs="Arial"/>
                <w:sz w:val="24"/>
                <w:szCs w:val="24"/>
              </w:rPr>
              <w:t>3</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3F78D6">
              <w:rPr>
                <w:rFonts w:ascii="Arial" w:hAnsi="Arial" w:cs="Arial"/>
                <w:b w:val="0"/>
                <w:sz w:val="24"/>
                <w:szCs w:val="24"/>
              </w:rPr>
              <w:t>Gómez, M. G., &amp; Kogevinas, M.</w:t>
            </w:r>
          </w:p>
        </w:tc>
        <w:tc>
          <w:tcPr>
            <w:tcW w:w="1702" w:type="dxa"/>
            <w:vAlign w:val="center"/>
          </w:tcPr>
          <w:p w:rsidR="00A40E29" w:rsidRPr="003F78D6"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78D6">
              <w:rPr>
                <w:rFonts w:ascii="Arial" w:hAnsi="Arial" w:cs="Arial"/>
                <w:sz w:val="24"/>
                <w:szCs w:val="24"/>
              </w:rPr>
              <w:t>ESPAÑA</w:t>
            </w:r>
          </w:p>
          <w:p w:rsidR="00A40E29" w:rsidRPr="003F78D6"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78D6">
              <w:rPr>
                <w:rFonts w:ascii="Arial" w:hAnsi="Arial" w:cs="Arial"/>
                <w:sz w:val="24"/>
                <w:szCs w:val="24"/>
              </w:rPr>
              <w:t>1996</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78D6">
              <w:rPr>
                <w:rFonts w:ascii="Arial" w:hAnsi="Arial" w:cs="Arial"/>
                <w:sz w:val="24"/>
                <w:szCs w:val="24"/>
              </w:rPr>
              <w:t>ESPAÑOL</w:t>
            </w:r>
          </w:p>
        </w:tc>
        <w:tc>
          <w:tcPr>
            <w:tcW w:w="2940" w:type="dxa"/>
            <w:gridSpan w:val="2"/>
            <w:vAlign w:val="center"/>
          </w:tcPr>
          <w:p w:rsidR="00A40E29" w:rsidRPr="0009524A"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09524A">
              <w:rPr>
                <w:rFonts w:ascii="Arial" w:hAnsi="Arial" w:cs="Arial"/>
                <w:szCs w:val="24"/>
              </w:rPr>
              <w:t>ESTIMACIÓN DE LA MORTALIDAD POR CÁNCER LABORAL Y DE LA EXPOSICIÓN A CANCERÍGENOS EN EL LUGAR DE TRABAJO EN ESPAÑA EN LOS AÑOS 90</w:t>
            </w:r>
          </w:p>
        </w:tc>
        <w:tc>
          <w:tcPr>
            <w:tcW w:w="2729"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78D6">
              <w:rPr>
                <w:rFonts w:ascii="Arial" w:hAnsi="Arial" w:cs="Arial"/>
                <w:sz w:val="24"/>
                <w:szCs w:val="24"/>
              </w:rPr>
              <w:t>Gómez, M. G., &amp; Kogevinas, M. (1996). Estimación de la mortalidad por cáncer laboral y de la exposición a cancerígenos en el lugar de trabajo en España en los años 90. Gaceta Sanitaria, 10(54), 143-151.</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b w:val="0"/>
                <w:sz w:val="24"/>
                <w:szCs w:val="24"/>
              </w:rPr>
            </w:pPr>
            <w:r w:rsidRPr="003F78D6">
              <w:rPr>
                <w:rFonts w:ascii="Arial" w:hAnsi="Arial" w:cs="Arial"/>
                <w:b w:val="0"/>
                <w:sz w:val="24"/>
                <w:szCs w:val="24"/>
              </w:rPr>
              <w:t>Revisión</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78D6">
              <w:rPr>
                <w:rFonts w:ascii="Arial" w:hAnsi="Arial" w:cs="Arial"/>
                <w:sz w:val="24"/>
                <w:szCs w:val="24"/>
              </w:rPr>
              <w:t>Estimación de la proporción de los cánceres en la población española que pueda ser atribuida a exposiciones en el lugar de trabajo; además un estimado de trabajadores expuestos a cancerígenos a partir del número de empleados en industrias en las que Existe un alto riesgo de cáncer.</w:t>
            </w:r>
          </w:p>
        </w:tc>
        <w:tc>
          <w:tcPr>
            <w:tcW w:w="294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78D6">
              <w:rPr>
                <w:rFonts w:ascii="Arial" w:hAnsi="Arial" w:cs="Arial"/>
                <w:sz w:val="24"/>
                <w:szCs w:val="24"/>
              </w:rPr>
              <w:t>Entre los hombres el 6% y en las mujeres el 1% de todos los cánceres, se pueden atribuir a exposiciones laborales. El cáncer de pulmón supone el 62% de todos los cánceres de origen laboral. Alrededor de 402.346 hombres y mujeres están empleados en procesos industriales y ocupaciones que presentan un riesgo cancerígeno reconocido. Además, un número importante pero no cuantificable de trabajadores están empleados en otros puestos e industrias donde puede darse exposición a determinados agentes carcinógenos físicos o químicos.</w:t>
            </w:r>
          </w:p>
        </w:tc>
        <w:tc>
          <w:tcPr>
            <w:tcW w:w="2729" w:type="dxa"/>
            <w:vMerge w:val="restart"/>
          </w:tcPr>
          <w:p w:rsidR="00A40E29" w:rsidRPr="003F78D6"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78D6">
              <w:rPr>
                <w:rFonts w:ascii="Arial" w:hAnsi="Arial" w:cs="Arial"/>
                <w:sz w:val="24"/>
                <w:szCs w:val="24"/>
              </w:rPr>
              <w:t>Se atribuye que el carcinógeno ocupacional más importante en España es el amianto, aunque el consumo ha ido disminuyendo teniendo en el año 1988 un índice de 1,2kg/hab y ya para el año de 1991 era de 0,9kg/hab, esto debido a la sustitución de la fibra de amianto por materiales alternativos. Además de la prohibición del uso de anfíboles.</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78D6">
              <w:rPr>
                <w:rFonts w:ascii="Arial" w:hAnsi="Arial" w:cs="Arial"/>
                <w:sz w:val="24"/>
                <w:szCs w:val="24"/>
              </w:rPr>
              <w:t>La identificación y el control de la exposición a agentes cancerígenos puede conducir a la prevención de un considerable número de cánceres en la población adulta española.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3F78D6">
              <w:rPr>
                <w:rFonts w:ascii="Arial" w:hAnsi="Arial" w:cs="Arial"/>
                <w:b w:val="0"/>
                <w:sz w:val="24"/>
                <w:szCs w:val="24"/>
              </w:rPr>
              <w:t>Se utilizaron estadísticas de población, laborales, de mortalidad y morbilidad, y se aplicó la aproximación usada por Dolí y Peto para la población americana.</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93565" w:rsidRDefault="00A93565" w:rsidP="00A40E29">
      <w:pPr>
        <w:rPr>
          <w:rFonts w:ascii="Arial" w:hAnsi="Arial" w:cs="Arial"/>
          <w:sz w:val="24"/>
          <w:szCs w:val="24"/>
        </w:rPr>
      </w:pPr>
    </w:p>
    <w:p w:rsidR="00A93565" w:rsidRDefault="00A93565"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702"/>
        <w:gridCol w:w="142"/>
        <w:gridCol w:w="2798"/>
        <w:gridCol w:w="2729"/>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4</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5444C6"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5444C6" w:rsidRDefault="00A40E29" w:rsidP="004C1625">
            <w:pPr>
              <w:rPr>
                <w:rFonts w:ascii="Arial" w:hAnsi="Arial" w:cs="Arial"/>
                <w:b w:val="0"/>
                <w:sz w:val="24"/>
                <w:szCs w:val="24"/>
                <w:lang w:val="en-US"/>
              </w:rPr>
            </w:pPr>
            <w:r w:rsidRPr="005444C6">
              <w:rPr>
                <w:rFonts w:ascii="Arial" w:hAnsi="Arial" w:cs="Arial"/>
                <w:b w:val="0"/>
                <w:sz w:val="24"/>
                <w:szCs w:val="24"/>
                <w:lang w:val="en-US"/>
              </w:rPr>
              <w:t>Mazurek, J. M., Syamlal, G., Wood, J. M., Hendricks, S. A., &amp; Weston, A.</w:t>
            </w:r>
          </w:p>
        </w:tc>
        <w:tc>
          <w:tcPr>
            <w:tcW w:w="1702" w:type="dxa"/>
            <w:vAlign w:val="center"/>
          </w:tcPr>
          <w:p w:rsidR="00A40E29" w:rsidRPr="003A7FA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A7FAE">
              <w:rPr>
                <w:rFonts w:ascii="Arial" w:hAnsi="Arial" w:cs="Arial"/>
                <w:sz w:val="24"/>
                <w:szCs w:val="24"/>
              </w:rPr>
              <w:t>EE-UU</w:t>
            </w:r>
          </w:p>
          <w:p w:rsidR="00A40E29" w:rsidRPr="003A7FA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A7FAE">
              <w:rPr>
                <w:rFonts w:ascii="Arial" w:hAnsi="Arial" w:cs="Arial"/>
                <w:sz w:val="24"/>
                <w:szCs w:val="24"/>
              </w:rPr>
              <w:t>2017</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A7FAE">
              <w:rPr>
                <w:rFonts w:ascii="Arial" w:hAnsi="Arial" w:cs="Arial"/>
                <w:sz w:val="24"/>
                <w:szCs w:val="24"/>
              </w:rPr>
              <w:t>INGLES</w:t>
            </w:r>
          </w:p>
        </w:tc>
        <w:tc>
          <w:tcPr>
            <w:tcW w:w="2940" w:type="dxa"/>
            <w:gridSpan w:val="2"/>
            <w:vAlign w:val="center"/>
          </w:tcPr>
          <w:p w:rsidR="00A40E29" w:rsidRPr="005444C6"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5444C6">
              <w:rPr>
                <w:rFonts w:ascii="Arial" w:hAnsi="Arial" w:cs="Arial"/>
                <w:szCs w:val="24"/>
                <w:lang w:val="en-US"/>
              </w:rPr>
              <w:t>MALIGNANT MESOTHELIOMA MORTALITY-UNITED STATES, 1999-2015.</w:t>
            </w:r>
          </w:p>
        </w:tc>
        <w:tc>
          <w:tcPr>
            <w:tcW w:w="2729" w:type="dxa"/>
            <w:vAlign w:val="center"/>
          </w:tcPr>
          <w:p w:rsidR="00A40E29" w:rsidRPr="005444C6"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444C6">
              <w:rPr>
                <w:rFonts w:ascii="Arial" w:hAnsi="Arial" w:cs="Arial"/>
                <w:sz w:val="24"/>
                <w:szCs w:val="24"/>
                <w:lang w:val="en-US"/>
              </w:rPr>
              <w:t>Mazurek, J. M., Syamlal, G., Wood, J. M., Hendricks, S. A., &amp; Weston, A. (2017). Malignant Mesothelioma Mortality-United States, 1999-2015. MMWR. Morbidity and mortality weekly report, 66(8), 214-218.</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b w:val="0"/>
                <w:sz w:val="24"/>
                <w:szCs w:val="24"/>
              </w:rPr>
            </w:pPr>
            <w:r w:rsidRPr="003A7FAE">
              <w:rPr>
                <w:rFonts w:ascii="Arial" w:hAnsi="Arial" w:cs="Arial"/>
                <w:b w:val="0"/>
                <w:sz w:val="24"/>
                <w:szCs w:val="24"/>
              </w:rPr>
              <w:t>Cohorte retrospectivo</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A7FAE">
              <w:rPr>
                <w:rFonts w:ascii="Arial" w:hAnsi="Arial" w:cs="Arial"/>
                <w:sz w:val="24"/>
                <w:szCs w:val="24"/>
              </w:rPr>
              <w:t>Actualizar la información sobre la mortalidad por mesotelioma maligno, en el periodo de 1999–2015</w:t>
            </w:r>
          </w:p>
        </w:tc>
        <w:tc>
          <w:tcPr>
            <w:tcW w:w="2940" w:type="dxa"/>
            <w:gridSpan w:val="2"/>
            <w:vMerge w:val="restart"/>
          </w:tcPr>
          <w:p w:rsidR="00A40E29" w:rsidRPr="003A7FAE"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A7FAE">
              <w:rPr>
                <w:rFonts w:ascii="Arial" w:hAnsi="Arial" w:cs="Arial"/>
                <w:sz w:val="24"/>
                <w:szCs w:val="24"/>
              </w:rPr>
              <w:t>En el período 1999-2015, se notificaron un total de 45,221 muertes con mesotelioma maligno mencionadas en el certificado de defunción como la causa subyacente o contributiva de la muerte, que aumentó de 2,479 muertes en 1999 a 2,597 en 2015. Se obtuvo un total de 1830 personas fallecidas por causas de mesotelioma maligno, presentando el índice de mortalidad más alto la industria de la construcción con 280 muertes (6,53%) con exposición directa e indirecta a las fibras de amianto.</w:t>
            </w:r>
          </w:p>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A7FAE">
              <w:rPr>
                <w:rFonts w:ascii="Arial" w:hAnsi="Arial" w:cs="Arial"/>
                <w:sz w:val="24"/>
                <w:szCs w:val="24"/>
              </w:rPr>
              <w:t>A pesar de las medidas reglamentarias y la disminución en el uso del amianto, el número anual de muertes por mesotelioma maligno sigue siendo considerable.  La continua ocurrencia de muertes por mesotelioma maligno recalca la necesidad de mantener los esfuerzos de prevención de la exposición al asbesto y la vigilancia continua para monitorear las tendencias temporales.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3A7FAE">
              <w:rPr>
                <w:rFonts w:ascii="Arial" w:hAnsi="Arial" w:cs="Arial"/>
                <w:b w:val="0"/>
                <w:sz w:val="24"/>
                <w:szCs w:val="24"/>
              </w:rPr>
              <w:t>Registros anuales de múltiples causas de muerte  para 1999–2015, los años más recientes para los cuales se dispone de datos completos</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FB2F51" w:rsidRDefault="00FB2F51"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09524A" w:rsidRDefault="0009524A"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99"/>
        <w:gridCol w:w="1751"/>
        <w:gridCol w:w="140"/>
        <w:gridCol w:w="2779"/>
        <w:gridCol w:w="2703"/>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5</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91"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7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03"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rPr>
                <w:rFonts w:ascii="Arial" w:hAnsi="Arial" w:cs="Arial"/>
                <w:b w:val="0"/>
                <w:sz w:val="24"/>
                <w:szCs w:val="24"/>
              </w:rPr>
            </w:pPr>
            <w:r w:rsidRPr="00A80794">
              <w:rPr>
                <w:rFonts w:ascii="Arial" w:hAnsi="Arial" w:cs="Arial"/>
                <w:b w:val="0"/>
                <w:sz w:val="24"/>
                <w:szCs w:val="24"/>
              </w:rPr>
              <w:t>García Gómez, M., Menéndez-Navarro, A., &amp; Castañeda López, R.</w:t>
            </w:r>
          </w:p>
        </w:tc>
        <w:tc>
          <w:tcPr>
            <w:tcW w:w="1751" w:type="dxa"/>
            <w:vAlign w:val="center"/>
          </w:tcPr>
          <w:p w:rsidR="00A40E29" w:rsidRPr="00A80794"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0794">
              <w:rPr>
                <w:rFonts w:ascii="Arial" w:hAnsi="Arial" w:cs="Arial"/>
                <w:sz w:val="24"/>
                <w:szCs w:val="24"/>
              </w:rPr>
              <w:t>ESPAÑA</w:t>
            </w:r>
          </w:p>
          <w:p w:rsidR="00A40E29" w:rsidRPr="00A80794"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0794">
              <w:rPr>
                <w:rFonts w:ascii="Arial" w:hAnsi="Arial" w:cs="Arial"/>
                <w:sz w:val="24"/>
                <w:szCs w:val="24"/>
              </w:rPr>
              <w:t>2012</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0794">
              <w:rPr>
                <w:rFonts w:ascii="Arial" w:hAnsi="Arial" w:cs="Arial"/>
                <w:sz w:val="24"/>
                <w:szCs w:val="24"/>
              </w:rPr>
              <w:t>ESPAÑOL</w:t>
            </w:r>
          </w:p>
        </w:tc>
        <w:tc>
          <w:tcPr>
            <w:tcW w:w="2919"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0794">
              <w:rPr>
                <w:rFonts w:ascii="Arial" w:hAnsi="Arial" w:cs="Arial"/>
                <w:sz w:val="24"/>
                <w:szCs w:val="24"/>
              </w:rPr>
              <w:t>INCIDENCIA EN ESPAÑA DE LA ASBESTOSIS Y OTRAS ENFERMEDADES PULMONARES BENIGNAS DEBIDAS AL AMIANTO DURANTE EL PERÍODO 1962-2010 (*)</w:t>
            </w:r>
          </w:p>
        </w:tc>
        <w:tc>
          <w:tcPr>
            <w:tcW w:w="2703"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0794">
              <w:rPr>
                <w:rFonts w:ascii="Arial" w:hAnsi="Arial" w:cs="Arial"/>
                <w:sz w:val="24"/>
                <w:szCs w:val="24"/>
              </w:rPr>
              <w:t>García Gómez, M., Menéndez-Navarro, A., &amp; Castañeda López, R. (2012). Incidencia en España de la asbestosis y otras enfermedades pulmonares benignas debidas al amianto durante el período 1962-2010. Revista española de salud pública, 86, 613-625.</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51"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19"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03"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b w:val="0"/>
                <w:sz w:val="24"/>
                <w:szCs w:val="24"/>
              </w:rPr>
            </w:pPr>
            <w:r>
              <w:rPr>
                <w:rFonts w:ascii="Arial" w:hAnsi="Arial" w:cs="Arial"/>
                <w:b w:val="0"/>
                <w:sz w:val="24"/>
                <w:szCs w:val="24"/>
              </w:rPr>
              <w:t>E</w:t>
            </w:r>
            <w:r w:rsidRPr="00A80794">
              <w:rPr>
                <w:rFonts w:ascii="Arial" w:hAnsi="Arial" w:cs="Arial"/>
                <w:b w:val="0"/>
                <w:sz w:val="24"/>
                <w:szCs w:val="24"/>
              </w:rPr>
              <w:t>studio de</w:t>
            </w:r>
            <w:r>
              <w:rPr>
                <w:rFonts w:ascii="Arial" w:hAnsi="Arial" w:cs="Arial"/>
                <w:b w:val="0"/>
                <w:sz w:val="24"/>
                <w:szCs w:val="24"/>
              </w:rPr>
              <w:t xml:space="preserve"> Cohorte</w:t>
            </w:r>
          </w:p>
        </w:tc>
        <w:tc>
          <w:tcPr>
            <w:tcW w:w="1751"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0794">
              <w:rPr>
                <w:rFonts w:ascii="Arial" w:hAnsi="Arial" w:cs="Arial"/>
                <w:sz w:val="24"/>
                <w:szCs w:val="24"/>
              </w:rPr>
              <w:t>Conocer la incidencia durante el período 1962-2010 de las asbestosis y otras enfermedades pulmonares benignas por amianto reconocidas como profesionales y su distribución por sectores, ocupación, sexo y ámbito geográfico.</w:t>
            </w:r>
          </w:p>
        </w:tc>
        <w:tc>
          <w:tcPr>
            <w:tcW w:w="2919" w:type="dxa"/>
            <w:gridSpan w:val="2"/>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w:t>
            </w:r>
            <w:r w:rsidRPr="00A80794">
              <w:rPr>
                <w:rFonts w:ascii="Arial" w:hAnsi="Arial" w:cs="Arial"/>
                <w:sz w:val="24"/>
                <w:szCs w:val="24"/>
              </w:rPr>
              <w:t>ntre 1963-2010 se reconocieron 815 asbestosis y 46 afecciones fibrosantes de pleura y pericardio. De 1990 a 2001 el sector del fibrocemento acumuló 189 casos de asbestosis, el naval 173, la construcción 49 y la metalurgia 35. En el periodo 2007-2010 169 (52%) asbestosis reconocidas en esos años procedieron del sector de la construcción y reparación naval; 30 (18%) estuvieron asociadas a trabajos de desmontaje y demolición de instalaciones y 14 (8,3%) a la carga, descarga o transporte de mercancías que pudieran contener fibras de amianto.</w:t>
            </w:r>
          </w:p>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3"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0794">
              <w:rPr>
                <w:rFonts w:ascii="Arial" w:hAnsi="Arial" w:cs="Arial"/>
                <w:sz w:val="24"/>
                <w:szCs w:val="24"/>
              </w:rPr>
              <w:t>Las tasas de incidencia y la tendencia de asbestosis profesionales en España pueden estar evidenciando el infra-reconocimiento del origen profesional de estas enfermedades en nuestro país. Los sectores más afectados fueron el del fibrocemento y el naval</w:t>
            </w:r>
            <w:r>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51"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19"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3"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vAlign w:val="center"/>
          </w:tcPr>
          <w:p w:rsidR="00A40E29" w:rsidRPr="00410E92" w:rsidRDefault="00A40E29" w:rsidP="004C1625">
            <w:pPr>
              <w:jc w:val="center"/>
              <w:rPr>
                <w:rFonts w:ascii="Arial" w:hAnsi="Arial" w:cs="Arial"/>
                <w:b w:val="0"/>
                <w:sz w:val="24"/>
                <w:szCs w:val="24"/>
              </w:rPr>
            </w:pPr>
            <w:r>
              <w:rPr>
                <w:rFonts w:ascii="Arial" w:hAnsi="Arial" w:cs="Arial"/>
                <w:b w:val="0"/>
                <w:sz w:val="24"/>
                <w:szCs w:val="24"/>
              </w:rPr>
              <w:t>P</w:t>
            </w:r>
            <w:r w:rsidRPr="00A80794">
              <w:rPr>
                <w:rFonts w:ascii="Arial" w:hAnsi="Arial" w:cs="Arial"/>
                <w:b w:val="0"/>
                <w:sz w:val="24"/>
                <w:szCs w:val="24"/>
              </w:rPr>
              <w:t>eriodo 1962-2010</w:t>
            </w:r>
          </w:p>
        </w:tc>
        <w:tc>
          <w:tcPr>
            <w:tcW w:w="1751"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19"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3"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09524A" w:rsidRDefault="0009524A"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0"/>
        <w:gridCol w:w="1692"/>
        <w:gridCol w:w="19"/>
        <w:gridCol w:w="123"/>
        <w:gridCol w:w="18"/>
        <w:gridCol w:w="2780"/>
        <w:gridCol w:w="9"/>
        <w:gridCol w:w="2720"/>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6</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946B55">
              <w:rPr>
                <w:rFonts w:ascii="Arial" w:hAnsi="Arial" w:cs="Arial"/>
                <w:b w:val="0"/>
                <w:sz w:val="24"/>
                <w:szCs w:val="24"/>
              </w:rPr>
              <w:t>Aguilar</w:t>
            </w:r>
            <w:r w:rsidRPr="00946B55">
              <w:rPr>
                <w:rFonts w:ascii="Cambria Math" w:hAnsi="Cambria Math" w:cs="Cambria Math"/>
                <w:b w:val="0"/>
                <w:sz w:val="24"/>
                <w:szCs w:val="24"/>
              </w:rPr>
              <w:t>‐</w:t>
            </w:r>
            <w:r w:rsidRPr="00946B55">
              <w:rPr>
                <w:rFonts w:ascii="Arial" w:hAnsi="Arial" w:cs="Arial"/>
                <w:b w:val="0"/>
                <w:sz w:val="24"/>
                <w:szCs w:val="24"/>
              </w:rPr>
              <w:t>Madrid, G., Robles</w:t>
            </w:r>
            <w:r w:rsidRPr="00946B55">
              <w:rPr>
                <w:rFonts w:ascii="Cambria Math" w:hAnsi="Cambria Math" w:cs="Cambria Math"/>
                <w:b w:val="0"/>
                <w:sz w:val="24"/>
                <w:szCs w:val="24"/>
              </w:rPr>
              <w:t>‐</w:t>
            </w:r>
            <w:r w:rsidRPr="00946B55">
              <w:rPr>
                <w:rFonts w:ascii="Arial" w:hAnsi="Arial" w:cs="Arial"/>
                <w:b w:val="0"/>
                <w:sz w:val="24"/>
                <w:szCs w:val="24"/>
              </w:rPr>
              <w:t>Pérez, E., Juárez</w:t>
            </w:r>
            <w:r w:rsidRPr="00946B55">
              <w:rPr>
                <w:rFonts w:ascii="Cambria Math" w:hAnsi="Cambria Math" w:cs="Cambria Math"/>
                <w:b w:val="0"/>
                <w:sz w:val="24"/>
                <w:szCs w:val="24"/>
              </w:rPr>
              <w:t>‐</w:t>
            </w:r>
            <w:r w:rsidRPr="00946B55">
              <w:rPr>
                <w:rFonts w:ascii="Arial" w:hAnsi="Arial" w:cs="Arial"/>
                <w:b w:val="0"/>
                <w:sz w:val="24"/>
                <w:szCs w:val="24"/>
              </w:rPr>
              <w:t>Pérez, C. A., Alvarado</w:t>
            </w:r>
            <w:r w:rsidRPr="00946B55">
              <w:rPr>
                <w:rFonts w:ascii="Cambria Math" w:hAnsi="Cambria Math" w:cs="Cambria Math"/>
                <w:b w:val="0"/>
                <w:sz w:val="24"/>
                <w:szCs w:val="24"/>
              </w:rPr>
              <w:t>‐</w:t>
            </w:r>
            <w:r w:rsidRPr="00946B55">
              <w:rPr>
                <w:rFonts w:ascii="Arial" w:hAnsi="Arial" w:cs="Arial"/>
                <w:b w:val="0"/>
                <w:sz w:val="24"/>
                <w:szCs w:val="24"/>
              </w:rPr>
              <w:t>Cabrero, I., Rico</w:t>
            </w:r>
            <w:r w:rsidRPr="00946B55">
              <w:rPr>
                <w:rFonts w:ascii="Cambria Math" w:hAnsi="Cambria Math" w:cs="Cambria Math"/>
                <w:b w:val="0"/>
                <w:sz w:val="24"/>
                <w:szCs w:val="24"/>
              </w:rPr>
              <w:t>‐</w:t>
            </w:r>
            <w:r w:rsidRPr="00946B55">
              <w:rPr>
                <w:rFonts w:ascii="Arial" w:hAnsi="Arial" w:cs="Arial"/>
                <w:b w:val="0"/>
                <w:sz w:val="24"/>
                <w:szCs w:val="24"/>
              </w:rPr>
              <w:t>Méndez, F. G., &amp; Javier, K. G.</w:t>
            </w:r>
          </w:p>
        </w:tc>
        <w:tc>
          <w:tcPr>
            <w:tcW w:w="1702" w:type="dxa"/>
            <w:gridSpan w:val="2"/>
            <w:vAlign w:val="center"/>
          </w:tcPr>
          <w:p w:rsidR="00A40E29" w:rsidRPr="00946B55"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6B55">
              <w:rPr>
                <w:rFonts w:ascii="Arial" w:hAnsi="Arial" w:cs="Arial"/>
                <w:sz w:val="24"/>
                <w:szCs w:val="24"/>
              </w:rPr>
              <w:t>MEXIXO</w:t>
            </w:r>
          </w:p>
          <w:p w:rsidR="00A40E29" w:rsidRPr="00946B55"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6B55">
              <w:rPr>
                <w:rFonts w:ascii="Arial" w:hAnsi="Arial" w:cs="Arial"/>
                <w:sz w:val="24"/>
                <w:szCs w:val="24"/>
              </w:rPr>
              <w:t>2010</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6B55">
              <w:rPr>
                <w:rFonts w:ascii="Arial" w:hAnsi="Arial" w:cs="Arial"/>
                <w:sz w:val="24"/>
                <w:szCs w:val="24"/>
              </w:rPr>
              <w:t>INGLES</w:t>
            </w:r>
          </w:p>
        </w:tc>
        <w:tc>
          <w:tcPr>
            <w:tcW w:w="2940" w:type="dxa"/>
            <w:gridSpan w:val="4"/>
            <w:vAlign w:val="center"/>
          </w:tcPr>
          <w:p w:rsidR="00A40E29" w:rsidRPr="005444C6"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444C6">
              <w:rPr>
                <w:rFonts w:ascii="Arial" w:hAnsi="Arial" w:cs="Arial"/>
                <w:szCs w:val="24"/>
                <w:lang w:val="en-US"/>
              </w:rPr>
              <w:t>CASE–CONTROL STUDY OF PLEURAL MESOTHELIOMA IN WORKERS WITH SOCIAL SECURITY IN MEXICO</w:t>
            </w:r>
          </w:p>
        </w:tc>
        <w:tc>
          <w:tcPr>
            <w:tcW w:w="2729"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46B55">
              <w:rPr>
                <w:rFonts w:ascii="Arial" w:hAnsi="Arial" w:cs="Arial"/>
                <w:sz w:val="24"/>
                <w:szCs w:val="24"/>
              </w:rPr>
              <w:t>Aguilar</w:t>
            </w:r>
            <w:r w:rsidRPr="00946B55">
              <w:rPr>
                <w:rFonts w:ascii="Cambria Math" w:hAnsi="Cambria Math" w:cs="Cambria Math"/>
                <w:sz w:val="24"/>
                <w:szCs w:val="24"/>
              </w:rPr>
              <w:t>‐</w:t>
            </w:r>
            <w:r w:rsidRPr="00946B55">
              <w:rPr>
                <w:rFonts w:ascii="Arial" w:hAnsi="Arial" w:cs="Arial"/>
                <w:sz w:val="24"/>
                <w:szCs w:val="24"/>
              </w:rPr>
              <w:t>Madrid, G., Robles</w:t>
            </w:r>
            <w:r w:rsidRPr="00946B55">
              <w:rPr>
                <w:rFonts w:ascii="Cambria Math" w:hAnsi="Cambria Math" w:cs="Cambria Math"/>
                <w:sz w:val="24"/>
                <w:szCs w:val="24"/>
              </w:rPr>
              <w:t>‐</w:t>
            </w:r>
            <w:r w:rsidRPr="00946B55">
              <w:rPr>
                <w:rFonts w:ascii="Arial" w:hAnsi="Arial" w:cs="Arial"/>
                <w:sz w:val="24"/>
                <w:szCs w:val="24"/>
              </w:rPr>
              <w:t>Pérez, E., Juárez</w:t>
            </w:r>
            <w:r w:rsidRPr="00946B55">
              <w:rPr>
                <w:rFonts w:ascii="Cambria Math" w:hAnsi="Cambria Math" w:cs="Cambria Math"/>
                <w:sz w:val="24"/>
                <w:szCs w:val="24"/>
              </w:rPr>
              <w:t>‐</w:t>
            </w:r>
            <w:r w:rsidRPr="00946B55">
              <w:rPr>
                <w:rFonts w:ascii="Arial" w:hAnsi="Arial" w:cs="Arial"/>
                <w:sz w:val="24"/>
                <w:szCs w:val="24"/>
              </w:rPr>
              <w:t>Pérez, C. A., Alvarado</w:t>
            </w:r>
            <w:r w:rsidRPr="00946B55">
              <w:rPr>
                <w:rFonts w:ascii="Cambria Math" w:hAnsi="Cambria Math" w:cs="Cambria Math"/>
                <w:sz w:val="24"/>
                <w:szCs w:val="24"/>
              </w:rPr>
              <w:t>‐</w:t>
            </w:r>
            <w:r w:rsidRPr="00946B55">
              <w:rPr>
                <w:rFonts w:ascii="Arial" w:hAnsi="Arial" w:cs="Arial"/>
                <w:sz w:val="24"/>
                <w:szCs w:val="24"/>
              </w:rPr>
              <w:t>Cabrero, I., Rico</w:t>
            </w:r>
            <w:r w:rsidRPr="00946B55">
              <w:rPr>
                <w:rFonts w:ascii="Cambria Math" w:hAnsi="Cambria Math" w:cs="Cambria Math"/>
                <w:sz w:val="24"/>
                <w:szCs w:val="24"/>
              </w:rPr>
              <w:t>‐</w:t>
            </w:r>
            <w:r w:rsidRPr="00946B55">
              <w:rPr>
                <w:rFonts w:ascii="Arial" w:hAnsi="Arial" w:cs="Arial"/>
                <w:sz w:val="24"/>
                <w:szCs w:val="24"/>
              </w:rPr>
              <w:t xml:space="preserve">Méndez, F. G., &amp; Javier, K. G. (2010). </w:t>
            </w:r>
            <w:r w:rsidRPr="005444C6">
              <w:rPr>
                <w:rFonts w:ascii="Arial" w:hAnsi="Arial" w:cs="Arial"/>
                <w:sz w:val="24"/>
                <w:szCs w:val="24"/>
                <w:lang w:val="en-US"/>
              </w:rPr>
              <w:t xml:space="preserve">Case–control study of pleural mesothelioma in workers with social security in Mexico. </w:t>
            </w:r>
            <w:r w:rsidRPr="00946B55">
              <w:rPr>
                <w:rFonts w:ascii="Arial" w:hAnsi="Arial" w:cs="Arial"/>
                <w:sz w:val="24"/>
                <w:szCs w:val="24"/>
              </w:rPr>
              <w:t>American journal of industrial medicine, 53(3), 241-251.</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Pr>
                <w:rFonts w:ascii="Arial" w:hAnsi="Arial" w:cs="Arial"/>
                <w:b w:val="0"/>
                <w:sz w:val="24"/>
                <w:szCs w:val="24"/>
              </w:rPr>
              <w:t>E</w:t>
            </w:r>
            <w:r w:rsidRPr="00946B55">
              <w:rPr>
                <w:rFonts w:ascii="Arial" w:hAnsi="Arial" w:cs="Arial"/>
                <w:b w:val="0"/>
                <w:sz w:val="24"/>
                <w:szCs w:val="24"/>
              </w:rPr>
              <w:t>studio de casos y control de MMP</w:t>
            </w:r>
          </w:p>
        </w:tc>
        <w:tc>
          <w:tcPr>
            <w:tcW w:w="1702" w:type="dxa"/>
            <w:gridSpan w:val="2"/>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46B55">
              <w:rPr>
                <w:rFonts w:ascii="Arial" w:hAnsi="Arial" w:cs="Arial"/>
                <w:sz w:val="24"/>
                <w:szCs w:val="24"/>
              </w:rPr>
              <w:t>Identificar la proporción de casos de mesotelioma maligno pleural (MMP) que pueden ser atribuidos a la exposición ocupacional al asbesto.</w:t>
            </w:r>
          </w:p>
        </w:tc>
        <w:tc>
          <w:tcPr>
            <w:tcW w:w="2940" w:type="dxa"/>
            <w:gridSpan w:val="4"/>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46B55">
              <w:rPr>
                <w:rFonts w:ascii="Arial" w:hAnsi="Arial" w:cs="Arial"/>
                <w:sz w:val="24"/>
                <w:szCs w:val="24"/>
              </w:rPr>
              <w:t>119 casos incidentes y 353 controles de los cuales el 86.6% (96) de los casos y el 31.4% (111) de controles tuvieron una exposición ocupacional al asbesto de un total de 42 puestos de trabajo distribuidos en 27 actividades económicas que fueron consideradas con riesgo de exposición al agente cancerígeno, de esta clasificación se tiene que el 15.6% (15) trabajó en la fabricación de láminas de asbesto-cemento; 38.5%(37) trabajadores  de industrias manufactureras y otras profesiones; 13,6% (13) trabajadores del sector de la construcción donde los riesgos por exposición al asbesto son de alto riesgo.</w:t>
            </w:r>
          </w:p>
        </w:tc>
        <w:tc>
          <w:tcPr>
            <w:tcW w:w="2729" w:type="dxa"/>
            <w:gridSpan w:val="2"/>
            <w:vMerge w:val="restart"/>
          </w:tcPr>
          <w:p w:rsidR="00A40E29" w:rsidRPr="0095632E"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632E">
              <w:rPr>
                <w:rFonts w:ascii="Arial" w:hAnsi="Arial" w:cs="Arial"/>
                <w:sz w:val="24"/>
                <w:szCs w:val="24"/>
              </w:rPr>
              <w:t>La eliminación del uso del asbesto en todas las formas permitirá prevenir la epidemia que se muestra en los datos de mortalidad nacional.</w:t>
            </w:r>
          </w:p>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5632E">
              <w:rPr>
                <w:rFonts w:ascii="Arial" w:hAnsi="Arial" w:cs="Arial"/>
                <w:sz w:val="24"/>
                <w:szCs w:val="24"/>
              </w:rPr>
              <w:t>En el estudio se muestran las industrias y ocupaciones con mayores riesgos a la exposición al asbesto por lo que los autores recomiendan que el gobierno debe desarrollar un programa de vigilancia epidemiológica de estos trabajadores; una campaña nacional de información sobre los riesgos a la salud por el asbesto con el objetivo de prevenir la epidemia de mesotelioma en México y que seguirá en aumento durante los siguientes 50 años.</w:t>
            </w:r>
          </w:p>
          <w:p w:rsidR="0009524A" w:rsidRDefault="0009524A"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9524A" w:rsidRPr="00410E92" w:rsidRDefault="0009524A"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946B55">
              <w:rPr>
                <w:rFonts w:ascii="Arial" w:hAnsi="Arial" w:cs="Arial"/>
                <w:b w:val="0"/>
                <w:sz w:val="24"/>
                <w:szCs w:val="24"/>
              </w:rPr>
              <w:t>472 trabajadores con seguridad social, residentes del Valle de México; 119 casos incidentes y 353 controles.</w:t>
            </w:r>
          </w:p>
        </w:tc>
        <w:tc>
          <w:tcPr>
            <w:tcW w:w="1702"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7</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1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52"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89"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0"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11" w:type="dxa"/>
            <w:gridSpan w:val="2"/>
          </w:tcPr>
          <w:p w:rsidR="00A40E29" w:rsidRPr="005444C6" w:rsidRDefault="00A40E29" w:rsidP="004C1625">
            <w:pPr>
              <w:rPr>
                <w:rFonts w:ascii="Arial" w:hAnsi="Arial" w:cs="Arial"/>
                <w:b w:val="0"/>
                <w:sz w:val="24"/>
                <w:szCs w:val="24"/>
                <w:lang w:val="en-US"/>
              </w:rPr>
            </w:pPr>
            <w:r w:rsidRPr="005444C6">
              <w:rPr>
                <w:rFonts w:ascii="Arial" w:hAnsi="Arial" w:cs="Arial"/>
                <w:b w:val="0"/>
                <w:sz w:val="24"/>
                <w:szCs w:val="24"/>
                <w:lang w:val="en-US"/>
              </w:rPr>
              <w:t>Barber, C. M., Wiggans, R. E., Young, C., &amp; Fishwick, D.</w:t>
            </w:r>
          </w:p>
        </w:tc>
        <w:tc>
          <w:tcPr>
            <w:tcW w:w="1711" w:type="dxa"/>
            <w:gridSpan w:val="2"/>
            <w:vAlign w:val="center"/>
          </w:tcPr>
          <w:p w:rsidR="00A40E29" w:rsidRPr="004367A2"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367A2">
              <w:rPr>
                <w:rFonts w:ascii="Arial" w:hAnsi="Arial" w:cs="Arial"/>
                <w:sz w:val="24"/>
                <w:szCs w:val="24"/>
              </w:rPr>
              <w:t>REINO UNIDO</w:t>
            </w:r>
          </w:p>
          <w:p w:rsidR="00A40E29" w:rsidRPr="004367A2"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367A2">
              <w:rPr>
                <w:rFonts w:ascii="Arial" w:hAnsi="Arial" w:cs="Arial"/>
                <w:sz w:val="24"/>
                <w:szCs w:val="24"/>
              </w:rPr>
              <w:t>2015</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367A2">
              <w:rPr>
                <w:rFonts w:ascii="Arial" w:hAnsi="Arial" w:cs="Arial"/>
                <w:sz w:val="24"/>
                <w:szCs w:val="24"/>
              </w:rPr>
              <w:t>INGLES</w:t>
            </w:r>
          </w:p>
        </w:tc>
        <w:tc>
          <w:tcPr>
            <w:tcW w:w="2930" w:type="dxa"/>
            <w:gridSpan w:val="4"/>
            <w:vAlign w:val="center"/>
          </w:tcPr>
          <w:p w:rsidR="00A40E29" w:rsidRPr="005444C6"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5444C6">
              <w:rPr>
                <w:rFonts w:ascii="Arial" w:hAnsi="Arial" w:cs="Arial"/>
                <w:szCs w:val="24"/>
                <w:lang w:val="en-US"/>
              </w:rPr>
              <w:t>UK ASBESTOS IMPORTS AND MORTALITY DUE TO IDIOPATHIC PULMONARY FIBROSIS</w:t>
            </w:r>
          </w:p>
        </w:tc>
        <w:tc>
          <w:tcPr>
            <w:tcW w:w="2720" w:type="dxa"/>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44C6">
              <w:rPr>
                <w:rFonts w:ascii="Arial" w:hAnsi="Arial" w:cs="Arial"/>
                <w:sz w:val="24"/>
                <w:szCs w:val="24"/>
                <w:lang w:val="en-US"/>
              </w:rPr>
              <w:t xml:space="preserve">Barber, C. M., Wiggans, R. E., Young, C., &amp; Fishwick, D. (2015). UK asbestos imports and mortality due to idiopathic pulmonary fibrosis. </w:t>
            </w:r>
            <w:r w:rsidRPr="004367A2">
              <w:rPr>
                <w:rFonts w:ascii="Arial" w:hAnsi="Arial" w:cs="Arial"/>
                <w:sz w:val="24"/>
                <w:szCs w:val="24"/>
              </w:rPr>
              <w:t>Occupational Medicine, 66(2), 106-111.</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1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11"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30"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0"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11" w:type="dxa"/>
            <w:gridSpan w:val="2"/>
          </w:tcPr>
          <w:p w:rsidR="00A40E29" w:rsidRPr="00410E92" w:rsidRDefault="00A40E29" w:rsidP="004C1625">
            <w:pPr>
              <w:jc w:val="both"/>
              <w:rPr>
                <w:rFonts w:ascii="Arial" w:hAnsi="Arial" w:cs="Arial"/>
                <w:b w:val="0"/>
                <w:sz w:val="24"/>
                <w:szCs w:val="24"/>
              </w:rPr>
            </w:pPr>
            <w:r>
              <w:rPr>
                <w:rFonts w:ascii="Arial" w:hAnsi="Arial" w:cs="Arial"/>
                <w:b w:val="0"/>
                <w:sz w:val="24"/>
                <w:szCs w:val="24"/>
              </w:rPr>
              <w:t>Estudio Cohorte</w:t>
            </w:r>
          </w:p>
        </w:tc>
        <w:tc>
          <w:tcPr>
            <w:tcW w:w="1711" w:type="dxa"/>
            <w:gridSpan w:val="2"/>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72C7">
              <w:rPr>
                <w:rFonts w:ascii="Arial" w:hAnsi="Arial" w:cs="Arial"/>
                <w:sz w:val="24"/>
                <w:szCs w:val="24"/>
              </w:rPr>
              <w:t>Comparar la mortalidad debida a estas condiciones y examinar la relación entre la mortalidad y las importaciones nacionales de amianto.</w:t>
            </w:r>
          </w:p>
        </w:tc>
        <w:tc>
          <w:tcPr>
            <w:tcW w:w="2930" w:type="dxa"/>
            <w:gridSpan w:val="4"/>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72C7">
              <w:rPr>
                <w:rFonts w:ascii="Arial" w:hAnsi="Arial" w:cs="Arial"/>
                <w:sz w:val="24"/>
                <w:szCs w:val="24"/>
              </w:rPr>
              <w:t>Se encontró una relación directa con los fallecimientos a causa de mesotelioma y asbestosis y fibrosis pulmonar idiopática, los hallazgos de este estudio coinciden con los datos de la Organización Mundial de la Salud para el 2000-2004 y el consumo medio de asbesto en el periodo 1960-1969.</w:t>
            </w:r>
          </w:p>
        </w:tc>
        <w:tc>
          <w:tcPr>
            <w:tcW w:w="2720" w:type="dxa"/>
            <w:vMerge w:val="restart"/>
          </w:tcPr>
          <w:p w:rsidR="00A40E29" w:rsidRPr="00BD72C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72C7">
              <w:rPr>
                <w:rFonts w:ascii="Arial" w:hAnsi="Arial" w:cs="Arial"/>
                <w:sz w:val="24"/>
                <w:szCs w:val="24"/>
              </w:rPr>
              <w:t>Los autores mantienen la asociación de estas enfermedades a causa de la exposición al asbesto, además de la necesidad de proponer un método eficaz para evaluar la exposición ocupacional al asbesto durante toda la vida; también plantean la posibilidad de clasificar erróneamente la asbestosis como fibrosis pulmonar idiopática por que se propone basarse en un diagnóstico diferencial de estas afecciones.</w:t>
            </w:r>
          </w:p>
          <w:p w:rsidR="00A40E29" w:rsidRPr="00410E92"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72C7">
              <w:rPr>
                <w:rFonts w:ascii="Arial" w:hAnsi="Arial" w:cs="Arial"/>
                <w:sz w:val="24"/>
                <w:szCs w:val="24"/>
              </w:rPr>
              <w:t>El estudio no identifico ocupación, edad y latencia de las enfermedades.</w:t>
            </w: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1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11"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30"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0"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11" w:type="dxa"/>
            <w:gridSpan w:val="2"/>
            <w:vAlign w:val="center"/>
          </w:tcPr>
          <w:p w:rsidR="00A40E29" w:rsidRPr="00410E92" w:rsidRDefault="00A40E29" w:rsidP="004C1625">
            <w:pPr>
              <w:jc w:val="both"/>
              <w:rPr>
                <w:rFonts w:ascii="Arial" w:hAnsi="Arial" w:cs="Arial"/>
                <w:b w:val="0"/>
                <w:sz w:val="24"/>
                <w:szCs w:val="24"/>
              </w:rPr>
            </w:pPr>
            <w:r w:rsidRPr="00BD72C7">
              <w:rPr>
                <w:rFonts w:ascii="Arial" w:hAnsi="Arial" w:cs="Arial"/>
                <w:b w:val="0"/>
                <w:sz w:val="24"/>
                <w:szCs w:val="24"/>
              </w:rPr>
              <w:t>Estudio en el periodo 1962-2013 importaciones históricas de asbesto entre 1914-1965. Periodo de 1941-1947 descenso de estas importaciones a causa de la Segunda Guerra Mundial</w:t>
            </w:r>
          </w:p>
        </w:tc>
        <w:tc>
          <w:tcPr>
            <w:tcW w:w="1711"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30"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0"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09524A" w:rsidRDefault="0009524A"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702"/>
        <w:gridCol w:w="142"/>
        <w:gridCol w:w="2798"/>
        <w:gridCol w:w="2729"/>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8</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631CAE">
              <w:rPr>
                <w:rFonts w:ascii="Arial" w:hAnsi="Arial" w:cs="Arial"/>
                <w:b w:val="0"/>
                <w:sz w:val="24"/>
                <w:szCs w:val="24"/>
              </w:rPr>
              <w:t>Comba, P.</w:t>
            </w:r>
          </w:p>
        </w:tc>
        <w:tc>
          <w:tcPr>
            <w:tcW w:w="1702" w:type="dxa"/>
            <w:vAlign w:val="center"/>
          </w:tcPr>
          <w:p w:rsidR="00A40E29" w:rsidRPr="00631CA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1CAE">
              <w:rPr>
                <w:rFonts w:ascii="Arial" w:hAnsi="Arial" w:cs="Arial"/>
                <w:sz w:val="24"/>
                <w:szCs w:val="24"/>
              </w:rPr>
              <w:t>ITALIA-ECUADOR</w:t>
            </w:r>
          </w:p>
          <w:p w:rsidR="00A40E29" w:rsidRPr="00631CA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1CAE">
              <w:rPr>
                <w:rFonts w:ascii="Arial" w:hAnsi="Arial" w:cs="Arial"/>
                <w:sz w:val="24"/>
                <w:szCs w:val="24"/>
              </w:rPr>
              <w:t>2009</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1CAE">
              <w:rPr>
                <w:rFonts w:ascii="Arial" w:hAnsi="Arial" w:cs="Arial"/>
                <w:sz w:val="24"/>
                <w:szCs w:val="24"/>
              </w:rPr>
              <w:t>ESPAÑOL</w:t>
            </w:r>
          </w:p>
        </w:tc>
        <w:tc>
          <w:tcPr>
            <w:tcW w:w="2940"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524A">
              <w:rPr>
                <w:rFonts w:ascii="Arial" w:hAnsi="Arial" w:cs="Arial"/>
                <w:szCs w:val="24"/>
              </w:rPr>
              <w:t>PREVENCIÓN DE LAS PATOLOGÍAS RELACIONADAS CON ASBESTO: UN PROBLEMA DE SALUD PÚBLICA.</w:t>
            </w:r>
          </w:p>
        </w:tc>
        <w:tc>
          <w:tcPr>
            <w:tcW w:w="2729" w:type="dxa"/>
            <w:vAlign w:val="center"/>
          </w:tcPr>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1CAE">
              <w:rPr>
                <w:rFonts w:ascii="Arial" w:hAnsi="Arial" w:cs="Arial"/>
                <w:sz w:val="24"/>
                <w:szCs w:val="24"/>
              </w:rPr>
              <w:t>Comba, P. (2009). PREVENCIÓN DE LAS PATOLOGÍAS RELACIONADAS CON ASBESTO: UN PROBLEMA DE SALUD PÚBLICA.</w:t>
            </w:r>
          </w:p>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31CAE">
              <w:rPr>
                <w:rFonts w:ascii="Arial" w:hAnsi="Arial" w:cs="Arial"/>
                <w:sz w:val="24"/>
                <w:szCs w:val="24"/>
              </w:rPr>
              <w:t>Cooperazione scientifica Italia (ISS) Ecuador (IFA). 9, 23.</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b w:val="0"/>
                <w:sz w:val="24"/>
                <w:szCs w:val="24"/>
              </w:rPr>
            </w:pPr>
            <w:r w:rsidRPr="00631CAE">
              <w:rPr>
                <w:rFonts w:ascii="Arial" w:hAnsi="Arial" w:cs="Arial"/>
                <w:b w:val="0"/>
                <w:sz w:val="24"/>
                <w:szCs w:val="24"/>
              </w:rPr>
              <w:t>Revisión</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1CAE">
              <w:rPr>
                <w:rFonts w:ascii="Arial" w:hAnsi="Arial" w:cs="Arial"/>
                <w:sz w:val="24"/>
                <w:szCs w:val="24"/>
              </w:rPr>
              <w:t>Demostrar a través de evidencias científicas el impacto sobre la salud al estar expuestos a las fibras de asbesto laboralmente.</w:t>
            </w:r>
          </w:p>
        </w:tc>
        <w:tc>
          <w:tcPr>
            <w:tcW w:w="2940" w:type="dxa"/>
            <w:gridSpan w:val="2"/>
            <w:vMerge w:val="restart"/>
          </w:tcPr>
          <w:p w:rsidR="00A40E29" w:rsidRPr="00631CAE"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1CAE">
              <w:rPr>
                <w:rFonts w:ascii="Arial" w:hAnsi="Arial" w:cs="Arial"/>
                <w:sz w:val="24"/>
                <w:szCs w:val="24"/>
              </w:rPr>
              <w:t>En Gran Bretaña, un estudio de Rake relativo a 622 casos de mesotelioma nacido en los años cuarenta y con al menos diez años de exposición antes de los treinta años, y 1420 controles de población, muestra los más elevados niveles de riesgo para aquellos que habían desarrollado las actividades de carpintería, hidráulica, electricista y pintor de la construcción.</w:t>
            </w:r>
          </w:p>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1CAE">
              <w:rPr>
                <w:rFonts w:ascii="Arial" w:hAnsi="Arial" w:cs="Arial"/>
                <w:sz w:val="24"/>
                <w:szCs w:val="24"/>
              </w:rPr>
              <w:t>En Italia por asbestosis se reconocen de 200 a 300 nuevos casos y de mesotelioma ap</w:t>
            </w:r>
            <w:r>
              <w:rPr>
                <w:rFonts w:ascii="Arial" w:hAnsi="Arial" w:cs="Arial"/>
                <w:sz w:val="24"/>
                <w:szCs w:val="24"/>
              </w:rPr>
              <w:t>roximadamente 900 casos al año.</w:t>
            </w:r>
            <w:r w:rsidRPr="00631CAE">
              <w:rPr>
                <w:rFonts w:ascii="Arial" w:hAnsi="Arial" w:cs="Arial"/>
                <w:sz w:val="24"/>
                <w:szCs w:val="24"/>
              </w:rPr>
              <w:t xml:space="preserve"> Estados Unidos en el año 2000, 2800 casos por mesotelioma y un consumo de 552.000 toneladas de asbestos en el año 1975.</w:t>
            </w:r>
          </w:p>
        </w:tc>
        <w:tc>
          <w:tcPr>
            <w:tcW w:w="2729" w:type="dxa"/>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136F">
              <w:rPr>
                <w:rFonts w:ascii="Arial" w:hAnsi="Arial" w:cs="Arial"/>
                <w:sz w:val="24"/>
                <w:szCs w:val="24"/>
              </w:rPr>
              <w:t xml:space="preserve">La construcción representa el sector con más casos de mesotelioma, siguiéndolo el de manufacturas en cemento-asbesto y los astilleros navales en Italia, con lo que concluyen los autores, que cuenta más el número de personas expuestas que el nivel de exposición; son estas evidencias científicas las que se deben transferir a los países donde se publicita la utilización del asbesto en la construcción y poder hacer prevención hoy y evitar daños en la salud en el futuro. </w:t>
            </w:r>
            <w:r>
              <w:rPr>
                <w:rFonts w:ascii="Arial" w:hAnsi="Arial" w:cs="Arial"/>
                <w:sz w:val="24"/>
                <w:szCs w:val="24"/>
              </w:rPr>
              <w:t>Se proponen</w:t>
            </w:r>
            <w:r w:rsidRPr="00C4136F">
              <w:rPr>
                <w:rFonts w:ascii="Arial" w:hAnsi="Arial" w:cs="Arial"/>
                <w:sz w:val="24"/>
                <w:szCs w:val="24"/>
              </w:rPr>
              <w:t xml:space="preserve"> programas de vigilancia sanitaria de los trabajadores ex – expuestos para el diagnóstico precoz de la asbestosis.</w:t>
            </w:r>
          </w:p>
          <w:p w:rsidR="00D36E1F" w:rsidRDefault="00D36E1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6E1F" w:rsidRDefault="00D36E1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6E1F" w:rsidRPr="00410E92" w:rsidRDefault="00D36E1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631CAE">
              <w:rPr>
                <w:rFonts w:ascii="Arial" w:hAnsi="Arial" w:cs="Arial"/>
                <w:b w:val="0"/>
                <w:sz w:val="24"/>
                <w:szCs w:val="24"/>
              </w:rPr>
              <w:t>Estudios realizados</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9</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582B82">
              <w:rPr>
                <w:rFonts w:ascii="Arial" w:hAnsi="Arial" w:cs="Arial"/>
                <w:b w:val="0"/>
                <w:sz w:val="24"/>
                <w:szCs w:val="24"/>
              </w:rPr>
              <w:t>Solís Carcaño, R. G.</w:t>
            </w:r>
          </w:p>
        </w:tc>
        <w:tc>
          <w:tcPr>
            <w:tcW w:w="1702" w:type="dxa"/>
            <w:vAlign w:val="center"/>
          </w:tcPr>
          <w:p w:rsidR="00A40E29" w:rsidRPr="00631CAE"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MEXICO</w:t>
            </w:r>
          </w:p>
          <w:p w:rsidR="00A40E29" w:rsidRPr="00631CAE"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1CAE">
              <w:rPr>
                <w:rFonts w:ascii="Arial" w:hAnsi="Arial" w:cs="Arial"/>
                <w:sz w:val="24"/>
                <w:szCs w:val="24"/>
              </w:rPr>
              <w:t>200</w:t>
            </w:r>
            <w:r>
              <w:rPr>
                <w:rFonts w:ascii="Arial" w:hAnsi="Arial" w:cs="Arial"/>
                <w:sz w:val="24"/>
                <w:szCs w:val="24"/>
              </w:rPr>
              <w:t>6</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31CAE">
              <w:rPr>
                <w:rFonts w:ascii="Arial" w:hAnsi="Arial" w:cs="Arial"/>
                <w:sz w:val="24"/>
                <w:szCs w:val="24"/>
              </w:rPr>
              <w:t>ESPAÑOL</w:t>
            </w:r>
          </w:p>
        </w:tc>
        <w:tc>
          <w:tcPr>
            <w:tcW w:w="2940" w:type="dxa"/>
            <w:gridSpan w:val="2"/>
            <w:vAlign w:val="center"/>
          </w:tcPr>
          <w:p w:rsidR="00A40E29" w:rsidRPr="00D36E1F"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36E1F">
              <w:rPr>
                <w:rFonts w:ascii="Arial" w:hAnsi="Arial" w:cs="Arial"/>
              </w:rPr>
              <w:t>RIESGOS EN LA SALUD DE LOS TRABAJADORES DE LA CONSTRUCCIÓN</w:t>
            </w:r>
            <w:r w:rsidR="00D36E1F">
              <w:rPr>
                <w:rFonts w:ascii="Arial" w:hAnsi="Arial" w:cs="Arial"/>
              </w:rPr>
              <w:t>.</w:t>
            </w:r>
          </w:p>
        </w:tc>
        <w:tc>
          <w:tcPr>
            <w:tcW w:w="2729" w:type="dxa"/>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82B82">
              <w:rPr>
                <w:rFonts w:ascii="Arial" w:hAnsi="Arial" w:cs="Arial"/>
                <w:sz w:val="24"/>
                <w:szCs w:val="24"/>
              </w:rPr>
              <w:t>Solís Carcaño, R. G. (2006). Riesgos en la salud de los trabajadores de la construcción. Ingeniería, 10(2).</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Pr>
                <w:rFonts w:ascii="Arial" w:hAnsi="Arial" w:cs="Arial"/>
                <w:b w:val="0"/>
                <w:sz w:val="24"/>
                <w:szCs w:val="24"/>
              </w:rPr>
              <w:t>Basado en publicaciones de la Organización Internacional del Trabajo (OIT)</w:t>
            </w:r>
          </w:p>
        </w:tc>
        <w:tc>
          <w:tcPr>
            <w:tcW w:w="1702" w:type="dxa"/>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w:t>
            </w:r>
            <w:r w:rsidRPr="00621AB3">
              <w:rPr>
                <w:rFonts w:ascii="Arial" w:hAnsi="Arial" w:cs="Arial"/>
                <w:sz w:val="24"/>
                <w:szCs w:val="24"/>
              </w:rPr>
              <w:t>resenta</w:t>
            </w:r>
            <w:r>
              <w:rPr>
                <w:rFonts w:ascii="Arial" w:hAnsi="Arial" w:cs="Arial"/>
                <w:sz w:val="24"/>
                <w:szCs w:val="24"/>
              </w:rPr>
              <w:t>r</w:t>
            </w:r>
            <w:r w:rsidRPr="00621AB3">
              <w:rPr>
                <w:rFonts w:ascii="Arial" w:hAnsi="Arial" w:cs="Arial"/>
                <w:sz w:val="24"/>
                <w:szCs w:val="24"/>
              </w:rPr>
              <w:t xml:space="preserve"> los riesgos a los que trabajadores de la construcción están expuestos y que pondrían en peligro su salud</w:t>
            </w:r>
            <w:r>
              <w:rPr>
                <w:rFonts w:ascii="Arial" w:hAnsi="Arial" w:cs="Arial"/>
                <w:sz w:val="24"/>
                <w:szCs w:val="24"/>
              </w:rPr>
              <w:t>.</w:t>
            </w:r>
          </w:p>
        </w:tc>
        <w:tc>
          <w:tcPr>
            <w:tcW w:w="2940" w:type="dxa"/>
            <w:gridSpan w:val="2"/>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w:t>
            </w:r>
            <w:r w:rsidRPr="00BF5A38">
              <w:rPr>
                <w:rFonts w:ascii="Arial" w:hAnsi="Arial" w:cs="Arial"/>
                <w:sz w:val="24"/>
                <w:szCs w:val="24"/>
              </w:rPr>
              <w:t>ficio</w:t>
            </w:r>
            <w:r>
              <w:rPr>
                <w:rFonts w:ascii="Arial" w:hAnsi="Arial" w:cs="Arial"/>
                <w:sz w:val="24"/>
                <w:szCs w:val="24"/>
              </w:rPr>
              <w:t>s</w:t>
            </w:r>
            <w:r w:rsidRPr="00BF5A38">
              <w:rPr>
                <w:rFonts w:ascii="Arial" w:hAnsi="Arial" w:cs="Arial"/>
                <w:sz w:val="24"/>
                <w:szCs w:val="24"/>
              </w:rPr>
              <w:t xml:space="preserve"> versus los riesgos presentes asociados al asbesto</w:t>
            </w:r>
            <w:r>
              <w:rPr>
                <w:rFonts w:ascii="Arial" w:hAnsi="Arial" w:cs="Arial"/>
                <w:sz w:val="24"/>
                <w:szCs w:val="24"/>
              </w:rPr>
              <w:t>,</w:t>
            </w:r>
            <w:r w:rsidRPr="00BF5A38">
              <w:rPr>
                <w:rFonts w:ascii="Arial" w:hAnsi="Arial" w:cs="Arial"/>
                <w:sz w:val="24"/>
                <w:szCs w:val="24"/>
              </w:rPr>
              <w:t xml:space="preserve"> </w:t>
            </w:r>
            <w:r>
              <w:rPr>
                <w:rFonts w:ascii="Arial" w:hAnsi="Arial" w:cs="Arial"/>
                <w:sz w:val="24"/>
                <w:szCs w:val="24"/>
              </w:rPr>
              <w:t>se tienen</w:t>
            </w:r>
            <w:r w:rsidRPr="00BF5A38">
              <w:rPr>
                <w:rFonts w:ascii="Arial" w:hAnsi="Arial" w:cs="Arial"/>
                <w:sz w:val="24"/>
                <w:szCs w:val="24"/>
              </w:rPr>
              <w:t xml:space="preserve">: electricistas, plomeros, colocadores de aislamientos, trabajadores de demoliciones y albañiles y esta exposición suele ser por inhalación por polvo y fibras de asbesto suspendidas en el aire, originando enfermedades como  asbestosis entre los aplicadores de aislamientos con amianto, instaladores de sistemas de vapor y trabajadores de demolición de edificios; cáncer de pulmón y de otros órganos del aparato respiratorio entre los colocadores de aislamientos con amianto, los soldadores y carpinteros; para reducir </w:t>
            </w:r>
            <w:r>
              <w:rPr>
                <w:rFonts w:ascii="Arial" w:hAnsi="Arial" w:cs="Arial"/>
                <w:sz w:val="24"/>
                <w:szCs w:val="24"/>
              </w:rPr>
              <w:t xml:space="preserve">la </w:t>
            </w:r>
            <w:r w:rsidRPr="00BF5A38">
              <w:rPr>
                <w:rFonts w:ascii="Arial" w:hAnsi="Arial" w:cs="Arial"/>
                <w:sz w:val="24"/>
                <w:szCs w:val="24"/>
              </w:rPr>
              <w:t>exposición se plantean: control en la fuente; control medioambiental; protecciones personales facilitadas al trabajador (Weeks, 2001).</w:t>
            </w:r>
          </w:p>
        </w:tc>
        <w:tc>
          <w:tcPr>
            <w:tcW w:w="2729" w:type="dxa"/>
            <w:vMerge w:val="restart"/>
          </w:tcPr>
          <w:p w:rsidR="00A40E29" w:rsidRPr="00410E92"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4714">
              <w:rPr>
                <w:rFonts w:ascii="Arial" w:hAnsi="Arial" w:cs="Arial"/>
                <w:sz w:val="24"/>
                <w:szCs w:val="24"/>
              </w:rPr>
              <w:t>Como conclusión se tiene que los trabajadores donde menos cultura de seguridad se tiene es en el sector de la construcción, aunque el obrero realice una específica tarea, esta lleva de manera tacita varios riesgos la misma que estará habitualmente expuesta de manera pasiva a otros riesgos por el contexto en el que se desarrolla, por lo que es importante evaluar los riesgos presentes en cada actividad para controlar, minimizar o en el mejor de los casos eliminarlos.</w:t>
            </w: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631CAE">
              <w:rPr>
                <w:rFonts w:ascii="Arial" w:hAnsi="Arial" w:cs="Arial"/>
                <w:b w:val="0"/>
                <w:sz w:val="24"/>
                <w:szCs w:val="24"/>
              </w:rPr>
              <w:t>Estudios realizados</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D36E1F" w:rsidRDefault="00D36E1F"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0"/>
        <w:gridCol w:w="1778"/>
        <w:gridCol w:w="138"/>
        <w:gridCol w:w="2762"/>
        <w:gridCol w:w="2694"/>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10</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0"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16"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62"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94"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0" w:type="dxa"/>
          </w:tcPr>
          <w:p w:rsidR="00A40E29" w:rsidRPr="00410E92" w:rsidRDefault="00A40E29" w:rsidP="004C1625">
            <w:pPr>
              <w:rPr>
                <w:rFonts w:ascii="Arial" w:hAnsi="Arial" w:cs="Arial"/>
                <w:b w:val="0"/>
                <w:sz w:val="24"/>
                <w:szCs w:val="24"/>
              </w:rPr>
            </w:pPr>
            <w:r w:rsidRPr="001B31A8">
              <w:rPr>
                <w:rFonts w:ascii="Arial" w:hAnsi="Arial" w:cs="Arial"/>
                <w:b w:val="0"/>
                <w:sz w:val="24"/>
                <w:szCs w:val="24"/>
              </w:rPr>
              <w:t>Gea-Izquierdo, E.</w:t>
            </w:r>
          </w:p>
        </w:tc>
        <w:tc>
          <w:tcPr>
            <w:tcW w:w="1778" w:type="dxa"/>
            <w:vAlign w:val="center"/>
          </w:tcPr>
          <w:p w:rsidR="00A40E29" w:rsidRPr="001B31A8"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B31A8">
              <w:rPr>
                <w:rFonts w:ascii="Arial" w:hAnsi="Arial" w:cs="Arial"/>
                <w:sz w:val="24"/>
                <w:szCs w:val="24"/>
              </w:rPr>
              <w:t>ESPAÑA</w:t>
            </w:r>
          </w:p>
          <w:p w:rsidR="00A40E29" w:rsidRPr="001B31A8"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B31A8">
              <w:rPr>
                <w:rFonts w:ascii="Arial" w:hAnsi="Arial" w:cs="Arial"/>
                <w:sz w:val="24"/>
                <w:szCs w:val="24"/>
              </w:rPr>
              <w:t>2016</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B31A8">
              <w:rPr>
                <w:rFonts w:ascii="Arial" w:hAnsi="Arial" w:cs="Arial"/>
                <w:sz w:val="24"/>
                <w:szCs w:val="24"/>
              </w:rPr>
              <w:t>ESPAÑOL</w:t>
            </w:r>
          </w:p>
        </w:tc>
        <w:tc>
          <w:tcPr>
            <w:tcW w:w="2900"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6E1F">
              <w:rPr>
                <w:rFonts w:ascii="Arial" w:hAnsi="Arial" w:cs="Arial"/>
                <w:szCs w:val="24"/>
              </w:rPr>
              <w:t>MESOTELIOMA PLEURAL Y EXPOSICIÓN AL AMIANTO EN ESPAÑA</w:t>
            </w:r>
            <w:r w:rsidR="00D36E1F" w:rsidRPr="00D36E1F">
              <w:rPr>
                <w:rFonts w:ascii="Arial" w:hAnsi="Arial" w:cs="Arial"/>
                <w:szCs w:val="24"/>
              </w:rPr>
              <w:t>.</w:t>
            </w:r>
          </w:p>
        </w:tc>
        <w:tc>
          <w:tcPr>
            <w:tcW w:w="2694"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B31A8">
              <w:rPr>
                <w:rFonts w:ascii="Arial" w:hAnsi="Arial" w:cs="Arial"/>
                <w:sz w:val="24"/>
                <w:szCs w:val="24"/>
              </w:rPr>
              <w:t>Gea-Izquierdo, E. (2016). Mesotelioma pleural y exposición al amianto en España. Revista Cubana de Investigaciones Biomédicas, 35(1), 1-17.</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0"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78"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0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94"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0" w:type="dxa"/>
          </w:tcPr>
          <w:p w:rsidR="00A40E29" w:rsidRPr="00410E92" w:rsidRDefault="00A40E29" w:rsidP="004C1625">
            <w:pPr>
              <w:jc w:val="both"/>
              <w:rPr>
                <w:rFonts w:ascii="Arial" w:hAnsi="Arial" w:cs="Arial"/>
                <w:b w:val="0"/>
                <w:sz w:val="24"/>
                <w:szCs w:val="24"/>
              </w:rPr>
            </w:pPr>
            <w:r w:rsidRPr="001B31A8">
              <w:rPr>
                <w:rFonts w:ascii="Arial" w:hAnsi="Arial" w:cs="Arial"/>
                <w:b w:val="0"/>
                <w:sz w:val="24"/>
                <w:szCs w:val="24"/>
              </w:rPr>
              <w:t xml:space="preserve">Estudio descriptivo.                       </w:t>
            </w:r>
          </w:p>
        </w:tc>
        <w:tc>
          <w:tcPr>
            <w:tcW w:w="1778"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B31A8">
              <w:rPr>
                <w:rFonts w:ascii="Arial" w:hAnsi="Arial" w:cs="Arial"/>
                <w:sz w:val="24"/>
                <w:szCs w:val="24"/>
              </w:rPr>
              <w:t>Analizar la epidemiología, pronóstico, tratamiento y prevención de mesotelioma pleural por exposición al amianto en España.</w:t>
            </w:r>
          </w:p>
        </w:tc>
        <w:tc>
          <w:tcPr>
            <w:tcW w:w="290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B31A8">
              <w:rPr>
                <w:rFonts w:ascii="Arial" w:hAnsi="Arial" w:cs="Arial"/>
                <w:sz w:val="24"/>
                <w:szCs w:val="24"/>
              </w:rPr>
              <w:t>El mesotelioma pleural es el más común en las personas que están expuestas al asbesto con un 70-80% de los casos en adultos varones, relacionados con factores como el sexo, la edad e intensidad de exposición. Varios autores ostentan que en España (1990-1993) existían 56600 trabajadores expuestos al asbesto y con mayor incidencia el sector de la construcción. España estableció un valor límite ambiental de exposición diaria (VLD-ED) de 0,1 fibras/cm3 con respecto a valores anteriores (0,6 fibras/cm3 y 0,3 fibras/cm3) aun conociendo de que no existe un nivel seguro de exposición.</w:t>
            </w:r>
          </w:p>
        </w:tc>
        <w:tc>
          <w:tcPr>
            <w:tcW w:w="2694"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B31A8">
              <w:rPr>
                <w:rFonts w:ascii="Arial" w:hAnsi="Arial" w:cs="Arial"/>
                <w:sz w:val="24"/>
                <w:szCs w:val="24"/>
              </w:rPr>
              <w:t>Los autores sostienen que todas las fibras de amianto son cancerígenas, incrementando la posibilidad de desarrollar mesotelioma pleural al aumentar la concentración y el tiempo de exposición, detallando además que el mayor riesgo se encuentra en los anfíboles que en el crisotilo y que el método más eficiente para la prevención de dicha enfermedad es a través de una ley que prohíba su uso, exposición y protección frente al asbesto en el ambiente laboral.</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0"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78"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0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94"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0" w:type="dxa"/>
            <w:vAlign w:val="center"/>
          </w:tcPr>
          <w:p w:rsidR="00A40E29" w:rsidRPr="00410E92" w:rsidRDefault="00A40E29" w:rsidP="004C1625">
            <w:pPr>
              <w:jc w:val="both"/>
              <w:rPr>
                <w:rFonts w:ascii="Arial" w:hAnsi="Arial" w:cs="Arial"/>
                <w:b w:val="0"/>
                <w:sz w:val="24"/>
                <w:szCs w:val="24"/>
              </w:rPr>
            </w:pPr>
            <w:r w:rsidRPr="001B31A8">
              <w:rPr>
                <w:rFonts w:ascii="Arial" w:hAnsi="Arial" w:cs="Arial"/>
                <w:b w:val="0"/>
                <w:sz w:val="24"/>
                <w:szCs w:val="24"/>
              </w:rPr>
              <w:t>Revisión de bibliografía de la enfermedad.</w:t>
            </w:r>
          </w:p>
        </w:tc>
        <w:tc>
          <w:tcPr>
            <w:tcW w:w="1778"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0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94"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p w:rsidR="00D36E1F" w:rsidRDefault="00D36E1F"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4"/>
        <w:gridCol w:w="9"/>
        <w:gridCol w:w="26"/>
        <w:gridCol w:w="1653"/>
        <w:gridCol w:w="23"/>
        <w:gridCol w:w="119"/>
        <w:gridCol w:w="23"/>
        <w:gridCol w:w="119"/>
        <w:gridCol w:w="32"/>
        <w:gridCol w:w="95"/>
        <w:gridCol w:w="32"/>
        <w:gridCol w:w="2497"/>
        <w:gridCol w:w="14"/>
        <w:gridCol w:w="99"/>
        <w:gridCol w:w="65"/>
        <w:gridCol w:w="2551"/>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11</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15"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2131" w:type="dxa"/>
            <w:gridSpan w:val="10"/>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675"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551"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15" w:type="dxa"/>
            <w:gridSpan w:val="2"/>
          </w:tcPr>
          <w:p w:rsidR="00A40E29" w:rsidRPr="00410E92" w:rsidRDefault="00A40E29" w:rsidP="004C1625">
            <w:pPr>
              <w:rPr>
                <w:rFonts w:ascii="Arial" w:hAnsi="Arial" w:cs="Arial"/>
                <w:b w:val="0"/>
                <w:sz w:val="24"/>
                <w:szCs w:val="24"/>
              </w:rPr>
            </w:pPr>
            <w:r w:rsidRPr="00190499">
              <w:rPr>
                <w:rFonts w:ascii="Arial" w:hAnsi="Arial" w:cs="Arial"/>
                <w:b w:val="0"/>
                <w:sz w:val="24"/>
                <w:szCs w:val="24"/>
              </w:rPr>
              <w:t xml:space="preserve">DR. MAURICIO SALINAS F.  DR. JOSÉ A. DEL SOLAR    </w:t>
            </w:r>
          </w:p>
        </w:tc>
        <w:tc>
          <w:tcPr>
            <w:tcW w:w="2004" w:type="dxa"/>
            <w:gridSpan w:val="8"/>
            <w:vAlign w:val="center"/>
          </w:tcPr>
          <w:p w:rsidR="00A40E29" w:rsidRPr="0019049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0499">
              <w:rPr>
                <w:rFonts w:ascii="Arial" w:hAnsi="Arial" w:cs="Arial"/>
                <w:sz w:val="24"/>
                <w:szCs w:val="24"/>
              </w:rPr>
              <w:t>CHILE</w:t>
            </w:r>
          </w:p>
          <w:p w:rsidR="00A40E29" w:rsidRPr="0019049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0499">
              <w:rPr>
                <w:rFonts w:ascii="Arial" w:hAnsi="Arial" w:cs="Arial"/>
                <w:sz w:val="24"/>
                <w:szCs w:val="24"/>
              </w:rPr>
              <w:t>2015</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0499">
              <w:rPr>
                <w:rFonts w:ascii="Arial" w:hAnsi="Arial" w:cs="Arial"/>
                <w:sz w:val="24"/>
                <w:szCs w:val="24"/>
              </w:rPr>
              <w:t>ESPAÑOL</w:t>
            </w:r>
          </w:p>
        </w:tc>
        <w:tc>
          <w:tcPr>
            <w:tcW w:w="2802" w:type="dxa"/>
            <w:gridSpan w:val="6"/>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6E1F">
              <w:rPr>
                <w:rFonts w:ascii="Arial" w:hAnsi="Arial" w:cs="Arial"/>
                <w:szCs w:val="24"/>
              </w:rPr>
              <w:t>ENFERMEDADES RESPIRATORIAS OCUPACIONALES</w:t>
            </w:r>
          </w:p>
        </w:tc>
        <w:tc>
          <w:tcPr>
            <w:tcW w:w="2551"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90499">
              <w:rPr>
                <w:rFonts w:ascii="Arial" w:hAnsi="Arial" w:cs="Arial"/>
                <w:sz w:val="24"/>
                <w:szCs w:val="24"/>
              </w:rPr>
              <w:t>Salinas, M., &amp; Del Solar, J. A. (2015). Enfermedades respiratorias Ocupacionales. Revista Médica Clínica Las Condes, 26(3), 357-366.</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15"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2004" w:type="dxa"/>
            <w:gridSpan w:val="8"/>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02"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551"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15" w:type="dxa"/>
            <w:gridSpan w:val="2"/>
          </w:tcPr>
          <w:p w:rsidR="00A40E29" w:rsidRPr="00410E92" w:rsidRDefault="00A40E29" w:rsidP="004C1625">
            <w:pPr>
              <w:jc w:val="both"/>
              <w:rPr>
                <w:rFonts w:ascii="Arial" w:hAnsi="Arial" w:cs="Arial"/>
                <w:b w:val="0"/>
                <w:sz w:val="24"/>
                <w:szCs w:val="24"/>
              </w:rPr>
            </w:pPr>
            <w:r w:rsidRPr="001B31A8">
              <w:rPr>
                <w:rFonts w:ascii="Arial" w:hAnsi="Arial" w:cs="Arial"/>
                <w:b w:val="0"/>
                <w:sz w:val="24"/>
                <w:szCs w:val="24"/>
              </w:rPr>
              <w:t>Estudio descriptivo.</w:t>
            </w:r>
          </w:p>
        </w:tc>
        <w:tc>
          <w:tcPr>
            <w:tcW w:w="2004" w:type="dxa"/>
            <w:gridSpan w:val="8"/>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0499">
              <w:rPr>
                <w:rFonts w:ascii="Arial" w:hAnsi="Arial" w:cs="Arial"/>
                <w:sz w:val="24"/>
                <w:szCs w:val="24"/>
              </w:rPr>
              <w:t>Conocer los principales aspectos epidemiológicos, fisiopatológicos, clínicos, de criterios diagnósticos y principios terapéuticos, de cuatro enfermedades respiratorias, las más relevantes en el medio nacional: Silicosis, asma, enfermedades por asbesto y enfermedades por hipobaria.</w:t>
            </w:r>
          </w:p>
        </w:tc>
        <w:tc>
          <w:tcPr>
            <w:tcW w:w="2802" w:type="dxa"/>
            <w:gridSpan w:val="6"/>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90499">
              <w:rPr>
                <w:rFonts w:ascii="Arial" w:hAnsi="Arial" w:cs="Arial"/>
                <w:sz w:val="24"/>
                <w:szCs w:val="24"/>
              </w:rPr>
              <w:t xml:space="preserve">Al referirse a las enfermedades relacionadas al asbesto, hacen </w:t>
            </w:r>
            <w:r>
              <w:rPr>
                <w:rFonts w:ascii="Arial" w:hAnsi="Arial" w:cs="Arial"/>
                <w:sz w:val="24"/>
                <w:szCs w:val="24"/>
              </w:rPr>
              <w:t>mención</w:t>
            </w:r>
            <w:r w:rsidRPr="00190499">
              <w:rPr>
                <w:rFonts w:ascii="Arial" w:hAnsi="Arial" w:cs="Arial"/>
                <w:sz w:val="24"/>
                <w:szCs w:val="24"/>
              </w:rPr>
              <w:t xml:space="preserve"> al amianto o asbestos como un conjunto de sustancias minerales de estructura fibrosa y de naturaleza diversa, teniendo propiedades únicas como inextinguible, incombustible, resistente, aislante y durable, utilizado en varias ind</w:t>
            </w:r>
            <w:r>
              <w:rPr>
                <w:rFonts w:ascii="Arial" w:hAnsi="Arial" w:cs="Arial"/>
                <w:sz w:val="24"/>
                <w:szCs w:val="24"/>
              </w:rPr>
              <w:t>ustrias como en la construcción</w:t>
            </w:r>
            <w:r w:rsidRPr="00190499">
              <w:rPr>
                <w:rFonts w:ascii="Arial" w:hAnsi="Arial" w:cs="Arial"/>
                <w:sz w:val="24"/>
                <w:szCs w:val="24"/>
              </w:rPr>
              <w:t>. Se generan 2 millones de toneladas anuales de asbesto, siendo los principales productores Rusia y China, lo que incrementa las personas con enfermedades relacionadas a la exposición del asbesto, estas fibras pueden in</w:t>
            </w:r>
            <w:r>
              <w:rPr>
                <w:rFonts w:ascii="Arial" w:hAnsi="Arial" w:cs="Arial"/>
                <w:sz w:val="24"/>
                <w:szCs w:val="24"/>
              </w:rPr>
              <w:t xml:space="preserve">gresar al cuerpo por inhalación </w:t>
            </w:r>
            <w:r w:rsidRPr="00190499">
              <w:rPr>
                <w:rFonts w:ascii="Arial" w:hAnsi="Arial" w:cs="Arial"/>
                <w:sz w:val="24"/>
                <w:szCs w:val="24"/>
              </w:rPr>
              <w:t>causando  afectaciones en la pleura como el mesoteliom</w:t>
            </w:r>
            <w:r>
              <w:rPr>
                <w:rFonts w:ascii="Arial" w:hAnsi="Arial" w:cs="Arial"/>
                <w:sz w:val="24"/>
                <w:szCs w:val="24"/>
              </w:rPr>
              <w:t>a, cáncer pulmonar y asbestosis.</w:t>
            </w:r>
          </w:p>
        </w:tc>
        <w:tc>
          <w:tcPr>
            <w:tcW w:w="2551" w:type="dxa"/>
            <w:vMerge w:val="restart"/>
          </w:tcPr>
          <w:p w:rsidR="00A40E29" w:rsidRPr="00964C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64CF7">
              <w:rPr>
                <w:rFonts w:ascii="Arial" w:hAnsi="Arial" w:cs="Arial"/>
                <w:sz w:val="24"/>
                <w:szCs w:val="24"/>
              </w:rPr>
              <w:t xml:space="preserve">Los autores muestran que las enfermedades relacionadas al asbesto pueden teóricamente ser erradicadas y es dejando de utilizar el asbesto en el mundo, siendo esto una utopía por los materiales que se desechan y si no se tiene una política segura de manejo y disposición final del asbesto. </w:t>
            </w:r>
          </w:p>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64CF7">
              <w:rPr>
                <w:rFonts w:ascii="Arial" w:hAnsi="Arial" w:cs="Arial"/>
                <w:sz w:val="24"/>
                <w:szCs w:val="24"/>
              </w:rPr>
              <w:t>Difundir y dar a conocer este tipo de enfermedades es importante.</w:t>
            </w: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Pr="00410E92"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15"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2004"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02" w:type="dxa"/>
            <w:gridSpan w:val="6"/>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551"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15" w:type="dxa"/>
            <w:gridSpan w:val="2"/>
            <w:vAlign w:val="center"/>
          </w:tcPr>
          <w:p w:rsidR="00A40E29" w:rsidRPr="00410E92" w:rsidRDefault="00A40E29" w:rsidP="004C1625">
            <w:pPr>
              <w:jc w:val="both"/>
              <w:rPr>
                <w:rFonts w:ascii="Arial" w:hAnsi="Arial" w:cs="Arial"/>
                <w:b w:val="0"/>
                <w:sz w:val="24"/>
                <w:szCs w:val="24"/>
              </w:rPr>
            </w:pPr>
            <w:r w:rsidRPr="00190499">
              <w:rPr>
                <w:rFonts w:ascii="Arial" w:hAnsi="Arial" w:cs="Arial"/>
                <w:b w:val="0"/>
                <w:sz w:val="24"/>
                <w:szCs w:val="24"/>
              </w:rPr>
              <w:t>Revisión de varias patologías en el ámbito ocupacional en Chile</w:t>
            </w:r>
          </w:p>
        </w:tc>
        <w:tc>
          <w:tcPr>
            <w:tcW w:w="2004"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02" w:type="dxa"/>
            <w:gridSpan w:val="6"/>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51"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12</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24" w:type="dxa"/>
            <w:gridSpan w:val="3"/>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89"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15" w:type="dxa"/>
            <w:gridSpan w:val="3"/>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24" w:type="dxa"/>
            <w:gridSpan w:val="3"/>
          </w:tcPr>
          <w:p w:rsidR="00A40E29" w:rsidRPr="00410E92" w:rsidRDefault="00A40E29" w:rsidP="004C1625">
            <w:pPr>
              <w:rPr>
                <w:rFonts w:ascii="Arial" w:hAnsi="Arial" w:cs="Arial"/>
                <w:b w:val="0"/>
                <w:sz w:val="24"/>
                <w:szCs w:val="24"/>
              </w:rPr>
            </w:pPr>
            <w:r w:rsidRPr="00717AE7">
              <w:rPr>
                <w:rFonts w:ascii="Arial" w:hAnsi="Arial" w:cs="Arial"/>
                <w:b w:val="0"/>
                <w:sz w:val="24"/>
                <w:szCs w:val="24"/>
              </w:rPr>
              <w:t>Mateo, M., Pérez-Carramiñana, C., &amp; Chinchón, S</w:t>
            </w:r>
          </w:p>
        </w:tc>
        <w:tc>
          <w:tcPr>
            <w:tcW w:w="1702" w:type="dxa"/>
            <w:gridSpan w:val="3"/>
            <w:vAlign w:val="center"/>
          </w:tcPr>
          <w:p w:rsidR="00A40E29" w:rsidRPr="00717AE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7AE7">
              <w:rPr>
                <w:rFonts w:ascii="Arial" w:hAnsi="Arial" w:cs="Arial"/>
                <w:sz w:val="24"/>
                <w:szCs w:val="24"/>
              </w:rPr>
              <w:t>ESPAÑA</w:t>
            </w:r>
          </w:p>
          <w:p w:rsidR="00A40E29" w:rsidRPr="00717AE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7AE7">
              <w:rPr>
                <w:rFonts w:ascii="Arial" w:hAnsi="Arial" w:cs="Arial"/>
                <w:sz w:val="24"/>
                <w:szCs w:val="24"/>
              </w:rPr>
              <w:t>2013</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7AE7">
              <w:rPr>
                <w:rFonts w:ascii="Arial" w:hAnsi="Arial" w:cs="Arial"/>
                <w:sz w:val="24"/>
                <w:szCs w:val="24"/>
              </w:rPr>
              <w:t>ESPAÑOL</w:t>
            </w:r>
          </w:p>
        </w:tc>
        <w:tc>
          <w:tcPr>
            <w:tcW w:w="2931" w:type="dxa"/>
            <w:gridSpan w:val="8"/>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39F">
              <w:rPr>
                <w:rFonts w:ascii="Arial" w:hAnsi="Arial" w:cs="Arial"/>
                <w:szCs w:val="24"/>
              </w:rPr>
              <w:t>EL AMIANTO EN LA EDIFICACIÓN: VARIEDADES  Y RIESGOS ASOCIADOS A LAS LABORES  DE DECONSTRUCCIÓN.</w:t>
            </w:r>
          </w:p>
        </w:tc>
        <w:tc>
          <w:tcPr>
            <w:tcW w:w="2715" w:type="dxa"/>
            <w:gridSpan w:val="3"/>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17AE7">
              <w:rPr>
                <w:rFonts w:ascii="Arial" w:hAnsi="Arial" w:cs="Arial"/>
                <w:sz w:val="24"/>
                <w:szCs w:val="24"/>
              </w:rPr>
              <w:t>Mateo, M., Pérez-Carramiñana, C., &amp; Chinchón, S. (2013). El amianto en la edificación: variedades y riesgos asociados a las labores de deconstrucción. Informes de la Construcción, 65(531), 311-324.</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24" w:type="dxa"/>
            <w:gridSpan w:val="3"/>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31" w:type="dxa"/>
            <w:gridSpan w:val="8"/>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15"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24" w:type="dxa"/>
            <w:gridSpan w:val="3"/>
          </w:tcPr>
          <w:p w:rsidR="00A40E29" w:rsidRPr="00410E92" w:rsidRDefault="00A40E29" w:rsidP="004C1625">
            <w:pPr>
              <w:jc w:val="center"/>
              <w:rPr>
                <w:rFonts w:ascii="Arial" w:hAnsi="Arial" w:cs="Arial"/>
                <w:b w:val="0"/>
                <w:sz w:val="24"/>
                <w:szCs w:val="24"/>
              </w:rPr>
            </w:pPr>
            <w:r w:rsidRPr="001B31A8">
              <w:rPr>
                <w:rFonts w:ascii="Arial" w:hAnsi="Arial" w:cs="Arial"/>
                <w:b w:val="0"/>
                <w:sz w:val="24"/>
                <w:szCs w:val="24"/>
              </w:rPr>
              <w:t>Estudio descriptivo.</w:t>
            </w:r>
          </w:p>
        </w:tc>
        <w:tc>
          <w:tcPr>
            <w:tcW w:w="1702" w:type="dxa"/>
            <w:gridSpan w:val="3"/>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1360">
              <w:rPr>
                <w:rFonts w:ascii="Arial" w:hAnsi="Arial" w:cs="Arial"/>
                <w:sz w:val="24"/>
                <w:szCs w:val="24"/>
              </w:rPr>
              <w:t>Tipos mineralógicos más importantes desde el punto de vista de la construcción, los principales efectos sobre la salud derivados de su exposición, e identifica su presencia en materiales de construcción y su riesgo potencial.</w:t>
            </w:r>
          </w:p>
        </w:tc>
        <w:tc>
          <w:tcPr>
            <w:tcW w:w="2931" w:type="dxa"/>
            <w:gridSpan w:val="8"/>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21360">
              <w:rPr>
                <w:rFonts w:ascii="Arial" w:hAnsi="Arial" w:cs="Arial"/>
                <w:sz w:val="24"/>
                <w:szCs w:val="24"/>
              </w:rPr>
              <w:t>Los tipos mineralógicos más importantes empleados en la construcción se encuentra el crisotilo o amianto blanco del grupo serpentina, se presentan en la construcción con 90% siendo el que menor toxicidad presenta. Del grupo anfíboles está el crocidolita o amianto y se ha utilizado en la fabricación de tubos a presión de fibrocemento, es el más toxico; del mismo grupo está la amosita o amianto marrón y se utiliza en aislamientos térmicos. Las enfermedades que son relacionadas con la salud pulmonar y la exposición del asbesto son: la asbestosis que es fibrosis pulmonar, el cáncer de pulmón y el mesotelioma plural, aparecen d</w:t>
            </w:r>
            <w:r>
              <w:rPr>
                <w:rFonts w:ascii="Arial" w:hAnsi="Arial" w:cs="Arial"/>
                <w:sz w:val="24"/>
                <w:szCs w:val="24"/>
              </w:rPr>
              <w:t>espués de un periodo de 20 años.</w:t>
            </w:r>
          </w:p>
        </w:tc>
        <w:tc>
          <w:tcPr>
            <w:tcW w:w="2715" w:type="dxa"/>
            <w:gridSpan w:val="3"/>
            <w:vMerge w:val="restart"/>
          </w:tcPr>
          <w:p w:rsidR="00A40E29" w:rsidRPr="00B1474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14740">
              <w:rPr>
                <w:rFonts w:ascii="Arial" w:hAnsi="Arial" w:cs="Arial"/>
                <w:sz w:val="24"/>
                <w:szCs w:val="24"/>
              </w:rPr>
              <w:t>Las actividades que realizan los trabajadores de la construcción como es la puesta de cubiertas de fibrocemento; la demolición de edificios con materiales asbestiformes sin la debida medida de protección implica la manipulación y la posibilidad que se produzca la emisión de fibras de asbestos y de ser inhaladas.</w:t>
            </w:r>
          </w:p>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14740">
              <w:rPr>
                <w:rFonts w:ascii="Arial" w:hAnsi="Arial" w:cs="Arial"/>
                <w:sz w:val="24"/>
                <w:szCs w:val="24"/>
              </w:rPr>
              <w:t>Los riesgos para la salud por la inhalación de estas fibras seguirán siendo preocupación a nivel mundial mientras siga extrayéndose, procesando y comercializándose el uso del asbesto.</w:t>
            </w: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Pr="00410E92"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24" w:type="dxa"/>
            <w:gridSpan w:val="3"/>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31"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15"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24" w:type="dxa"/>
            <w:gridSpan w:val="3"/>
            <w:vAlign w:val="center"/>
          </w:tcPr>
          <w:p w:rsidR="00A40E29" w:rsidRPr="00410E92" w:rsidRDefault="00A40E29" w:rsidP="004C1625">
            <w:pPr>
              <w:jc w:val="both"/>
              <w:rPr>
                <w:rFonts w:ascii="Arial" w:hAnsi="Arial" w:cs="Arial"/>
                <w:b w:val="0"/>
                <w:sz w:val="24"/>
                <w:szCs w:val="24"/>
              </w:rPr>
            </w:pPr>
            <w:r w:rsidRPr="00421360">
              <w:rPr>
                <w:rFonts w:ascii="Arial" w:hAnsi="Arial" w:cs="Arial"/>
                <w:b w:val="0"/>
                <w:sz w:val="24"/>
                <w:szCs w:val="24"/>
              </w:rPr>
              <w:t>Revisión de diagnóstico de amianto en edificios existentes, la toma de muestras y la determinación de la concentración de fibras de amianto.</w:t>
            </w:r>
          </w:p>
        </w:tc>
        <w:tc>
          <w:tcPr>
            <w:tcW w:w="1702"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31"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15"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13</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50" w:type="dxa"/>
            <w:gridSpan w:val="4"/>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2064" w:type="dxa"/>
            <w:gridSpan w:val="7"/>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642"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16"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50" w:type="dxa"/>
            <w:gridSpan w:val="4"/>
          </w:tcPr>
          <w:p w:rsidR="00A40E29" w:rsidRPr="00410E92" w:rsidRDefault="00A40E29" w:rsidP="004C1625">
            <w:pPr>
              <w:rPr>
                <w:rFonts w:ascii="Arial" w:hAnsi="Arial" w:cs="Arial"/>
                <w:b w:val="0"/>
                <w:sz w:val="24"/>
                <w:szCs w:val="24"/>
              </w:rPr>
            </w:pPr>
            <w:r w:rsidRPr="00183159">
              <w:rPr>
                <w:rFonts w:ascii="Arial" w:hAnsi="Arial" w:cs="Arial"/>
                <w:b w:val="0"/>
                <w:sz w:val="24"/>
                <w:szCs w:val="24"/>
              </w:rPr>
              <w:t>Humberto Peña Rivas ;    Emanuel Bohórquez Armijos</w:t>
            </w:r>
          </w:p>
        </w:tc>
        <w:tc>
          <w:tcPr>
            <w:tcW w:w="1937" w:type="dxa"/>
            <w:gridSpan w:val="5"/>
            <w:vAlign w:val="center"/>
          </w:tcPr>
          <w:p w:rsidR="00A40E29" w:rsidRPr="0018315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83159">
              <w:rPr>
                <w:rFonts w:ascii="Arial" w:hAnsi="Arial" w:cs="Arial"/>
                <w:sz w:val="24"/>
                <w:szCs w:val="24"/>
              </w:rPr>
              <w:t>ECUADOR</w:t>
            </w:r>
          </w:p>
          <w:p w:rsidR="00A40E29" w:rsidRPr="0018315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83159">
              <w:rPr>
                <w:rFonts w:ascii="Arial" w:hAnsi="Arial" w:cs="Arial"/>
                <w:sz w:val="24"/>
                <w:szCs w:val="24"/>
              </w:rPr>
              <w:t>2017</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83159">
              <w:rPr>
                <w:rFonts w:ascii="Arial" w:hAnsi="Arial" w:cs="Arial"/>
                <w:sz w:val="24"/>
                <w:szCs w:val="24"/>
              </w:rPr>
              <w:t>ESPAÑOL</w:t>
            </w:r>
          </w:p>
        </w:tc>
        <w:tc>
          <w:tcPr>
            <w:tcW w:w="2769" w:type="dxa"/>
            <w:gridSpan w:val="6"/>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39F">
              <w:rPr>
                <w:rFonts w:ascii="Arial" w:hAnsi="Arial" w:cs="Arial"/>
                <w:szCs w:val="24"/>
              </w:rPr>
              <w:t>EL ASBESTO COMO ELEMENTO PERJUDICIAL EN EL SER HUMANO Y DE IMPACTO AMBIENTAL NEGATIVO A NIVEL MUNDIAL</w:t>
            </w:r>
          </w:p>
        </w:tc>
        <w:tc>
          <w:tcPr>
            <w:tcW w:w="2616"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83159">
              <w:rPr>
                <w:rFonts w:ascii="Arial" w:hAnsi="Arial" w:cs="Arial"/>
                <w:sz w:val="24"/>
                <w:szCs w:val="24"/>
              </w:rPr>
              <w:t>Peña, H., &amp; Armijos, E. B. (2017). EL ASBESTO COMO ELEMENTO PERJUDICIAL EN EL SER HUMANO Y DE IMPACTO AMBIENTAL NEGATIVO A NIVEL MUNDIAL. Revista Ciencias Pedagógicas e Innovación, 5(2).</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50" w:type="dxa"/>
            <w:gridSpan w:val="4"/>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937"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769"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16"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50" w:type="dxa"/>
            <w:gridSpan w:val="4"/>
          </w:tcPr>
          <w:p w:rsidR="00A40E29" w:rsidRPr="00410E92" w:rsidRDefault="00A40E29" w:rsidP="004C1625">
            <w:pPr>
              <w:jc w:val="center"/>
              <w:rPr>
                <w:rFonts w:ascii="Arial" w:hAnsi="Arial" w:cs="Arial"/>
                <w:b w:val="0"/>
                <w:sz w:val="24"/>
                <w:szCs w:val="24"/>
              </w:rPr>
            </w:pPr>
            <w:r w:rsidRPr="001B31A8">
              <w:rPr>
                <w:rFonts w:ascii="Arial" w:hAnsi="Arial" w:cs="Arial"/>
                <w:b w:val="0"/>
                <w:sz w:val="24"/>
                <w:szCs w:val="24"/>
              </w:rPr>
              <w:t>Estudio descriptivo.</w:t>
            </w:r>
          </w:p>
        </w:tc>
        <w:tc>
          <w:tcPr>
            <w:tcW w:w="1937" w:type="dxa"/>
            <w:gridSpan w:val="5"/>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3159">
              <w:rPr>
                <w:rFonts w:ascii="Arial" w:hAnsi="Arial" w:cs="Arial"/>
                <w:sz w:val="24"/>
                <w:szCs w:val="24"/>
              </w:rPr>
              <w:t>Analizar cómo la salud y el medio ambiente se ven afectados por el uso del asbesto; las enfermedades asociadas a él y el comportamiento mundial frente a esta problemática.</w:t>
            </w:r>
          </w:p>
        </w:tc>
        <w:tc>
          <w:tcPr>
            <w:tcW w:w="2769" w:type="dxa"/>
            <w:gridSpan w:val="6"/>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83159">
              <w:rPr>
                <w:rFonts w:ascii="Arial" w:hAnsi="Arial" w:cs="Arial"/>
                <w:sz w:val="24"/>
                <w:szCs w:val="24"/>
              </w:rPr>
              <w:t>Venezuela en el año 2004 importó 3.800 toneladas de asbesto, reportándose en el 2005 12 empresas con un total de 600 trabajadores, con un 10% con exposición al amianto. Mediante una encuesta a las empresas aseguradoras de riesgos profesionales, 256 empresas que desarrollan 25 actividades económicas con el uso del asbesto se calculó que el 7% de los trabajadores (668 de 15.170) están expuestos.</w:t>
            </w:r>
          </w:p>
        </w:tc>
        <w:tc>
          <w:tcPr>
            <w:tcW w:w="2616" w:type="dxa"/>
            <w:gridSpan w:val="2"/>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w:t>
            </w:r>
            <w:r w:rsidRPr="005372EE">
              <w:rPr>
                <w:rFonts w:ascii="Arial" w:hAnsi="Arial" w:cs="Arial"/>
                <w:sz w:val="24"/>
                <w:szCs w:val="24"/>
              </w:rPr>
              <w:t>l ocultar los riesgos del asbesto y desinformar los mismos son las premisas de las empresas, o el desconocimiento de los riesgos que representan la exposición al asbesto por parte de los trabajadores y la limitada o nula inspección por parte de los gobiernos sobre el cumplimiento de las políticas sobre este agente cancerígeno que pone en riesg</w:t>
            </w:r>
            <w:r>
              <w:rPr>
                <w:rFonts w:ascii="Arial" w:hAnsi="Arial" w:cs="Arial"/>
                <w:sz w:val="24"/>
                <w:szCs w:val="24"/>
              </w:rPr>
              <w:t>o la salud y el medio ambiente. Se</w:t>
            </w:r>
            <w:r w:rsidRPr="005372EE">
              <w:rPr>
                <w:rFonts w:ascii="Arial" w:hAnsi="Arial" w:cs="Arial"/>
                <w:sz w:val="24"/>
                <w:szCs w:val="24"/>
              </w:rPr>
              <w:t xml:space="preserve"> destacan</w:t>
            </w:r>
            <w:r>
              <w:rPr>
                <w:rFonts w:ascii="Arial" w:hAnsi="Arial" w:cs="Arial"/>
                <w:sz w:val="24"/>
                <w:szCs w:val="24"/>
              </w:rPr>
              <w:t xml:space="preserve"> </w:t>
            </w:r>
            <w:r w:rsidRPr="005372EE">
              <w:rPr>
                <w:rFonts w:ascii="Arial" w:hAnsi="Arial" w:cs="Arial"/>
                <w:sz w:val="24"/>
                <w:szCs w:val="24"/>
              </w:rPr>
              <w:t>que las respectivas prohibiciones, prevención en cuanto el uso de este agente depe</w:t>
            </w:r>
            <w:r>
              <w:rPr>
                <w:rFonts w:ascii="Arial" w:hAnsi="Arial" w:cs="Arial"/>
                <w:sz w:val="24"/>
                <w:szCs w:val="24"/>
              </w:rPr>
              <w:t>nderá de los actores políticos.</w:t>
            </w:r>
          </w:p>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30C03" w:rsidRDefault="00030C03"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30C03" w:rsidRDefault="00030C03"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030C03" w:rsidRPr="00410E92" w:rsidRDefault="00030C03"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50" w:type="dxa"/>
            <w:gridSpan w:val="4"/>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937" w:type="dxa"/>
            <w:gridSpan w:val="5"/>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69" w:type="dxa"/>
            <w:gridSpan w:val="6"/>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16"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50" w:type="dxa"/>
            <w:gridSpan w:val="4"/>
            <w:vAlign w:val="center"/>
          </w:tcPr>
          <w:p w:rsidR="00A40E29" w:rsidRPr="00410E92" w:rsidRDefault="00A40E29" w:rsidP="004C1625">
            <w:pPr>
              <w:jc w:val="both"/>
              <w:rPr>
                <w:rFonts w:ascii="Arial" w:hAnsi="Arial" w:cs="Arial"/>
                <w:b w:val="0"/>
                <w:sz w:val="24"/>
                <w:szCs w:val="24"/>
              </w:rPr>
            </w:pPr>
            <w:r w:rsidRPr="00183159">
              <w:rPr>
                <w:rFonts w:ascii="Arial" w:hAnsi="Arial" w:cs="Arial"/>
                <w:b w:val="0"/>
                <w:sz w:val="24"/>
                <w:szCs w:val="24"/>
              </w:rPr>
              <w:t>Perspectiva teórica de la utilización indiscriminada del asbesto.</w:t>
            </w:r>
          </w:p>
        </w:tc>
        <w:tc>
          <w:tcPr>
            <w:tcW w:w="1937" w:type="dxa"/>
            <w:gridSpan w:val="5"/>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69" w:type="dxa"/>
            <w:gridSpan w:val="6"/>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16"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14</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6113DC">
              <w:rPr>
                <w:rFonts w:ascii="Arial" w:hAnsi="Arial" w:cs="Arial"/>
                <w:b w:val="0"/>
                <w:sz w:val="24"/>
                <w:szCs w:val="24"/>
              </w:rPr>
              <w:t>Daniela Marsili</w:t>
            </w:r>
          </w:p>
        </w:tc>
        <w:tc>
          <w:tcPr>
            <w:tcW w:w="1702" w:type="dxa"/>
            <w:gridSpan w:val="4"/>
            <w:vAlign w:val="center"/>
          </w:tcPr>
          <w:p w:rsidR="00A40E29" w:rsidRPr="006113DC"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13DC">
              <w:rPr>
                <w:rFonts w:ascii="Arial" w:hAnsi="Arial" w:cs="Arial"/>
                <w:sz w:val="24"/>
                <w:szCs w:val="24"/>
              </w:rPr>
              <w:t>ECUADOR</w:t>
            </w:r>
          </w:p>
          <w:p w:rsidR="00A40E29" w:rsidRPr="006113DC"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13DC">
              <w:rPr>
                <w:rFonts w:ascii="Arial" w:hAnsi="Arial" w:cs="Arial"/>
                <w:sz w:val="24"/>
                <w:szCs w:val="24"/>
              </w:rPr>
              <w:t>ITALIA</w:t>
            </w:r>
          </w:p>
          <w:p w:rsidR="00A40E29" w:rsidRPr="006113DC"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13DC">
              <w:rPr>
                <w:rFonts w:ascii="Arial" w:hAnsi="Arial" w:cs="Arial"/>
                <w:sz w:val="24"/>
                <w:szCs w:val="24"/>
              </w:rPr>
              <w:t>2009</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13DC">
              <w:rPr>
                <w:rFonts w:ascii="Arial" w:hAnsi="Arial" w:cs="Arial"/>
                <w:sz w:val="24"/>
                <w:szCs w:val="24"/>
              </w:rPr>
              <w:t>ESPAÑOL</w:t>
            </w:r>
          </w:p>
        </w:tc>
        <w:tc>
          <w:tcPr>
            <w:tcW w:w="2940" w:type="dxa"/>
            <w:gridSpan w:val="8"/>
            <w:vAlign w:val="center"/>
          </w:tcPr>
          <w:p w:rsidR="00A40E29" w:rsidRPr="00D3739F"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3739F">
              <w:rPr>
                <w:rFonts w:ascii="Arial" w:hAnsi="Arial" w:cs="Arial"/>
                <w:szCs w:val="24"/>
              </w:rPr>
              <w:t>LA GLOBALIZACION DEL RIESGO ASBESTO</w:t>
            </w:r>
          </w:p>
        </w:tc>
        <w:tc>
          <w:tcPr>
            <w:tcW w:w="2729" w:type="dxa"/>
            <w:gridSpan w:val="4"/>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113DC">
              <w:rPr>
                <w:rFonts w:ascii="Arial" w:hAnsi="Arial" w:cs="Arial"/>
                <w:sz w:val="24"/>
                <w:szCs w:val="24"/>
              </w:rPr>
              <w:t>Marsili, D. (2009). LA GLOBALIZACION DEL RIESGO ASBESTO. Cooperazione scientifica Italia (ISS) Ecuador (IFA). La prevenzione delle patologie da amianto: un problema di sanità pubblica, 9, 31.</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8"/>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1B31A8">
              <w:rPr>
                <w:rFonts w:ascii="Arial" w:hAnsi="Arial" w:cs="Arial"/>
                <w:b w:val="0"/>
                <w:sz w:val="24"/>
                <w:szCs w:val="24"/>
              </w:rPr>
              <w:t>Estudio descriptivo.</w:t>
            </w:r>
          </w:p>
        </w:tc>
        <w:tc>
          <w:tcPr>
            <w:tcW w:w="1702" w:type="dxa"/>
            <w:gridSpan w:val="4"/>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13DC">
              <w:rPr>
                <w:rFonts w:ascii="Arial" w:hAnsi="Arial" w:cs="Arial"/>
                <w:sz w:val="24"/>
                <w:szCs w:val="24"/>
              </w:rPr>
              <w:t>Demostrar que la difusión y el empleo del asbesto en el mundo representan un caso relevante de globalización del riesgo para la salud humana y el medio ambiente.</w:t>
            </w:r>
          </w:p>
        </w:tc>
        <w:tc>
          <w:tcPr>
            <w:tcW w:w="2940" w:type="dxa"/>
            <w:gridSpan w:val="8"/>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113DC">
              <w:rPr>
                <w:rFonts w:ascii="Arial" w:hAnsi="Arial" w:cs="Arial"/>
                <w:sz w:val="24"/>
                <w:szCs w:val="24"/>
              </w:rPr>
              <w:t>La peligrosidad del asbesto por las características de las fibras al ser volátiles, la suspensión área permanente, por su fácil inhalación y dañar el aparato respiratorio ya sea por exposición ocupacional o ambiental ocasionando enfermedades donde la comunidad científica ya ha demostrado la correlación directa entre el asbesto y la salud pulmonar como son: la asbestosis, mesotelioma pleural y cáncer de pulmón, y otras definidas como Lesiones Benignas de la Pleura; además de que no existe un nivel bajo de exposición que no afecte la salud de los seres humanos.</w:t>
            </w:r>
          </w:p>
        </w:tc>
        <w:tc>
          <w:tcPr>
            <w:tcW w:w="2729" w:type="dxa"/>
            <w:gridSpan w:val="4"/>
            <w:vMerge w:val="restart"/>
          </w:tcPr>
          <w:p w:rsidR="00A40E29" w:rsidRPr="001F0B33"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0B33">
              <w:rPr>
                <w:rFonts w:ascii="Arial" w:hAnsi="Arial" w:cs="Arial"/>
                <w:sz w:val="24"/>
                <w:szCs w:val="24"/>
              </w:rPr>
              <w:t>En los países en vías de desarrollo el uso del cemento-asbesto en la construcción es calificado por la OMS de inquietud por el gran porcentaje de mano de obra empleada y la problemática de poder controlar la exposición durante los trabajos de reconstrucción, manutención y demolición de materiales que contienen asbesto.</w:t>
            </w:r>
          </w:p>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F0B33">
              <w:rPr>
                <w:rFonts w:ascii="Arial" w:hAnsi="Arial" w:cs="Arial"/>
                <w:sz w:val="24"/>
                <w:szCs w:val="24"/>
              </w:rPr>
              <w:t>En la región Andina la industria del cemento-asbesto sigue presente, a pesar de que países como Perú, Bolivia y Ecuador no son producto</w:t>
            </w:r>
            <w:r>
              <w:rPr>
                <w:rFonts w:ascii="Arial" w:hAnsi="Arial" w:cs="Arial"/>
                <w:sz w:val="24"/>
                <w:szCs w:val="24"/>
              </w:rPr>
              <w:t xml:space="preserve">res ni exportadores de asbesto. </w:t>
            </w:r>
            <w:r w:rsidRPr="001F0B33">
              <w:rPr>
                <w:rFonts w:ascii="Arial" w:hAnsi="Arial" w:cs="Arial"/>
                <w:sz w:val="24"/>
                <w:szCs w:val="24"/>
              </w:rPr>
              <w:t>Existe</w:t>
            </w:r>
            <w:r>
              <w:rPr>
                <w:rFonts w:ascii="Arial" w:hAnsi="Arial" w:cs="Arial"/>
                <w:sz w:val="24"/>
                <w:szCs w:val="24"/>
              </w:rPr>
              <w:t xml:space="preserve">n en Ecuador dos empresas que utilizan fibras de asbestos y son: </w:t>
            </w:r>
            <w:r w:rsidRPr="001F0B33">
              <w:rPr>
                <w:rFonts w:ascii="Arial" w:hAnsi="Arial" w:cs="Arial"/>
                <w:sz w:val="24"/>
                <w:szCs w:val="24"/>
              </w:rPr>
              <w:t>Eternit Ecuator</w:t>
            </w:r>
            <w:r>
              <w:rPr>
                <w:rFonts w:ascii="Arial" w:hAnsi="Arial" w:cs="Arial"/>
                <w:sz w:val="24"/>
                <w:szCs w:val="24"/>
              </w:rPr>
              <w:t xml:space="preserve">iana SA y </w:t>
            </w:r>
            <w:r w:rsidRPr="001F0B33">
              <w:rPr>
                <w:rFonts w:ascii="Arial" w:hAnsi="Arial" w:cs="Arial"/>
                <w:sz w:val="24"/>
                <w:szCs w:val="24"/>
              </w:rPr>
              <w:t xml:space="preserve"> Tuba</w:t>
            </w:r>
            <w:r>
              <w:rPr>
                <w:rFonts w:ascii="Arial" w:hAnsi="Arial" w:cs="Arial"/>
                <w:sz w:val="24"/>
                <w:szCs w:val="24"/>
              </w:rPr>
              <w:t>sec CA y emplea cemento-asbesto.</w:t>
            </w:r>
          </w:p>
          <w:p w:rsidR="00D3739F"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D3739F" w:rsidRPr="00410E92"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center"/>
              <w:rPr>
                <w:rFonts w:ascii="Arial" w:hAnsi="Arial" w:cs="Arial"/>
                <w:b w:val="0"/>
                <w:sz w:val="24"/>
                <w:szCs w:val="24"/>
              </w:rPr>
            </w:pPr>
          </w:p>
        </w:tc>
        <w:tc>
          <w:tcPr>
            <w:tcW w:w="1702"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15</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A55DBA">
              <w:rPr>
                <w:rFonts w:ascii="Arial" w:hAnsi="Arial" w:cs="Arial"/>
                <w:b w:val="0"/>
                <w:sz w:val="24"/>
                <w:szCs w:val="24"/>
              </w:rPr>
              <w:t>Raúl Harari</w:t>
            </w:r>
          </w:p>
        </w:tc>
        <w:tc>
          <w:tcPr>
            <w:tcW w:w="1702" w:type="dxa"/>
            <w:gridSpan w:val="4"/>
            <w:vAlign w:val="center"/>
          </w:tcPr>
          <w:p w:rsidR="00A40E29" w:rsidRPr="00A55DBA"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5DBA">
              <w:rPr>
                <w:rFonts w:ascii="Arial" w:hAnsi="Arial" w:cs="Arial"/>
                <w:sz w:val="24"/>
                <w:szCs w:val="24"/>
              </w:rPr>
              <w:t>ITALIA ECUADOR</w:t>
            </w:r>
          </w:p>
          <w:p w:rsidR="00A40E29" w:rsidRPr="00A55DBA"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5DBA">
              <w:rPr>
                <w:rFonts w:ascii="Arial" w:hAnsi="Arial" w:cs="Arial"/>
                <w:sz w:val="24"/>
                <w:szCs w:val="24"/>
              </w:rPr>
              <w:t>2009</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5DBA">
              <w:rPr>
                <w:rFonts w:ascii="Arial" w:hAnsi="Arial" w:cs="Arial"/>
                <w:sz w:val="24"/>
                <w:szCs w:val="24"/>
              </w:rPr>
              <w:t>ITALIANO Y ESPAÑOL</w:t>
            </w:r>
          </w:p>
        </w:tc>
        <w:tc>
          <w:tcPr>
            <w:tcW w:w="2940" w:type="dxa"/>
            <w:gridSpan w:val="8"/>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39F">
              <w:rPr>
                <w:rFonts w:ascii="Arial" w:hAnsi="Arial" w:cs="Arial"/>
                <w:szCs w:val="24"/>
              </w:rPr>
              <w:t>ASBESTOS EN ECUADOR: UNA PERSPECTIVA LABORAL, AMBIENTAL, SANITARIA Y LEGAL</w:t>
            </w:r>
          </w:p>
        </w:tc>
        <w:tc>
          <w:tcPr>
            <w:tcW w:w="2729" w:type="dxa"/>
            <w:gridSpan w:val="4"/>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5DBA">
              <w:rPr>
                <w:rFonts w:ascii="Arial" w:hAnsi="Arial" w:cs="Arial"/>
                <w:sz w:val="24"/>
                <w:szCs w:val="24"/>
              </w:rPr>
              <w:t>Harari, R. (2009). Asbestos en Ecuador: una perspectiva laboral, ambiental, sanitaria y legal. Cooperazione scientifica Italia (ISS) Ecuador (IFA). La prevenzione delle patologie da amianto: un problema di sanità pubblica, 9, 56.</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8"/>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545A48">
              <w:rPr>
                <w:rFonts w:ascii="Arial" w:hAnsi="Arial" w:cs="Arial"/>
                <w:b w:val="0"/>
                <w:sz w:val="24"/>
                <w:szCs w:val="24"/>
              </w:rPr>
              <w:t>Investigación cualitativa</w:t>
            </w:r>
          </w:p>
        </w:tc>
        <w:tc>
          <w:tcPr>
            <w:tcW w:w="1702" w:type="dxa"/>
            <w:gridSpan w:val="4"/>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5A48">
              <w:rPr>
                <w:rFonts w:ascii="Arial" w:hAnsi="Arial" w:cs="Arial"/>
                <w:sz w:val="24"/>
                <w:szCs w:val="24"/>
              </w:rPr>
              <w:t>Analizar las diversas aristas del problema como: laboral; ambiental; social; sanitario y legal para promover y orientar una discusión pendiente sobre el asbesto en Ecuador.</w:t>
            </w:r>
          </w:p>
        </w:tc>
        <w:tc>
          <w:tcPr>
            <w:tcW w:w="2940" w:type="dxa"/>
            <w:gridSpan w:val="8"/>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45A48">
              <w:rPr>
                <w:rFonts w:ascii="Arial" w:hAnsi="Arial" w:cs="Arial"/>
                <w:sz w:val="24"/>
                <w:szCs w:val="24"/>
              </w:rPr>
              <w:t>En el ámbito laboral dos empresas en el Ecuador importan y producen con asbesto, como lo es la de Eternit y Tubasec, ambas utilizan el crisotilo como materia prima para la elaboración de sus productos, no tienen un proceso de ciclo cerrado, por lo que el polvo generado se propaga en todas las áreas. Como problema ambiental con el asbesto se tienen: los desechos de las plantas industriales, los talleres de frenos, el uso de techos en viviendas y tubos de alcantarillado. En el año 2003 un estudio realizado por IFA-OIT tuvo como hallazgo que solo en Quito estaban trabajando 15000 niños en el sector de la construcción expuestos al asbes</w:t>
            </w:r>
            <w:r>
              <w:rPr>
                <w:rFonts w:ascii="Arial" w:hAnsi="Arial" w:cs="Arial"/>
                <w:sz w:val="24"/>
                <w:szCs w:val="24"/>
              </w:rPr>
              <w:t>to y sin medidas de protección.</w:t>
            </w:r>
          </w:p>
        </w:tc>
        <w:tc>
          <w:tcPr>
            <w:tcW w:w="2729" w:type="dxa"/>
            <w:gridSpan w:val="4"/>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429C8">
              <w:rPr>
                <w:rFonts w:ascii="Arial" w:hAnsi="Arial" w:cs="Arial"/>
                <w:sz w:val="24"/>
                <w:szCs w:val="24"/>
              </w:rPr>
              <w:t>Ecuador no tiene impedimento a la adquisición del asbesto, el mismo que importa crisotilo, estas importaciones legales las registra el Banco Central del Ecuador, recordando además que Ecuador en el Convenio de Rotterdam en Italia 2008 acepto la importación del crisotilo como producto sujeto al consentimiento informado.</w:t>
            </w:r>
            <w:r>
              <w:rPr>
                <w:rFonts w:ascii="Arial" w:hAnsi="Arial" w:cs="Arial"/>
                <w:sz w:val="24"/>
                <w:szCs w:val="24"/>
              </w:rPr>
              <w:t xml:space="preserve"> </w:t>
            </w:r>
            <w:r w:rsidRPr="00E429C8">
              <w:rPr>
                <w:rFonts w:ascii="Arial" w:hAnsi="Arial" w:cs="Arial"/>
                <w:sz w:val="24"/>
                <w:szCs w:val="24"/>
              </w:rPr>
              <w:t>El Estado y el Instituto de Ecuatoriano de Seguridad Social expresan el derecho a la salud en todos los momentos de la vida por lo que se hace preciso que lleguen a un consenso por la prohibición del uso, importación y manejo del asbesto en todas sus formas.</w:t>
            </w:r>
          </w:p>
          <w:p w:rsidR="00D3739F"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D3739F" w:rsidRPr="00410E92" w:rsidRDefault="00D3739F"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545A48">
              <w:rPr>
                <w:rFonts w:ascii="Arial" w:hAnsi="Arial" w:cs="Arial"/>
                <w:b w:val="0"/>
                <w:sz w:val="24"/>
                <w:szCs w:val="24"/>
              </w:rPr>
              <w:t>Entrevistas a los actores sociales involucrados.</w:t>
            </w:r>
          </w:p>
        </w:tc>
        <w:tc>
          <w:tcPr>
            <w:tcW w:w="1702"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16</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0850CF">
              <w:rPr>
                <w:rFonts w:ascii="Arial" w:hAnsi="Arial" w:cs="Arial"/>
                <w:b w:val="0"/>
                <w:sz w:val="24"/>
                <w:szCs w:val="24"/>
              </w:rPr>
              <w:t>Consejo Consultivo Laboral Andino</w:t>
            </w:r>
          </w:p>
        </w:tc>
        <w:tc>
          <w:tcPr>
            <w:tcW w:w="1702" w:type="dxa"/>
            <w:gridSpan w:val="4"/>
            <w:vAlign w:val="center"/>
          </w:tcPr>
          <w:p w:rsidR="00A40E29" w:rsidRPr="000850CF"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50CF">
              <w:rPr>
                <w:rFonts w:ascii="Arial" w:hAnsi="Arial" w:cs="Arial"/>
                <w:sz w:val="24"/>
                <w:szCs w:val="24"/>
              </w:rPr>
              <w:t>PERU</w:t>
            </w:r>
          </w:p>
          <w:p w:rsidR="00A40E29" w:rsidRPr="000850CF"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50CF">
              <w:rPr>
                <w:rFonts w:ascii="Arial" w:hAnsi="Arial" w:cs="Arial"/>
                <w:sz w:val="24"/>
                <w:szCs w:val="24"/>
              </w:rPr>
              <w:t>2007</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50CF">
              <w:rPr>
                <w:rFonts w:ascii="Arial" w:hAnsi="Arial" w:cs="Arial"/>
                <w:sz w:val="24"/>
                <w:szCs w:val="24"/>
              </w:rPr>
              <w:t>ESPAÑOL</w:t>
            </w:r>
          </w:p>
        </w:tc>
        <w:tc>
          <w:tcPr>
            <w:tcW w:w="2940" w:type="dxa"/>
            <w:gridSpan w:val="8"/>
            <w:vAlign w:val="center"/>
          </w:tcPr>
          <w:p w:rsidR="00A40E29" w:rsidRPr="00D3739F"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D3739F">
              <w:rPr>
                <w:rFonts w:ascii="Arial" w:hAnsi="Arial" w:cs="Arial"/>
                <w:szCs w:val="24"/>
              </w:rPr>
              <w:t>DOCUMENTO DE TRABAJO Nº 3</w:t>
            </w:r>
          </w:p>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39F">
              <w:rPr>
                <w:rFonts w:ascii="Arial" w:hAnsi="Arial" w:cs="Arial"/>
                <w:szCs w:val="24"/>
              </w:rPr>
              <w:t>“POR LA PROHIBICIÓN DEL AMIANTO O ASBESTO EN LA SUBREGIÓN ANDINA”</w:t>
            </w:r>
          </w:p>
        </w:tc>
        <w:tc>
          <w:tcPr>
            <w:tcW w:w="2729" w:type="dxa"/>
            <w:gridSpan w:val="4"/>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850CF">
              <w:rPr>
                <w:rFonts w:ascii="Arial" w:hAnsi="Arial" w:cs="Arial"/>
                <w:sz w:val="24"/>
                <w:szCs w:val="24"/>
              </w:rPr>
              <w:t>Andino, C. C. L. (2007). Por la prohibición del amianto o asbesto en la subregión Andina. Lima: Consejo Consultivo Laboral Andino, 28.</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8"/>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545A48">
              <w:rPr>
                <w:rFonts w:ascii="Arial" w:hAnsi="Arial" w:cs="Arial"/>
                <w:b w:val="0"/>
                <w:sz w:val="24"/>
                <w:szCs w:val="24"/>
              </w:rPr>
              <w:t>Investigación cualitativa</w:t>
            </w:r>
          </w:p>
        </w:tc>
        <w:tc>
          <w:tcPr>
            <w:tcW w:w="1702" w:type="dxa"/>
            <w:gridSpan w:val="4"/>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4FB0">
              <w:rPr>
                <w:rFonts w:ascii="Arial" w:hAnsi="Arial" w:cs="Arial"/>
                <w:sz w:val="24"/>
                <w:szCs w:val="24"/>
              </w:rPr>
              <w:t>Orientada a una exploración inicial del desarrollo del Asbesto o Amianto en la Subregión según la apreciación de las Centrales Sindicales.</w:t>
            </w:r>
          </w:p>
        </w:tc>
        <w:tc>
          <w:tcPr>
            <w:tcW w:w="2940" w:type="dxa"/>
            <w:gridSpan w:val="8"/>
            <w:vMerge w:val="restart"/>
          </w:tcPr>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4FB0">
              <w:rPr>
                <w:rFonts w:ascii="Arial" w:hAnsi="Arial" w:cs="Arial"/>
                <w:sz w:val="24"/>
                <w:szCs w:val="24"/>
              </w:rPr>
              <w:t xml:space="preserve">El asbesto o amianto inicia su presencia en la Subregión en el año de 1940, en dos países (Perú y Colombia). En el año de 1960 la presencia de este agente ha alcanzado el 60% de la subregión, siendo Colombia el productor más importante. El principal uso del asbesto es para la elaboración de materiales de construcción de asbesto-cemento para techos de viviendas, paredes, tanques de agua, tuberías y tejas. </w:t>
            </w:r>
          </w:p>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49A4">
              <w:rPr>
                <w:rFonts w:ascii="Arial" w:hAnsi="Arial" w:cs="Arial"/>
                <w:sz w:val="24"/>
                <w:szCs w:val="24"/>
              </w:rPr>
              <w:t>Ecuador ha ratificado el Convenio 162 de la OIT sobre el Asbesto o Amianto, no existe en la actualidad una postura definida hacia un uso controlado o a la prohibición del asbesto en todas sus formas.</w:t>
            </w:r>
          </w:p>
        </w:tc>
        <w:tc>
          <w:tcPr>
            <w:tcW w:w="2729" w:type="dxa"/>
            <w:gridSpan w:val="4"/>
            <w:vMerge w:val="restart"/>
          </w:tcPr>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C4FB0">
              <w:rPr>
                <w:rFonts w:ascii="Arial" w:hAnsi="Arial" w:cs="Arial"/>
                <w:sz w:val="24"/>
                <w:szCs w:val="24"/>
              </w:rPr>
              <w:t>En el Ecuador no existe un registro de importación del asbesto o amianto, pero si una gestión de riesgo, en v</w:t>
            </w:r>
            <w:r>
              <w:rPr>
                <w:rFonts w:ascii="Arial" w:hAnsi="Arial" w:cs="Arial"/>
                <w:sz w:val="24"/>
                <w:szCs w:val="24"/>
              </w:rPr>
              <w:t>arios ámbitos como: en lo legal, información,</w:t>
            </w:r>
            <w:r w:rsidRPr="009C4FB0">
              <w:rPr>
                <w:rFonts w:ascii="Arial" w:hAnsi="Arial" w:cs="Arial"/>
                <w:sz w:val="24"/>
                <w:szCs w:val="24"/>
              </w:rPr>
              <w:t xml:space="preserve"> capacitación a Trabajadores; en lo que respecta a la vigilancia no se define.</w:t>
            </w:r>
            <w:r>
              <w:t xml:space="preserve"> </w:t>
            </w:r>
            <w:r>
              <w:rPr>
                <w:rFonts w:ascii="Arial" w:hAnsi="Arial" w:cs="Arial"/>
                <w:sz w:val="24"/>
                <w:szCs w:val="24"/>
              </w:rPr>
              <w:t>S</w:t>
            </w:r>
            <w:r w:rsidRPr="00B049A4">
              <w:rPr>
                <w:rFonts w:ascii="Arial" w:hAnsi="Arial" w:cs="Arial"/>
                <w:sz w:val="24"/>
                <w:szCs w:val="24"/>
              </w:rPr>
              <w:t>e evidencio que en el Ecuador no existe registro de casos expuestos o afectado</w:t>
            </w:r>
            <w:r>
              <w:rPr>
                <w:rFonts w:ascii="Arial" w:hAnsi="Arial" w:cs="Arial"/>
                <w:sz w:val="24"/>
                <w:szCs w:val="24"/>
              </w:rPr>
              <w:t>s por la exposición al asbesto. Los</w:t>
            </w:r>
            <w:r w:rsidRPr="00B049A4">
              <w:rPr>
                <w:rFonts w:ascii="Arial" w:hAnsi="Arial" w:cs="Arial"/>
                <w:sz w:val="24"/>
                <w:szCs w:val="24"/>
              </w:rPr>
              <w:t xml:space="preserve"> países de Bolivia, Colombia, Ecuador, Perú y Venezuela que fueron evaluados, concuerdan con la prohibición del asbesto o amianto ya que el desarrollo de la industria del asbesto o amianto se ha dirigido principalmente hacia la fabricación de materiales de construcción, agregándole la falta de prevención de los riesgos por la exposición</w:t>
            </w:r>
            <w:r>
              <w:rPr>
                <w:rFonts w:ascii="Arial" w:hAnsi="Arial" w:cs="Arial"/>
                <w:sz w:val="24"/>
                <w:szCs w:val="24"/>
              </w:rPr>
              <w:t>.</w:t>
            </w:r>
          </w:p>
          <w:p w:rsidR="00D3739F" w:rsidRPr="00410E92" w:rsidRDefault="00D3739F"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center"/>
              <w:rPr>
                <w:rFonts w:ascii="Arial" w:hAnsi="Arial" w:cs="Arial"/>
                <w:b w:val="0"/>
                <w:sz w:val="24"/>
                <w:szCs w:val="24"/>
              </w:rPr>
            </w:pPr>
          </w:p>
        </w:tc>
        <w:tc>
          <w:tcPr>
            <w:tcW w:w="1702"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17</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rPr>
                <w:rFonts w:ascii="Arial" w:hAnsi="Arial" w:cs="Arial"/>
                <w:b w:val="0"/>
                <w:sz w:val="24"/>
                <w:szCs w:val="24"/>
              </w:rPr>
            </w:pPr>
            <w:r w:rsidRPr="006F5D19">
              <w:rPr>
                <w:rFonts w:ascii="Arial" w:hAnsi="Arial" w:cs="Arial"/>
                <w:b w:val="0"/>
                <w:sz w:val="24"/>
                <w:szCs w:val="24"/>
              </w:rPr>
              <w:t>José Manuel Vicente Pardo</w:t>
            </w:r>
          </w:p>
        </w:tc>
        <w:tc>
          <w:tcPr>
            <w:tcW w:w="1702" w:type="dxa"/>
            <w:gridSpan w:val="4"/>
            <w:vAlign w:val="center"/>
          </w:tcPr>
          <w:p w:rsidR="00A40E29" w:rsidRPr="006F5D1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5D19">
              <w:rPr>
                <w:rFonts w:ascii="Arial" w:hAnsi="Arial" w:cs="Arial"/>
                <w:sz w:val="24"/>
                <w:szCs w:val="24"/>
              </w:rPr>
              <w:t>ESPAÑA</w:t>
            </w:r>
          </w:p>
          <w:p w:rsidR="00A40E29" w:rsidRPr="006F5D1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5D19">
              <w:rPr>
                <w:rFonts w:ascii="Arial" w:hAnsi="Arial" w:cs="Arial"/>
                <w:sz w:val="24"/>
                <w:szCs w:val="24"/>
              </w:rPr>
              <w:t>2014</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5D19">
              <w:rPr>
                <w:rFonts w:ascii="Arial" w:hAnsi="Arial" w:cs="Arial"/>
                <w:sz w:val="24"/>
                <w:szCs w:val="24"/>
              </w:rPr>
              <w:t>ESPAÑOL</w:t>
            </w:r>
          </w:p>
        </w:tc>
        <w:tc>
          <w:tcPr>
            <w:tcW w:w="2940" w:type="dxa"/>
            <w:gridSpan w:val="8"/>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39F">
              <w:rPr>
                <w:rFonts w:ascii="Arial" w:hAnsi="Arial" w:cs="Arial"/>
                <w:szCs w:val="24"/>
              </w:rPr>
              <w:t>ENFERMEDADES RESPIRATORIAS POR EXPOSICIÓN AL AMIANTO, ASPECTOS CLÍNICO-LABORALES Y MÉDICO-LEGALES.</w:t>
            </w:r>
          </w:p>
        </w:tc>
        <w:tc>
          <w:tcPr>
            <w:tcW w:w="2729" w:type="dxa"/>
            <w:gridSpan w:val="4"/>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F5D19">
              <w:rPr>
                <w:rFonts w:ascii="Arial" w:hAnsi="Arial" w:cs="Arial"/>
                <w:sz w:val="24"/>
                <w:szCs w:val="24"/>
              </w:rPr>
              <w:t>Pardo, V., &amp; Manuel, J. (2014). Enfermedades respiratorias por exposición al amianto, aspectos clínico-laborales y médico-legales. Medicina y Seguridad del Trabajo, 60(236), 508-526.</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7"/>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8"/>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6F5D19">
              <w:rPr>
                <w:rFonts w:ascii="Arial" w:hAnsi="Arial" w:cs="Arial"/>
                <w:b w:val="0"/>
                <w:sz w:val="24"/>
                <w:szCs w:val="24"/>
              </w:rPr>
              <w:t>Revisión</w:t>
            </w:r>
          </w:p>
        </w:tc>
        <w:tc>
          <w:tcPr>
            <w:tcW w:w="1702" w:type="dxa"/>
            <w:gridSpan w:val="4"/>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5D19">
              <w:rPr>
                <w:rFonts w:ascii="Arial" w:hAnsi="Arial" w:cs="Arial"/>
                <w:sz w:val="24"/>
                <w:szCs w:val="24"/>
              </w:rPr>
              <w:t>Aclarar qué es y qué no es Enfermedad Profesional de los procesos respiratorios por exposición al amianto.</w:t>
            </w:r>
          </w:p>
        </w:tc>
        <w:tc>
          <w:tcPr>
            <w:tcW w:w="2940" w:type="dxa"/>
            <w:gridSpan w:val="8"/>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5D19">
              <w:rPr>
                <w:rFonts w:ascii="Arial" w:hAnsi="Arial" w:cs="Arial"/>
                <w:sz w:val="24"/>
                <w:szCs w:val="24"/>
              </w:rPr>
              <w:t>Las enfermedades por exposición al amianto se clasifican entre las cancerígenas y no cancerígenas; teniendo en el grupo de las malignas el mesotelioma pleural y cancer de pulmón; en el grupo de las benignas placas pleurales, fibrosis pleural difusa, derrame pleural benigno, atelectasia redonda; pero el Instituto Nacional de Seguridad Social de España describe específicamente las enfermedades relacionadas al ámbito laboral teniendo así: la asbestosis; afecciones fibrosantes de la pleura o pericardio que cursan con restricción respiratoria o cardiaca; mesotelioma pleural maligno y cáncer de pulmón.</w:t>
            </w:r>
          </w:p>
        </w:tc>
        <w:tc>
          <w:tcPr>
            <w:tcW w:w="2729" w:type="dxa"/>
            <w:gridSpan w:val="4"/>
            <w:vMerge w:val="restart"/>
          </w:tcPr>
          <w:p w:rsidR="00A40E29" w:rsidRPr="006F5D1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5D19">
              <w:rPr>
                <w:rFonts w:ascii="Arial" w:hAnsi="Arial" w:cs="Arial"/>
                <w:sz w:val="24"/>
                <w:szCs w:val="24"/>
              </w:rPr>
              <w:t>El sector donde los trabajadores están expuestos directamente a fibras de amianto está el de la construcción; la Industria del automóvil; la Industria de fabricación y mecanizado de productos de fibrocemento y otros; y las que generan más riesgo es la retirada de amianto en construcciones y las actividades de reparación y mantenimiento de edificios.</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F5D19">
              <w:rPr>
                <w:rFonts w:ascii="Arial" w:hAnsi="Arial" w:cs="Arial"/>
                <w:sz w:val="24"/>
                <w:szCs w:val="24"/>
              </w:rPr>
              <w:t>Establecer la constatación del riesgo y la exposición al amianto; Vigilancia de salud ocupacional de las enfermedades por amianto; Registro de trabajadores expuestos a amianto y registro de empresas con riesgo de amianto.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6F5D19">
              <w:rPr>
                <w:rFonts w:ascii="Arial" w:hAnsi="Arial" w:cs="Arial"/>
                <w:b w:val="0"/>
                <w:sz w:val="24"/>
                <w:szCs w:val="24"/>
              </w:rPr>
              <w:t>Bases de datos: SciELO y PUBMED</w:t>
            </w:r>
          </w:p>
        </w:tc>
        <w:tc>
          <w:tcPr>
            <w:tcW w:w="1702"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D3739F" w:rsidRDefault="00D3739F"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99"/>
        <w:gridCol w:w="1777"/>
        <w:gridCol w:w="138"/>
        <w:gridCol w:w="2761"/>
        <w:gridCol w:w="2697"/>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18</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15"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61"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97"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rPr>
                <w:rFonts w:ascii="Arial" w:hAnsi="Arial" w:cs="Arial"/>
                <w:b w:val="0"/>
                <w:sz w:val="24"/>
                <w:szCs w:val="24"/>
              </w:rPr>
            </w:pPr>
            <w:r w:rsidRPr="00FA133D">
              <w:rPr>
                <w:rFonts w:ascii="Arial" w:hAnsi="Arial" w:cs="Arial"/>
                <w:b w:val="0"/>
                <w:sz w:val="24"/>
                <w:szCs w:val="24"/>
              </w:rPr>
              <w:t>Takahashi, K., Landrigan, P. J., &amp; Ramazzini, C.</w:t>
            </w:r>
          </w:p>
        </w:tc>
        <w:tc>
          <w:tcPr>
            <w:tcW w:w="1777" w:type="dxa"/>
            <w:vAlign w:val="center"/>
          </w:tcPr>
          <w:p w:rsidR="00A40E29" w:rsidRPr="00FA133D"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A133D">
              <w:rPr>
                <w:rFonts w:ascii="Arial" w:hAnsi="Arial" w:cs="Arial"/>
                <w:sz w:val="24"/>
                <w:szCs w:val="24"/>
              </w:rPr>
              <w:t>ITALIA</w:t>
            </w:r>
          </w:p>
          <w:p w:rsidR="00A40E29" w:rsidRPr="00FA133D"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A133D">
              <w:rPr>
                <w:rFonts w:ascii="Arial" w:hAnsi="Arial" w:cs="Arial"/>
                <w:sz w:val="24"/>
                <w:szCs w:val="24"/>
              </w:rPr>
              <w:t>2016</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A133D">
              <w:rPr>
                <w:rFonts w:ascii="Arial" w:hAnsi="Arial" w:cs="Arial"/>
                <w:sz w:val="24"/>
                <w:szCs w:val="24"/>
              </w:rPr>
              <w:t>INGLES</w:t>
            </w:r>
          </w:p>
        </w:tc>
        <w:tc>
          <w:tcPr>
            <w:tcW w:w="2899" w:type="dxa"/>
            <w:gridSpan w:val="2"/>
            <w:vAlign w:val="center"/>
          </w:tcPr>
          <w:p w:rsidR="00A40E29" w:rsidRPr="005444C6"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444C6">
              <w:rPr>
                <w:rFonts w:ascii="Arial" w:hAnsi="Arial" w:cs="Arial"/>
                <w:szCs w:val="24"/>
                <w:lang w:val="en-US"/>
              </w:rPr>
              <w:t>THE GLOBAL HEALTH DIMENSIONS OF ASBESTOS AND ASBESTOS-RELATED DISEASES</w:t>
            </w:r>
          </w:p>
        </w:tc>
        <w:tc>
          <w:tcPr>
            <w:tcW w:w="2697"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44C6">
              <w:rPr>
                <w:rFonts w:ascii="Arial" w:hAnsi="Arial" w:cs="Arial"/>
                <w:sz w:val="24"/>
                <w:szCs w:val="24"/>
                <w:lang w:val="en-US"/>
              </w:rPr>
              <w:t xml:space="preserve">Takahashi, K., Landrigan, P. J., &amp; Ramazzini, C. (2016). The global health dimensions of asbestos and asbestos-related diseases. </w:t>
            </w:r>
            <w:r w:rsidRPr="00FA133D">
              <w:rPr>
                <w:rFonts w:ascii="Arial" w:hAnsi="Arial" w:cs="Arial"/>
                <w:sz w:val="24"/>
                <w:szCs w:val="24"/>
              </w:rPr>
              <w:t>Annals of global health, 82(1), 209-213.</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77"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99"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97"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both"/>
              <w:rPr>
                <w:rFonts w:ascii="Arial" w:hAnsi="Arial" w:cs="Arial"/>
                <w:b w:val="0"/>
                <w:sz w:val="24"/>
                <w:szCs w:val="24"/>
              </w:rPr>
            </w:pPr>
            <w:r w:rsidRPr="006F5D19">
              <w:rPr>
                <w:rFonts w:ascii="Arial" w:hAnsi="Arial" w:cs="Arial"/>
                <w:b w:val="0"/>
                <w:sz w:val="24"/>
                <w:szCs w:val="24"/>
              </w:rPr>
              <w:t>Revisión</w:t>
            </w:r>
          </w:p>
        </w:tc>
        <w:tc>
          <w:tcPr>
            <w:tcW w:w="1777"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A133D">
              <w:rPr>
                <w:rFonts w:ascii="Arial" w:hAnsi="Arial" w:cs="Arial"/>
                <w:sz w:val="24"/>
                <w:szCs w:val="24"/>
              </w:rPr>
              <w:t>Actualizar anteriores declaraciones del CR enfocada sobre las dimensiones de la salud global del asbesto y las Enfermedades Relacionadas con Asbestos (ERAs).</w:t>
            </w:r>
          </w:p>
        </w:tc>
        <w:tc>
          <w:tcPr>
            <w:tcW w:w="2899"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A133D">
              <w:rPr>
                <w:rFonts w:ascii="Arial" w:hAnsi="Arial" w:cs="Arial"/>
                <w:sz w:val="24"/>
                <w:szCs w:val="24"/>
              </w:rPr>
              <w:t>El CR a través de un enfoque de evidencias ya demostradas que la exposición ocupacional al asbesto en todas sus presentaciones causa un estimado de 107,000 muertes cada año a nivel mundial que resultan en cáncer de pulmón (41,000), mesotelioma (43,000-59,000) y asbestosis (7,000-24,000) y además reconociendo que no existe un nivel seguro de exposición a dicha sustancia, el CR reprocha que se siga manteniendo y defendiendo el mal llamado uso controlado del crisotilo en las industrias a pesar de las evidencias científicas del daño que hace a la salud del ser humano.</w:t>
            </w:r>
          </w:p>
        </w:tc>
        <w:tc>
          <w:tcPr>
            <w:tcW w:w="2697" w:type="dxa"/>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86CF1">
              <w:rPr>
                <w:rFonts w:ascii="Arial" w:hAnsi="Arial" w:cs="Arial"/>
                <w:sz w:val="24"/>
                <w:szCs w:val="24"/>
              </w:rPr>
              <w:t>La tasa de mortalidad por mesotelioma sigue en aumento en los países industrializados por lo que para reducir las ERAs es a través de la prevención primaria es decir prohibiendo el uso donde aún se mantiene legal y la prevención secundaria y terciaria en los trabajadores expuestos por medio de la identificación, realizando un control y vigilancia de la salud reduciendo las ERAs.</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A133D">
              <w:rPr>
                <w:rFonts w:ascii="Arial" w:hAnsi="Arial" w:cs="Arial"/>
                <w:sz w:val="24"/>
                <w:szCs w:val="24"/>
              </w:rPr>
              <w:t>Se pide que el asbesto crisotilo debe ser puesto en la lista de substancias peligrosas de la convención, solicitando que los países exportadores obtengan el Consentimiento Informado Previo de los países importadores.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77"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99"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97"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vAlign w:val="center"/>
          </w:tcPr>
          <w:p w:rsidR="00A40E29" w:rsidRPr="00410E92" w:rsidRDefault="00A40E29" w:rsidP="004C1625">
            <w:pPr>
              <w:jc w:val="both"/>
              <w:rPr>
                <w:rFonts w:ascii="Arial" w:hAnsi="Arial" w:cs="Arial"/>
                <w:b w:val="0"/>
                <w:sz w:val="24"/>
                <w:szCs w:val="24"/>
              </w:rPr>
            </w:pPr>
            <w:r w:rsidRPr="00FA133D">
              <w:rPr>
                <w:rFonts w:ascii="Arial" w:hAnsi="Arial" w:cs="Arial"/>
                <w:b w:val="0"/>
                <w:sz w:val="24"/>
                <w:szCs w:val="24"/>
              </w:rPr>
              <w:t>Estudios realizados</w:t>
            </w:r>
          </w:p>
        </w:tc>
        <w:tc>
          <w:tcPr>
            <w:tcW w:w="1777"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99"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97"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2C3505" w:rsidRDefault="002C3505"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702"/>
        <w:gridCol w:w="142"/>
        <w:gridCol w:w="2798"/>
        <w:gridCol w:w="2729"/>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19</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726CCC">
              <w:rPr>
                <w:rFonts w:ascii="Arial" w:hAnsi="Arial" w:cs="Arial"/>
                <w:b w:val="0"/>
                <w:sz w:val="24"/>
                <w:szCs w:val="24"/>
              </w:rPr>
              <w:t>Hermano Albuquerque de Castro</w:t>
            </w:r>
          </w:p>
        </w:tc>
        <w:tc>
          <w:tcPr>
            <w:tcW w:w="1702" w:type="dxa"/>
            <w:vAlign w:val="center"/>
          </w:tcPr>
          <w:p w:rsidR="00A40E2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BRASIL</w:t>
            </w:r>
          </w:p>
          <w:p w:rsidR="00A40E2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2008</w:t>
            </w:r>
          </w:p>
          <w:p w:rsidR="00A40E29"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PORTUGUES</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0"/>
                <w:szCs w:val="20"/>
              </w:rPr>
              <w:t>ESPAÑOL</w:t>
            </w:r>
          </w:p>
        </w:tc>
        <w:tc>
          <w:tcPr>
            <w:tcW w:w="2940"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C3505">
              <w:rPr>
                <w:rFonts w:ascii="Arial" w:hAnsi="Arial" w:cs="Arial"/>
                <w:szCs w:val="24"/>
              </w:rPr>
              <w:t>ASPECTOS SOBRE LA PRODUCCIÓN DEL AMIANTO, EXPOSICIÓN Y VIGILANCIA DE LOS TRABAJADORES EXPUESTOS AL AMIANTO EN BRASIL</w:t>
            </w:r>
          </w:p>
        </w:tc>
        <w:tc>
          <w:tcPr>
            <w:tcW w:w="2729"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26CCC">
              <w:rPr>
                <w:rFonts w:ascii="Arial" w:hAnsi="Arial" w:cs="Arial"/>
                <w:sz w:val="24"/>
                <w:szCs w:val="24"/>
              </w:rPr>
              <w:t>De Castro H. (2008). Aspectos Sobre la Producción del Amianto, Exposición y Vigilancia de los Trabajadores Expuestos al Amianto en Brasil. Cienc Trab. Ene-Mar;10(27):11:17).</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6F5D19">
              <w:rPr>
                <w:rFonts w:ascii="Arial" w:hAnsi="Arial" w:cs="Arial"/>
                <w:b w:val="0"/>
                <w:sz w:val="24"/>
                <w:szCs w:val="24"/>
              </w:rPr>
              <w:t>Revisión</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6CCC">
              <w:rPr>
                <w:rFonts w:ascii="Arial" w:hAnsi="Arial" w:cs="Arial"/>
                <w:sz w:val="24"/>
                <w:szCs w:val="24"/>
              </w:rPr>
              <w:t>Aspectos sobre la producción del amianto, exposición y vigilancia de los trabajadores expuestos al amianto en Brasil</w:t>
            </w:r>
          </w:p>
        </w:tc>
        <w:tc>
          <w:tcPr>
            <w:tcW w:w="294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26CCC">
              <w:rPr>
                <w:rFonts w:ascii="Arial" w:hAnsi="Arial" w:cs="Arial"/>
                <w:sz w:val="24"/>
                <w:szCs w:val="24"/>
              </w:rPr>
              <w:t xml:space="preserve">La población que laboralmente está expuesta en Brasil se estima que es de 300.000 personas, aproximadamente 20.000 son trabajadores de la industria de exploración y transformación, minería, cemento–amianto, materiales de fricción y otros. En el 2001 se identificaron 74 casos de asbestosis en una población de 828 trabajadores expuestos al amianto y 246 </w:t>
            </w:r>
            <w:r>
              <w:rPr>
                <w:rFonts w:ascii="Arial" w:hAnsi="Arial" w:cs="Arial"/>
                <w:sz w:val="24"/>
                <w:szCs w:val="24"/>
              </w:rPr>
              <w:t xml:space="preserve">casos con espesamiento pleural. </w:t>
            </w:r>
            <w:r w:rsidRPr="00726CCC">
              <w:rPr>
                <w:rFonts w:ascii="Arial" w:hAnsi="Arial" w:cs="Arial"/>
                <w:sz w:val="24"/>
                <w:szCs w:val="24"/>
              </w:rPr>
              <w:t>En 1975, se realiza un primer estudio sobre el asbesto en donde Diogo Pupo Nogueira, describió el caso de un trabajador con asbestosis de la industria de fibrocemento, alerto a la población de Brasil donde se sabía del gran u</w:t>
            </w:r>
            <w:r>
              <w:rPr>
                <w:rFonts w:ascii="Arial" w:hAnsi="Arial" w:cs="Arial"/>
                <w:sz w:val="24"/>
                <w:szCs w:val="24"/>
              </w:rPr>
              <w:t>so del amianto en la industria.</w:t>
            </w:r>
          </w:p>
        </w:tc>
        <w:tc>
          <w:tcPr>
            <w:tcW w:w="2729" w:type="dxa"/>
            <w:vMerge w:val="restart"/>
          </w:tcPr>
          <w:p w:rsidR="00A40E29" w:rsidRPr="001F24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4F7">
              <w:rPr>
                <w:rFonts w:ascii="Arial" w:hAnsi="Arial" w:cs="Arial"/>
                <w:sz w:val="24"/>
                <w:szCs w:val="24"/>
              </w:rPr>
              <w:t>48 países ya prohibieron su uso en el proceso productivo y su utilización por las enfermedades relacionadas por la exposición al asbesto. En Brasil tramitan proyectos de ley para la prohibición total.</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24F7">
              <w:rPr>
                <w:rFonts w:ascii="Arial" w:hAnsi="Arial" w:cs="Arial"/>
                <w:sz w:val="24"/>
                <w:szCs w:val="24"/>
              </w:rPr>
              <w:t>Conociendo los efectos que provoca el asbesto se hace necesario la propuesta de una ley que prohíba el uso, producción y comercialización del asbesto en todas sus formas y la vigilancia de los trabajadores expuestos con este agente cancerígeno.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FA133D">
              <w:rPr>
                <w:rFonts w:ascii="Arial" w:hAnsi="Arial" w:cs="Arial"/>
                <w:b w:val="0"/>
                <w:sz w:val="24"/>
                <w:szCs w:val="24"/>
              </w:rPr>
              <w:t>Estudios realizados</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51"/>
        <w:gridCol w:w="26"/>
        <w:gridCol w:w="1672"/>
        <w:gridCol w:w="105"/>
        <w:gridCol w:w="35"/>
        <w:gridCol w:w="100"/>
        <w:gridCol w:w="2680"/>
        <w:gridCol w:w="47"/>
        <w:gridCol w:w="2656"/>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20</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77"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12"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27"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56"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77" w:type="dxa"/>
            <w:gridSpan w:val="2"/>
          </w:tcPr>
          <w:p w:rsidR="00A40E29" w:rsidRPr="00410E92" w:rsidRDefault="00A40E29" w:rsidP="004C1625">
            <w:pPr>
              <w:jc w:val="both"/>
              <w:rPr>
                <w:rFonts w:ascii="Arial" w:hAnsi="Arial" w:cs="Arial"/>
                <w:b w:val="0"/>
                <w:sz w:val="24"/>
                <w:szCs w:val="24"/>
              </w:rPr>
            </w:pPr>
            <w:r w:rsidRPr="0046331E">
              <w:rPr>
                <w:rFonts w:ascii="Arial" w:hAnsi="Arial" w:cs="Arial"/>
                <w:b w:val="0"/>
                <w:sz w:val="24"/>
                <w:szCs w:val="24"/>
              </w:rPr>
              <w:t>RAÚL BARRERA R., JORGE CHAVARRÍA G. y JORGE MORALES</w:t>
            </w:r>
          </w:p>
        </w:tc>
        <w:tc>
          <w:tcPr>
            <w:tcW w:w="1777" w:type="dxa"/>
            <w:gridSpan w:val="2"/>
            <w:vAlign w:val="center"/>
          </w:tcPr>
          <w:p w:rsidR="00A40E29" w:rsidRPr="0046331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46331E">
              <w:rPr>
                <w:rFonts w:ascii="Arial" w:hAnsi="Arial" w:cs="Arial"/>
                <w:sz w:val="24"/>
                <w:szCs w:val="20"/>
              </w:rPr>
              <w:t>MÉXICO</w:t>
            </w:r>
          </w:p>
          <w:p w:rsidR="00A40E29" w:rsidRPr="0046331E"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46331E">
              <w:rPr>
                <w:rFonts w:ascii="Arial" w:hAnsi="Arial" w:cs="Arial"/>
                <w:sz w:val="24"/>
                <w:szCs w:val="20"/>
              </w:rPr>
              <w:t>2010</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6331E">
              <w:rPr>
                <w:rFonts w:ascii="Arial" w:hAnsi="Arial" w:cs="Arial"/>
                <w:sz w:val="24"/>
                <w:szCs w:val="20"/>
              </w:rPr>
              <w:t>ESPAÑOL</w:t>
            </w:r>
          </w:p>
        </w:tc>
        <w:tc>
          <w:tcPr>
            <w:tcW w:w="2862" w:type="dxa"/>
            <w:gridSpan w:val="4"/>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51939">
              <w:rPr>
                <w:rFonts w:ascii="Arial" w:hAnsi="Arial" w:cs="Arial"/>
                <w:szCs w:val="24"/>
              </w:rPr>
              <w:t>MESOTELIOMA MALIGNO: EXPERIENCIA CLINICO-PATOLÓGICA DE 247 CASOS</w:t>
            </w:r>
          </w:p>
        </w:tc>
        <w:tc>
          <w:tcPr>
            <w:tcW w:w="2656"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6331E">
              <w:rPr>
                <w:rFonts w:ascii="Arial" w:hAnsi="Arial" w:cs="Arial"/>
                <w:sz w:val="24"/>
                <w:szCs w:val="24"/>
              </w:rPr>
              <w:t>BARRERA, R., CHAVARRÍA, J., &amp; MORALES, J. (2010). Mesotelioma maligno: Experiencia clínico-patológica de 247 casos. Revista chilena de enfermedades respiratorias, 26(3), 134-140.</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77"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77"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62"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56"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77" w:type="dxa"/>
            <w:gridSpan w:val="2"/>
          </w:tcPr>
          <w:p w:rsidR="00A40E29" w:rsidRPr="00410E92" w:rsidRDefault="00A40E29" w:rsidP="004C1625">
            <w:pPr>
              <w:jc w:val="both"/>
              <w:rPr>
                <w:rFonts w:ascii="Arial" w:hAnsi="Arial" w:cs="Arial"/>
                <w:b w:val="0"/>
                <w:sz w:val="24"/>
                <w:szCs w:val="24"/>
              </w:rPr>
            </w:pPr>
            <w:r w:rsidRPr="0046331E">
              <w:rPr>
                <w:rFonts w:ascii="Arial" w:hAnsi="Arial" w:cs="Arial"/>
                <w:b w:val="0"/>
                <w:sz w:val="24"/>
                <w:szCs w:val="24"/>
              </w:rPr>
              <w:t>Estudio retrospectivo transversal</w:t>
            </w:r>
          </w:p>
        </w:tc>
        <w:tc>
          <w:tcPr>
            <w:tcW w:w="1777" w:type="dxa"/>
            <w:gridSpan w:val="2"/>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6331E">
              <w:rPr>
                <w:rFonts w:ascii="Arial" w:hAnsi="Arial" w:cs="Arial"/>
                <w:sz w:val="24"/>
                <w:szCs w:val="24"/>
              </w:rPr>
              <w:t>Describir la frecuencia, características patológicas, ocupación y exposición a asbesto. en una cohorte grande de casos de mesotelioma maligno (MM) admitidos en el Instituto Nacional de Enfermedades Respiratorias (INER), en México.</w:t>
            </w:r>
          </w:p>
        </w:tc>
        <w:tc>
          <w:tcPr>
            <w:tcW w:w="2862" w:type="dxa"/>
            <w:gridSpan w:val="4"/>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6331E">
              <w:rPr>
                <w:rFonts w:ascii="Arial" w:hAnsi="Arial" w:cs="Arial"/>
                <w:sz w:val="24"/>
                <w:szCs w:val="24"/>
              </w:rPr>
              <w:t>De los 247 pacientes estudiados solamente 34% refirieron haber tenido contacto con fibras de asbesto (57 hombres y 26 mujeres), mientras que el restante 66% de los casos no refirieron ningún tipo de exposición a asbesto. La mayoría de los casos sin antecedente de exposición al asbesto se presentaron entre los varones (127 casos) con una edad promedio de 59 años, mientras que 37 casos sin historia de exposición a asbesto correspondieron a mujeres con un promedio de edad de 61 años. Las características clínicas de los pacientes con MM fueron similares en aquellos con y sin exposición a asbesto reconocida.</w:t>
            </w:r>
          </w:p>
        </w:tc>
        <w:tc>
          <w:tcPr>
            <w:tcW w:w="2656" w:type="dxa"/>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D3AD2">
              <w:rPr>
                <w:rFonts w:ascii="Arial" w:hAnsi="Arial" w:cs="Arial"/>
                <w:sz w:val="24"/>
                <w:szCs w:val="24"/>
              </w:rPr>
              <w:t>Llevar a cabo estudios en un mayor número de población, con el fin de conocer más la biología de un tumor que a la fecha tiene pocas posibilidades de tratamiento y la sobrevida de los pacientes es muy baja. Que los médicos incluyan en la historia clínica de cada paciente, los antecedentes personales no patológicos la historia laboral, desde el primero hasta el último día de trabajo; los agentes a los que se expusieron y el tiempo de exposición; patología derivada del trabajo, durante su vida laboral, empresa o empresas donde laboraron, etc. Con el fin de saber si el origen del padecimiento es del orden laboral o no.</w:t>
            </w:r>
          </w:p>
          <w:p w:rsidR="00E51939" w:rsidRDefault="00E5193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51939" w:rsidRPr="00410E92" w:rsidRDefault="00E5193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77"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77"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62"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56"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77" w:type="dxa"/>
            <w:gridSpan w:val="2"/>
            <w:vAlign w:val="center"/>
          </w:tcPr>
          <w:p w:rsidR="00A40E29" w:rsidRPr="0046331E" w:rsidRDefault="00A40E29" w:rsidP="004C1625">
            <w:pPr>
              <w:jc w:val="both"/>
              <w:rPr>
                <w:rFonts w:ascii="Arial" w:hAnsi="Arial" w:cs="Arial"/>
                <w:b w:val="0"/>
                <w:sz w:val="24"/>
                <w:szCs w:val="24"/>
              </w:rPr>
            </w:pPr>
            <w:r w:rsidRPr="0046331E">
              <w:rPr>
                <w:rFonts w:ascii="Arial" w:hAnsi="Arial" w:cs="Arial"/>
                <w:b w:val="0"/>
                <w:sz w:val="24"/>
                <w:szCs w:val="24"/>
              </w:rPr>
              <w:t>Una cohorte grande de casos de mesotelioma maligno (MM) admitidos en el Instituto Nacional de Enfermedades Respiratorias (INER), en México.</w:t>
            </w:r>
          </w:p>
          <w:p w:rsidR="00A40E29" w:rsidRPr="0046331E" w:rsidRDefault="00A40E29" w:rsidP="004C1625">
            <w:pPr>
              <w:jc w:val="both"/>
              <w:rPr>
                <w:rFonts w:ascii="Arial" w:hAnsi="Arial" w:cs="Arial"/>
                <w:b w:val="0"/>
                <w:sz w:val="24"/>
                <w:szCs w:val="24"/>
              </w:rPr>
            </w:pPr>
            <w:r w:rsidRPr="0046331E">
              <w:rPr>
                <w:rFonts w:ascii="Arial" w:hAnsi="Arial" w:cs="Arial"/>
                <w:b w:val="0"/>
                <w:sz w:val="24"/>
                <w:szCs w:val="24"/>
              </w:rPr>
              <w:t>247 pacientes</w:t>
            </w:r>
          </w:p>
          <w:p w:rsidR="00A40E29" w:rsidRPr="00410E92" w:rsidRDefault="00A40E29" w:rsidP="004C1625">
            <w:pPr>
              <w:jc w:val="both"/>
              <w:rPr>
                <w:rFonts w:ascii="Arial" w:hAnsi="Arial" w:cs="Arial"/>
                <w:b w:val="0"/>
                <w:sz w:val="24"/>
                <w:szCs w:val="24"/>
              </w:rPr>
            </w:pPr>
            <w:r w:rsidRPr="0046331E">
              <w:rPr>
                <w:rFonts w:ascii="Arial" w:hAnsi="Arial" w:cs="Arial"/>
                <w:b w:val="0"/>
                <w:sz w:val="24"/>
                <w:szCs w:val="24"/>
              </w:rPr>
              <w:t>Periodo 1991-2007</w:t>
            </w:r>
          </w:p>
        </w:tc>
        <w:tc>
          <w:tcPr>
            <w:tcW w:w="1777"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62"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56"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21</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5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38"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8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03"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51" w:type="dxa"/>
          </w:tcPr>
          <w:p w:rsidR="00A40E29" w:rsidRPr="00410E92" w:rsidRDefault="00A40E29" w:rsidP="004C1625">
            <w:pPr>
              <w:jc w:val="both"/>
              <w:rPr>
                <w:rFonts w:ascii="Arial" w:hAnsi="Arial" w:cs="Arial"/>
                <w:b w:val="0"/>
                <w:sz w:val="24"/>
                <w:szCs w:val="24"/>
              </w:rPr>
            </w:pPr>
            <w:r w:rsidRPr="00CE2AA4">
              <w:rPr>
                <w:rFonts w:ascii="Arial" w:hAnsi="Arial" w:cs="Arial"/>
                <w:b w:val="0"/>
                <w:sz w:val="24"/>
                <w:szCs w:val="24"/>
              </w:rPr>
              <w:t>Prieto, M. A., Suess, A., March, J. C., Danet, A., Pérez Corral, O., &amp; Martín, A.</w:t>
            </w:r>
          </w:p>
        </w:tc>
        <w:tc>
          <w:tcPr>
            <w:tcW w:w="1698" w:type="dxa"/>
            <w:gridSpan w:val="2"/>
            <w:vAlign w:val="center"/>
          </w:tcPr>
          <w:p w:rsidR="00A40E29" w:rsidRPr="00CE2AA4"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CE2AA4">
              <w:rPr>
                <w:rFonts w:ascii="Arial" w:hAnsi="Arial" w:cs="Arial"/>
                <w:sz w:val="24"/>
                <w:szCs w:val="20"/>
              </w:rPr>
              <w:t>ESPAÑA</w:t>
            </w:r>
          </w:p>
          <w:p w:rsidR="00A40E29" w:rsidRPr="00CE2AA4"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CE2AA4">
              <w:rPr>
                <w:rFonts w:ascii="Arial" w:hAnsi="Arial" w:cs="Arial"/>
                <w:sz w:val="24"/>
                <w:szCs w:val="20"/>
              </w:rPr>
              <w:t>2011</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2AA4">
              <w:rPr>
                <w:rFonts w:ascii="Arial" w:hAnsi="Arial" w:cs="Arial"/>
                <w:sz w:val="24"/>
                <w:szCs w:val="20"/>
              </w:rPr>
              <w:t>ESPAÑOL</w:t>
            </w:r>
          </w:p>
        </w:tc>
        <w:tc>
          <w:tcPr>
            <w:tcW w:w="2920" w:type="dxa"/>
            <w:gridSpan w:val="4"/>
            <w:vAlign w:val="center"/>
          </w:tcPr>
          <w:p w:rsidR="00A40E29" w:rsidRPr="00E5193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E51939">
              <w:rPr>
                <w:rFonts w:ascii="Arial" w:hAnsi="Arial" w:cs="Arial"/>
                <w:szCs w:val="24"/>
              </w:rPr>
              <w:t>OPINIONES Y EXPECTATIVAS DE PACIENTES CON ENFERMEDADES RELACIONADAS CON LA EXPOSICIÓN AL AMIANTO.</w:t>
            </w:r>
          </w:p>
        </w:tc>
        <w:tc>
          <w:tcPr>
            <w:tcW w:w="2703" w:type="dxa"/>
            <w:gridSpan w:val="2"/>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E2AA4">
              <w:rPr>
                <w:rFonts w:ascii="Arial" w:hAnsi="Arial" w:cs="Arial"/>
                <w:sz w:val="24"/>
                <w:szCs w:val="24"/>
              </w:rPr>
              <w:t>Prieto, M. A., Suess, A., March, J. C., Danet, A., Pérez Corral, O., &amp; Martín, A. (2011, April). Opiniones y expectativas de pacientes con enfermedades relacionadas con la exposición al amianto. In Anales del Sistema Sanitario de Navarra (Vol. 34, No. 1, pp. 33-41). Gobierno de Navarra. Departamento de Salud.</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5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698"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20"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03"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51" w:type="dxa"/>
          </w:tcPr>
          <w:p w:rsidR="00A40E29" w:rsidRPr="00410E92" w:rsidRDefault="00A40E29" w:rsidP="004C1625">
            <w:pPr>
              <w:jc w:val="both"/>
              <w:rPr>
                <w:rFonts w:ascii="Arial" w:hAnsi="Arial" w:cs="Arial"/>
                <w:b w:val="0"/>
                <w:sz w:val="24"/>
                <w:szCs w:val="24"/>
              </w:rPr>
            </w:pPr>
            <w:r w:rsidRPr="0046331E">
              <w:rPr>
                <w:rFonts w:ascii="Arial" w:hAnsi="Arial" w:cs="Arial"/>
                <w:b w:val="0"/>
                <w:sz w:val="24"/>
                <w:szCs w:val="24"/>
              </w:rPr>
              <w:t xml:space="preserve">Estudio </w:t>
            </w:r>
            <w:r>
              <w:rPr>
                <w:rFonts w:ascii="Arial" w:hAnsi="Arial" w:cs="Arial"/>
                <w:b w:val="0"/>
                <w:sz w:val="24"/>
                <w:szCs w:val="24"/>
              </w:rPr>
              <w:t>cualitativo</w:t>
            </w:r>
          </w:p>
        </w:tc>
        <w:tc>
          <w:tcPr>
            <w:tcW w:w="1698" w:type="dxa"/>
            <w:gridSpan w:val="2"/>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63B01">
              <w:rPr>
                <w:rFonts w:ascii="Arial" w:hAnsi="Arial" w:cs="Arial"/>
                <w:sz w:val="24"/>
                <w:szCs w:val="24"/>
              </w:rPr>
              <w:t>Conocer las opiniones y expectativas de los ex trabajadores de una fábrica de uralita, con el fin de adecuar el proceso asistencial a las necesidades de la población afectada, así como conocer la actividad de la asociación que les representa.</w:t>
            </w:r>
          </w:p>
        </w:tc>
        <w:tc>
          <w:tcPr>
            <w:tcW w:w="2920" w:type="dxa"/>
            <w:gridSpan w:val="4"/>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63B01">
              <w:rPr>
                <w:rFonts w:ascii="Arial" w:hAnsi="Arial" w:cs="Arial"/>
                <w:sz w:val="24"/>
                <w:szCs w:val="24"/>
              </w:rPr>
              <w:t>Los 21 trabajadores pos ocupacionales presentan enfermedades como asbestosis, mesotelioma pleural maligno</w:t>
            </w:r>
            <w:r>
              <w:rPr>
                <w:rFonts w:ascii="Arial" w:hAnsi="Arial" w:cs="Arial"/>
                <w:sz w:val="24"/>
                <w:szCs w:val="24"/>
              </w:rPr>
              <w:t xml:space="preserve">, cáncer de pulmón y otras. </w:t>
            </w:r>
            <w:r w:rsidRPr="00D63B01">
              <w:rPr>
                <w:rFonts w:ascii="Arial" w:hAnsi="Arial" w:cs="Arial"/>
                <w:sz w:val="24"/>
                <w:szCs w:val="24"/>
              </w:rPr>
              <w:t>Los afecta</w:t>
            </w:r>
            <w:r>
              <w:rPr>
                <w:rFonts w:ascii="Arial" w:hAnsi="Arial" w:cs="Arial"/>
                <w:sz w:val="24"/>
                <w:szCs w:val="24"/>
              </w:rPr>
              <w:t>dos proponen que se  registren</w:t>
            </w:r>
            <w:r w:rsidRPr="00D63B01">
              <w:rPr>
                <w:rFonts w:ascii="Arial" w:hAnsi="Arial" w:cs="Arial"/>
                <w:sz w:val="24"/>
                <w:szCs w:val="24"/>
              </w:rPr>
              <w:t xml:space="preserve"> </w:t>
            </w:r>
            <w:r>
              <w:rPr>
                <w:rFonts w:ascii="Arial" w:hAnsi="Arial" w:cs="Arial"/>
                <w:sz w:val="24"/>
                <w:szCs w:val="24"/>
              </w:rPr>
              <w:t>los</w:t>
            </w:r>
            <w:r w:rsidRPr="00D63B01">
              <w:rPr>
                <w:rFonts w:ascii="Arial" w:hAnsi="Arial" w:cs="Arial"/>
                <w:sz w:val="24"/>
                <w:szCs w:val="24"/>
              </w:rPr>
              <w:t xml:space="preserve"> afectados, la realización de estudios epidemiológicos, la creación de un repositorio de edificios afectados y que se plan</w:t>
            </w:r>
            <w:r>
              <w:rPr>
                <w:rFonts w:ascii="Arial" w:hAnsi="Arial" w:cs="Arial"/>
                <w:sz w:val="24"/>
                <w:szCs w:val="24"/>
              </w:rPr>
              <w:t>ifique la regulación del medio y co</w:t>
            </w:r>
            <w:r w:rsidRPr="00D63B01">
              <w:rPr>
                <w:rFonts w:ascii="Arial" w:hAnsi="Arial" w:cs="Arial"/>
                <w:sz w:val="24"/>
                <w:szCs w:val="24"/>
              </w:rPr>
              <w:t>inciden con varios autores de que la contaminación medioambiental continuada por el amianto requiere la injerencia de políticas que se lleven a la praxis.</w:t>
            </w:r>
          </w:p>
        </w:tc>
        <w:tc>
          <w:tcPr>
            <w:tcW w:w="2703" w:type="dxa"/>
            <w:gridSpan w:val="2"/>
            <w:vMerge w:val="restart"/>
          </w:tcPr>
          <w:p w:rsidR="00A40E29" w:rsidRPr="00410E92"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10264">
              <w:rPr>
                <w:rFonts w:ascii="Arial" w:hAnsi="Arial" w:cs="Arial"/>
                <w:sz w:val="24"/>
                <w:szCs w:val="24"/>
              </w:rPr>
              <w:t>El estudio confirma el carácter multifactorial de las enfermedades relacionadas con la exposición al amianto, así como la relevancia de conocer las necesidades y demandas de la población afectada para mejorar la atención sanitaria específica.</w:t>
            </w: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75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698"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20"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03"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51" w:type="dxa"/>
            <w:vAlign w:val="center"/>
          </w:tcPr>
          <w:p w:rsidR="00A40E29" w:rsidRPr="00410E92" w:rsidRDefault="00A40E29" w:rsidP="004C1625">
            <w:pPr>
              <w:jc w:val="both"/>
              <w:rPr>
                <w:rFonts w:ascii="Arial" w:hAnsi="Arial" w:cs="Arial"/>
                <w:b w:val="0"/>
                <w:sz w:val="24"/>
                <w:szCs w:val="24"/>
              </w:rPr>
            </w:pPr>
            <w:r w:rsidRPr="00D63B01">
              <w:rPr>
                <w:rFonts w:ascii="Arial" w:hAnsi="Arial" w:cs="Arial"/>
                <w:b w:val="0"/>
                <w:sz w:val="24"/>
                <w:szCs w:val="24"/>
              </w:rPr>
              <w:t>6 trabajadores de la Junta Directiva de la Asociación AVIDA y 15 miembros de la Asociación AVIDA afectados con la exposición al amianto. Todos los trabajadores fueron trabajadores pos ocupacionales de la fábrica de uralita.</w:t>
            </w:r>
          </w:p>
        </w:tc>
        <w:tc>
          <w:tcPr>
            <w:tcW w:w="1698"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20"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03"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E51939" w:rsidRDefault="00E51939"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99"/>
        <w:gridCol w:w="1777"/>
        <w:gridCol w:w="138"/>
        <w:gridCol w:w="2762"/>
        <w:gridCol w:w="2696"/>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22</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15"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62"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96"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both"/>
              <w:rPr>
                <w:rFonts w:ascii="Arial" w:hAnsi="Arial" w:cs="Arial"/>
                <w:b w:val="0"/>
                <w:sz w:val="24"/>
                <w:szCs w:val="24"/>
              </w:rPr>
            </w:pPr>
            <w:r w:rsidRPr="00AF2E38">
              <w:rPr>
                <w:rFonts w:ascii="Arial" w:hAnsi="Arial" w:cs="Arial"/>
                <w:b w:val="0"/>
                <w:sz w:val="24"/>
                <w:szCs w:val="24"/>
              </w:rPr>
              <w:t>Roberto A. Accinelli, Lidia M. López</w:t>
            </w:r>
          </w:p>
        </w:tc>
        <w:tc>
          <w:tcPr>
            <w:tcW w:w="1777" w:type="dxa"/>
            <w:vAlign w:val="center"/>
          </w:tcPr>
          <w:p w:rsidR="00A40E29" w:rsidRPr="00AF2E38"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AF2E38">
              <w:rPr>
                <w:rFonts w:ascii="Arial" w:hAnsi="Arial" w:cs="Arial"/>
                <w:sz w:val="24"/>
                <w:szCs w:val="20"/>
              </w:rPr>
              <w:t>PERU</w:t>
            </w:r>
          </w:p>
          <w:p w:rsidR="00A40E29" w:rsidRPr="00AF2E38"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AF2E38">
              <w:rPr>
                <w:rFonts w:ascii="Arial" w:hAnsi="Arial" w:cs="Arial"/>
                <w:sz w:val="24"/>
                <w:szCs w:val="20"/>
              </w:rPr>
              <w:t>2016</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F2E38">
              <w:rPr>
                <w:rFonts w:ascii="Arial" w:hAnsi="Arial" w:cs="Arial"/>
                <w:sz w:val="24"/>
                <w:szCs w:val="20"/>
              </w:rPr>
              <w:t>ESPAÑOL</w:t>
            </w:r>
          </w:p>
        </w:tc>
        <w:tc>
          <w:tcPr>
            <w:tcW w:w="2900"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51939">
              <w:rPr>
                <w:rFonts w:ascii="Arial" w:hAnsi="Arial" w:cs="Arial"/>
                <w:szCs w:val="24"/>
              </w:rPr>
              <w:t>ASBESTO: LA EPIDEMIA SILENCIOSA</w:t>
            </w:r>
          </w:p>
        </w:tc>
        <w:tc>
          <w:tcPr>
            <w:tcW w:w="2696"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F2E38">
              <w:rPr>
                <w:rFonts w:ascii="Arial" w:hAnsi="Arial" w:cs="Arial"/>
                <w:sz w:val="24"/>
                <w:szCs w:val="24"/>
              </w:rPr>
              <w:t>Accinelli, R. A., &amp; López, L. M. (2016). Asbesto: la epidemia silenciosa. Acta Médica Peruana, 33(2), 138-141.</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77"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0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96"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both"/>
              <w:rPr>
                <w:rFonts w:ascii="Arial" w:hAnsi="Arial" w:cs="Arial"/>
                <w:b w:val="0"/>
                <w:sz w:val="24"/>
                <w:szCs w:val="24"/>
              </w:rPr>
            </w:pPr>
            <w:r w:rsidRPr="00AF2E38">
              <w:rPr>
                <w:rFonts w:ascii="Arial" w:hAnsi="Arial" w:cs="Arial"/>
                <w:b w:val="0"/>
                <w:sz w:val="24"/>
                <w:szCs w:val="24"/>
              </w:rPr>
              <w:t>Revisión de literatura</w:t>
            </w:r>
          </w:p>
        </w:tc>
        <w:tc>
          <w:tcPr>
            <w:tcW w:w="1777"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6427">
              <w:rPr>
                <w:rFonts w:ascii="Arial" w:hAnsi="Arial" w:cs="Arial"/>
                <w:sz w:val="24"/>
                <w:szCs w:val="24"/>
              </w:rPr>
              <w:t>Revisar los dos mecanismos por los cuales tras llegar las fibras de asbesto al pulmón se diseminan a todo el organismo. Enfermedades relacionadas a su uso y el largo período de latencia que media desde su exposición. Revisar la historia de la legislación anti asbesto y el impacto que su aplicación ha tenido en la disminución de las tasas de mesotelioma pleural.</w:t>
            </w:r>
          </w:p>
        </w:tc>
        <w:tc>
          <w:tcPr>
            <w:tcW w:w="290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E6427">
              <w:rPr>
                <w:rFonts w:ascii="Arial" w:hAnsi="Arial" w:cs="Arial"/>
                <w:sz w:val="24"/>
                <w:szCs w:val="24"/>
              </w:rPr>
              <w:t>Estas fibras ingresan al organismo por vía inhaladora. De acuerdo a su diámetro aerodinámico, longitud y configuración espacial son retenidas en diferentes zonas del sistema respiratorio. Las de mayor tamaño y diámetro (hasta 1,2 micras) se quedan en la nariz, tráquea y grandes bronquios siendo posteriormente eliminadas por el sistema mucociliar. Mientras que las de menor tamaño y diámetro (0,02 a 0,2</w:t>
            </w:r>
            <w:r>
              <w:rPr>
                <w:rFonts w:ascii="Arial" w:hAnsi="Arial" w:cs="Arial"/>
                <w:sz w:val="24"/>
                <w:szCs w:val="24"/>
              </w:rPr>
              <w:t xml:space="preserve"> µm) llegan hasta los alvéolos. </w:t>
            </w:r>
            <w:r w:rsidRPr="007E6427">
              <w:rPr>
                <w:rFonts w:ascii="Arial" w:hAnsi="Arial" w:cs="Arial"/>
                <w:sz w:val="24"/>
                <w:szCs w:val="24"/>
              </w:rPr>
              <w:t>Cooke en 1924 estableció la relación entre la patología que denominó fibrosis pulm</w:t>
            </w:r>
            <w:r>
              <w:rPr>
                <w:rFonts w:ascii="Arial" w:hAnsi="Arial" w:cs="Arial"/>
                <w:sz w:val="24"/>
                <w:szCs w:val="24"/>
              </w:rPr>
              <w:t xml:space="preserve">onar y la exposición a asbesto, y que </w:t>
            </w:r>
            <w:r w:rsidRPr="007E6427">
              <w:rPr>
                <w:rFonts w:ascii="Arial" w:hAnsi="Arial" w:cs="Arial"/>
                <w:sz w:val="24"/>
                <w:szCs w:val="24"/>
              </w:rPr>
              <w:t>produce diversos tipos de neoplasias, como son los cánceres de pulmón, pleura, y enfermedades fibrosantes como asbestosis pulmonar, fibrosis pleural y placas hialinas pleurales.</w:t>
            </w:r>
          </w:p>
        </w:tc>
        <w:tc>
          <w:tcPr>
            <w:tcW w:w="2696"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C0689">
              <w:rPr>
                <w:rFonts w:ascii="Arial" w:hAnsi="Arial" w:cs="Arial"/>
                <w:sz w:val="24"/>
                <w:szCs w:val="24"/>
              </w:rPr>
              <w:t>Aunque conocemos los múltiples daños producidos por el asbesto no todas las naciones del mundo han legislado en contra de su uso. La disminución del cambio porcentual anual estimado de las tasas de mesotelioma, ocurrido en los países en donde antes se dio la legislación anti asbesto, es una demostración que es necesaria la prohibición total de su uso en el mundo. Se hace necesario que en aquéllas en donde no tenemos legislación prohibiéndola, se norme cuanto antes leyes al respecto.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77"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0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96"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9" w:type="dxa"/>
            <w:vAlign w:val="center"/>
          </w:tcPr>
          <w:p w:rsidR="00A40E29" w:rsidRPr="00410E92" w:rsidRDefault="00A40E29" w:rsidP="004C1625">
            <w:pPr>
              <w:jc w:val="both"/>
              <w:rPr>
                <w:rFonts w:ascii="Arial" w:hAnsi="Arial" w:cs="Arial"/>
                <w:b w:val="0"/>
                <w:sz w:val="24"/>
                <w:szCs w:val="24"/>
              </w:rPr>
            </w:pPr>
            <w:r>
              <w:rPr>
                <w:rFonts w:ascii="Arial" w:hAnsi="Arial" w:cs="Arial"/>
                <w:b w:val="0"/>
                <w:sz w:val="24"/>
                <w:szCs w:val="24"/>
              </w:rPr>
              <w:t>Estudios realizados</w:t>
            </w:r>
          </w:p>
        </w:tc>
        <w:tc>
          <w:tcPr>
            <w:tcW w:w="1777"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0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96"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E51939" w:rsidRDefault="00E51939"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701"/>
        <w:gridCol w:w="1691"/>
        <w:gridCol w:w="135"/>
        <w:gridCol w:w="3035"/>
        <w:gridCol w:w="2510"/>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23</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26"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3035"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510"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sidRPr="00B13BEA">
              <w:rPr>
                <w:rFonts w:ascii="Arial" w:hAnsi="Arial" w:cs="Arial"/>
                <w:b w:val="0"/>
                <w:sz w:val="24"/>
                <w:szCs w:val="24"/>
              </w:rPr>
              <w:t>J.</w:t>
            </w:r>
            <w:r>
              <w:rPr>
                <w:rFonts w:ascii="Arial" w:hAnsi="Arial" w:cs="Arial"/>
                <w:b w:val="0"/>
                <w:sz w:val="24"/>
                <w:szCs w:val="24"/>
              </w:rPr>
              <w:t xml:space="preserve"> </w:t>
            </w:r>
            <w:r w:rsidRPr="00B13BEA">
              <w:rPr>
                <w:rFonts w:ascii="Arial" w:hAnsi="Arial" w:cs="Arial"/>
                <w:b w:val="0"/>
                <w:sz w:val="24"/>
                <w:szCs w:val="24"/>
              </w:rPr>
              <w:t>M.</w:t>
            </w:r>
            <w:r>
              <w:rPr>
                <w:rFonts w:ascii="Arial" w:hAnsi="Arial" w:cs="Arial"/>
                <w:b w:val="0"/>
                <w:sz w:val="24"/>
                <w:szCs w:val="24"/>
              </w:rPr>
              <w:t xml:space="preserve"> </w:t>
            </w:r>
            <w:r w:rsidRPr="00B13BEA">
              <w:rPr>
                <w:rFonts w:ascii="Arial" w:hAnsi="Arial" w:cs="Arial"/>
                <w:b w:val="0"/>
                <w:sz w:val="24"/>
                <w:szCs w:val="24"/>
              </w:rPr>
              <w:t>Roela, M. Santibáñez,  T. Quintanilla, E. Rondac</w:t>
            </w:r>
          </w:p>
        </w:tc>
        <w:tc>
          <w:tcPr>
            <w:tcW w:w="1691" w:type="dxa"/>
            <w:vAlign w:val="center"/>
          </w:tcPr>
          <w:p w:rsidR="00A40E29" w:rsidRPr="00B13BEA"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13BEA">
              <w:rPr>
                <w:rFonts w:ascii="Arial" w:hAnsi="Arial" w:cs="Arial"/>
                <w:sz w:val="24"/>
                <w:szCs w:val="20"/>
              </w:rPr>
              <w:t>ESPAÑA</w:t>
            </w:r>
          </w:p>
          <w:p w:rsidR="00A40E29" w:rsidRPr="00B13BEA"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B13BEA">
              <w:rPr>
                <w:rFonts w:ascii="Arial" w:hAnsi="Arial" w:cs="Arial"/>
                <w:sz w:val="24"/>
                <w:szCs w:val="20"/>
              </w:rPr>
              <w:t>2004</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13BEA">
              <w:rPr>
                <w:rFonts w:ascii="Arial" w:hAnsi="Arial" w:cs="Arial"/>
                <w:sz w:val="24"/>
                <w:szCs w:val="20"/>
              </w:rPr>
              <w:t>ESPAÑOL</w:t>
            </w:r>
          </w:p>
        </w:tc>
        <w:tc>
          <w:tcPr>
            <w:tcW w:w="3170" w:type="dxa"/>
            <w:gridSpan w:val="2"/>
            <w:vAlign w:val="center"/>
          </w:tcPr>
          <w:p w:rsidR="00A40E29" w:rsidRPr="00A42AE4"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A42AE4">
              <w:rPr>
                <w:rFonts w:ascii="Arial" w:hAnsi="Arial" w:cs="Arial"/>
                <w:szCs w:val="24"/>
              </w:rPr>
              <w:t>VIGILANCIA MÉDICA ESPECÍFICA EN TRABAJADORES DE UNA FÁBRICA DE AMIANTO-CEMENTO:DESCRIPCIÓN DE RESULTADOS.</w:t>
            </w:r>
          </w:p>
        </w:tc>
        <w:tc>
          <w:tcPr>
            <w:tcW w:w="2510"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13BEA">
              <w:rPr>
                <w:rFonts w:ascii="Arial" w:hAnsi="Arial" w:cs="Arial"/>
                <w:sz w:val="24"/>
                <w:szCs w:val="24"/>
              </w:rPr>
              <w:t>Roela, J. M., Santibañezb, M., Quintanillaa, T., &amp; Rondac, E. (2004). Vigilancia médica específica en trabajadores de una fábrica de amianto-cemento: descripción de resultados. Arch. prev. riesgos labor.(Ed. impr.), 7(2), 53-60.</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5"/>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691"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317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510"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both"/>
              <w:rPr>
                <w:rFonts w:ascii="Arial" w:hAnsi="Arial" w:cs="Arial"/>
                <w:b w:val="0"/>
                <w:sz w:val="24"/>
                <w:szCs w:val="24"/>
              </w:rPr>
            </w:pPr>
            <w:r>
              <w:rPr>
                <w:rFonts w:ascii="Arial" w:hAnsi="Arial" w:cs="Arial"/>
                <w:b w:val="0"/>
                <w:sz w:val="24"/>
                <w:szCs w:val="24"/>
              </w:rPr>
              <w:t>Estudio de caso</w:t>
            </w:r>
          </w:p>
        </w:tc>
        <w:tc>
          <w:tcPr>
            <w:tcW w:w="1691"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6FAA">
              <w:rPr>
                <w:rFonts w:ascii="Arial" w:hAnsi="Arial" w:cs="Arial"/>
                <w:sz w:val="24"/>
                <w:szCs w:val="24"/>
              </w:rPr>
              <w:t>Describir la patología neumológica relacionada en una muestra de trabajadores con antecedentes de exposición al amianto</w:t>
            </w:r>
            <w:r>
              <w:rPr>
                <w:rFonts w:ascii="Arial" w:hAnsi="Arial" w:cs="Arial"/>
                <w:sz w:val="24"/>
                <w:szCs w:val="24"/>
              </w:rPr>
              <w:t>.</w:t>
            </w:r>
          </w:p>
        </w:tc>
        <w:tc>
          <w:tcPr>
            <w:tcW w:w="3170" w:type="dxa"/>
            <w:gridSpan w:val="2"/>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6FAA">
              <w:rPr>
                <w:rFonts w:ascii="Arial" w:hAnsi="Arial" w:cs="Arial"/>
                <w:sz w:val="24"/>
                <w:szCs w:val="24"/>
              </w:rPr>
              <w:t>Hubo 69 varones (rango edad: 43-78), todos expuestos a amianto. El 95% ha trabajado más de 11 años en la empresa. Se han diagnosticado 24 casos de asbestosis, 31 de alteraciones pleurales y 14 sin patología relacionada, siendo el periodo de latencia de 31, 35 y 28,5 años. Asimismo, se constató la incidencia de 5 casos de cánceres relacionados con el amianto (3 mesotelioma y 2 cánceres de pulmón) en la muestra estudiada.</w:t>
            </w:r>
          </w:p>
        </w:tc>
        <w:tc>
          <w:tcPr>
            <w:tcW w:w="2510" w:type="dxa"/>
            <w:vMerge w:val="restart"/>
          </w:tcPr>
          <w:p w:rsidR="00A40E29" w:rsidRPr="00276FAA"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6FAA">
              <w:rPr>
                <w:rFonts w:ascii="Arial" w:hAnsi="Arial" w:cs="Arial"/>
                <w:sz w:val="24"/>
                <w:szCs w:val="24"/>
              </w:rPr>
              <w:t>La frecuencia de problemas de salud hallados y las condiciones de exposición permiten proponer la necesidad de medidas de búsqueda activa de casos en el resto de trabajadores que hayan estado expuestos.</w:t>
            </w:r>
          </w:p>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76FAA">
              <w:rPr>
                <w:rFonts w:ascii="Arial" w:hAnsi="Arial" w:cs="Arial"/>
                <w:sz w:val="24"/>
                <w:szCs w:val="24"/>
              </w:rPr>
              <w:t>Los resultados obtenidos esbozan una visión sobre la herencia dejada por el amianto en trabajadores victimas de enfermedades, incapacidades y muertes, tras más de cuarenta años de utilización.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691"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17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510"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A40E29" w:rsidRPr="00410E92" w:rsidRDefault="00A40E29" w:rsidP="004C1625">
            <w:pPr>
              <w:jc w:val="both"/>
              <w:rPr>
                <w:rFonts w:ascii="Arial" w:hAnsi="Arial" w:cs="Arial"/>
                <w:b w:val="0"/>
                <w:sz w:val="24"/>
                <w:szCs w:val="24"/>
              </w:rPr>
            </w:pPr>
            <w:r w:rsidRPr="00276FAA">
              <w:rPr>
                <w:rFonts w:ascii="Arial" w:hAnsi="Arial" w:cs="Arial"/>
                <w:b w:val="0"/>
                <w:sz w:val="24"/>
                <w:szCs w:val="24"/>
              </w:rPr>
              <w:t>Trabajadores de una fábrica de amianto. 115 trabajadores con historial clínico se han excluido 46, por estar incompletas las exploraciones o los datos del historial clínico.</w:t>
            </w:r>
          </w:p>
        </w:tc>
        <w:tc>
          <w:tcPr>
            <w:tcW w:w="1691"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17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10"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42AE4" w:rsidRDefault="00A42AE4" w:rsidP="00A40E29">
      <w:pPr>
        <w:rPr>
          <w:rFonts w:ascii="Arial" w:hAnsi="Arial" w:cs="Arial"/>
          <w:sz w:val="24"/>
          <w:szCs w:val="24"/>
        </w:rPr>
      </w:pPr>
    </w:p>
    <w:p w:rsidR="00A40E29" w:rsidRDefault="00A40E29" w:rsidP="00A40E29">
      <w:pPr>
        <w:rPr>
          <w:rFonts w:ascii="Arial" w:hAnsi="Arial" w:cs="Arial"/>
          <w:sz w:val="24"/>
          <w:szCs w:val="24"/>
        </w:rPr>
      </w:pPr>
    </w:p>
    <w:p w:rsidR="00A40E29" w:rsidRDefault="00A40E29"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94"/>
        <w:gridCol w:w="7"/>
        <w:gridCol w:w="1702"/>
        <w:gridCol w:w="142"/>
        <w:gridCol w:w="33"/>
        <w:gridCol w:w="134"/>
        <w:gridCol w:w="2631"/>
        <w:gridCol w:w="119"/>
        <w:gridCol w:w="2610"/>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24</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44"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98"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29"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gridSpan w:val="2"/>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G. Luis, C. Hernández, C. Rubio, I. Frí</w:t>
            </w:r>
            <w:r>
              <w:rPr>
                <w:rFonts w:ascii="Arial" w:hAnsi="Arial" w:cs="Arial"/>
                <w:b w:val="0"/>
                <w:sz w:val="24"/>
                <w:szCs w:val="24"/>
              </w:rPr>
              <w:t>as, A. Gutiérrez y A. Hardisson</w:t>
            </w:r>
          </w:p>
        </w:tc>
        <w:tc>
          <w:tcPr>
            <w:tcW w:w="1702" w:type="dxa"/>
            <w:vAlign w:val="center"/>
          </w:tcPr>
          <w:p w:rsidR="00A40E29" w:rsidRPr="007D37DB"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7D37DB">
              <w:rPr>
                <w:rFonts w:ascii="Arial" w:hAnsi="Arial" w:cs="Arial"/>
                <w:sz w:val="24"/>
                <w:szCs w:val="20"/>
              </w:rPr>
              <w:t>ESPAÑA</w:t>
            </w:r>
          </w:p>
          <w:p w:rsidR="00A40E29" w:rsidRPr="007D37DB"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7D37DB">
              <w:rPr>
                <w:rFonts w:ascii="Arial" w:hAnsi="Arial" w:cs="Arial"/>
                <w:sz w:val="24"/>
                <w:szCs w:val="20"/>
              </w:rPr>
              <w:t>2009</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7DB">
              <w:rPr>
                <w:rFonts w:ascii="Arial" w:hAnsi="Arial" w:cs="Arial"/>
                <w:sz w:val="24"/>
                <w:szCs w:val="20"/>
              </w:rPr>
              <w:t>ESPAÑOL</w:t>
            </w:r>
          </w:p>
        </w:tc>
        <w:tc>
          <w:tcPr>
            <w:tcW w:w="2940" w:type="dxa"/>
            <w:gridSpan w:val="4"/>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AE4">
              <w:rPr>
                <w:rFonts w:ascii="Arial" w:hAnsi="Arial" w:cs="Arial"/>
                <w:szCs w:val="24"/>
              </w:rPr>
              <w:t>TOXICOLOGÍA DEL ASBESTO.</w:t>
            </w:r>
          </w:p>
        </w:tc>
        <w:tc>
          <w:tcPr>
            <w:tcW w:w="2729"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D37DB">
              <w:rPr>
                <w:rFonts w:ascii="Arial" w:hAnsi="Arial" w:cs="Arial"/>
                <w:sz w:val="24"/>
                <w:szCs w:val="24"/>
              </w:rPr>
              <w:t>Luis, G., Hernández, C., Rubio, C., Frías, I., Gutiérrez, A., &amp; Hardisson, A. (2009). Toxicología del asbesto. Cuadernos de Medicina Forense, (57), 207-213.</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02"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40"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29"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gridSpan w:val="2"/>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Revisión de literatura</w:t>
            </w:r>
          </w:p>
        </w:tc>
        <w:tc>
          <w:tcPr>
            <w:tcW w:w="1702"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7DB">
              <w:rPr>
                <w:rFonts w:ascii="Arial" w:hAnsi="Arial" w:cs="Arial"/>
                <w:sz w:val="24"/>
                <w:szCs w:val="24"/>
              </w:rPr>
              <w:t>Revisar las propiedades del asbesto, así como sus mecanismos de acción, toxicidad y legislación vigente aplicable a esta sustancia.</w:t>
            </w:r>
          </w:p>
        </w:tc>
        <w:tc>
          <w:tcPr>
            <w:tcW w:w="2940" w:type="dxa"/>
            <w:gridSpan w:val="4"/>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37DB">
              <w:rPr>
                <w:rFonts w:ascii="Arial" w:hAnsi="Arial" w:cs="Arial"/>
                <w:sz w:val="24"/>
                <w:szCs w:val="24"/>
              </w:rPr>
              <w:t xml:space="preserve">Se establecen que las formas de exposición al asbesto son </w:t>
            </w:r>
            <w:r>
              <w:rPr>
                <w:rFonts w:ascii="Arial" w:hAnsi="Arial" w:cs="Arial"/>
                <w:sz w:val="24"/>
                <w:szCs w:val="24"/>
              </w:rPr>
              <w:t xml:space="preserve">laboral, ambiental y doméstica. </w:t>
            </w:r>
            <w:r w:rsidRPr="007D37DB">
              <w:rPr>
                <w:rFonts w:ascii="Arial" w:hAnsi="Arial" w:cs="Arial"/>
                <w:sz w:val="24"/>
                <w:szCs w:val="24"/>
              </w:rPr>
              <w:t xml:space="preserve">El riesgo de padecer una enfermedad asociada al asbesto está relacionado con: la concentración de las fibras presentes en el aire; la duración de la exposición; la frecuencia de exposición; el tamaño de las fibras inhaladas y el tiempo transcurrido desde la exposición inicial. Los principales efectos sobre la salud derivados de la exposición al asbesto son: la asbestosis, el cáncer de pulmón, el mesotelioma maligno </w:t>
            </w:r>
            <w:r>
              <w:rPr>
                <w:rFonts w:ascii="Arial" w:hAnsi="Arial" w:cs="Arial"/>
                <w:sz w:val="24"/>
                <w:szCs w:val="24"/>
              </w:rPr>
              <w:t>pleural y las placas pleurales.</w:t>
            </w:r>
          </w:p>
        </w:tc>
        <w:tc>
          <w:tcPr>
            <w:tcW w:w="2729" w:type="dxa"/>
            <w:gridSpan w:val="2"/>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47156">
              <w:rPr>
                <w:rFonts w:ascii="Arial" w:hAnsi="Arial" w:cs="Arial"/>
                <w:sz w:val="24"/>
                <w:szCs w:val="24"/>
              </w:rPr>
              <w:t>En España, se prohibió su producción y comercialización debido a los problemas de contaminación ambiental que ocasionaba. La vibración, el daño físico y el deterioro con el uso provocan que las fibras de asbesto se desintegren y se incorporen al ambiente contaminándolo. El asbesto está considerado como residuo especial (peligroso) según el catálogo de residuos (CER); debe recogerse separado del resto de residuos y se ha de embalar y etiquetar mediante métodos muy cuidadosos. Es necesario velar de forma continuada por el cumplimiento de la normativa, tanto en el momento de la autorización o licencia de obras como en la inspección.</w:t>
            </w:r>
            <w:r>
              <w:rPr>
                <w:rFonts w:ascii="Arial" w:hAnsi="Arial" w:cs="Arial"/>
                <w:sz w:val="24"/>
                <w:szCs w:val="24"/>
              </w:rPr>
              <w:t xml:space="preserve"> </w:t>
            </w:r>
          </w:p>
          <w:p w:rsidR="00A42AE4"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42AE4"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42AE4" w:rsidRPr="00410E92"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701"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02"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40"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29"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701" w:type="dxa"/>
            <w:gridSpan w:val="2"/>
            <w:vAlign w:val="center"/>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Estudios científicos</w:t>
            </w:r>
          </w:p>
        </w:tc>
        <w:tc>
          <w:tcPr>
            <w:tcW w:w="1702"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40"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29"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25</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4"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2018"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5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10"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4" w:type="dxa"/>
          </w:tcPr>
          <w:p w:rsidR="00A40E29" w:rsidRPr="00410E92" w:rsidRDefault="00A40E29" w:rsidP="004C1625">
            <w:pPr>
              <w:jc w:val="both"/>
              <w:rPr>
                <w:rFonts w:ascii="Arial" w:hAnsi="Arial" w:cs="Arial"/>
                <w:b w:val="0"/>
                <w:sz w:val="24"/>
                <w:szCs w:val="24"/>
              </w:rPr>
            </w:pPr>
            <w:r w:rsidRPr="00150D01">
              <w:rPr>
                <w:rFonts w:ascii="Arial" w:hAnsi="Arial" w:cs="Arial"/>
                <w:b w:val="0"/>
                <w:sz w:val="24"/>
                <w:szCs w:val="24"/>
              </w:rPr>
              <w:t>K. Abú-Shams, I. Pascal</w:t>
            </w:r>
          </w:p>
        </w:tc>
        <w:tc>
          <w:tcPr>
            <w:tcW w:w="1884" w:type="dxa"/>
            <w:gridSpan w:val="4"/>
            <w:vAlign w:val="center"/>
          </w:tcPr>
          <w:p w:rsidR="00A40E29" w:rsidRPr="00150D01"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150D01">
              <w:rPr>
                <w:rFonts w:ascii="Arial" w:hAnsi="Arial" w:cs="Arial"/>
                <w:sz w:val="24"/>
                <w:szCs w:val="20"/>
              </w:rPr>
              <w:t>ESPAÑA</w:t>
            </w:r>
          </w:p>
          <w:p w:rsidR="00A40E29" w:rsidRPr="00150D01"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150D01">
              <w:rPr>
                <w:rFonts w:ascii="Arial" w:hAnsi="Arial" w:cs="Arial"/>
                <w:sz w:val="24"/>
                <w:szCs w:val="20"/>
              </w:rPr>
              <w:t>2005</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0D01">
              <w:rPr>
                <w:rFonts w:ascii="Arial" w:hAnsi="Arial" w:cs="Arial"/>
                <w:sz w:val="24"/>
                <w:szCs w:val="20"/>
              </w:rPr>
              <w:t>ESPAÑOL</w:t>
            </w:r>
          </w:p>
        </w:tc>
        <w:tc>
          <w:tcPr>
            <w:tcW w:w="2884" w:type="dxa"/>
            <w:gridSpan w:val="3"/>
            <w:vAlign w:val="center"/>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A42AE4">
              <w:rPr>
                <w:rFonts w:ascii="Arial" w:hAnsi="Arial" w:cs="Arial"/>
                <w:szCs w:val="24"/>
              </w:rPr>
              <w:t>CARACTERÍSTICAS, PROPIEDADES, PATOGENIA Y FUENTES DE EXPOSICIÓN DEL ASBESTO</w:t>
            </w:r>
          </w:p>
          <w:p w:rsidR="00A42AE4" w:rsidRPr="00F735D0"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10" w:type="dxa"/>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50D01">
              <w:rPr>
                <w:rFonts w:ascii="Arial" w:hAnsi="Arial" w:cs="Arial"/>
                <w:sz w:val="24"/>
                <w:szCs w:val="24"/>
              </w:rPr>
              <w:t>Abú-Shams, K., &amp; Pascal, I. (2005). Características, propiedades, patogenia y fuentes de exposición del asbesto. In Anales del sistema sanitario de Navarra (Vol. 28, pp. 7-11). Gobierno de Navarra. Departamento de Salud.</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9"/>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1694"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884"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84"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10"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4" w:type="dxa"/>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Revisión de literatura</w:t>
            </w:r>
          </w:p>
        </w:tc>
        <w:tc>
          <w:tcPr>
            <w:tcW w:w="1884" w:type="dxa"/>
            <w:gridSpan w:val="4"/>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0D01">
              <w:rPr>
                <w:rFonts w:ascii="Arial" w:hAnsi="Arial" w:cs="Arial"/>
                <w:sz w:val="24"/>
                <w:szCs w:val="24"/>
              </w:rPr>
              <w:t>Características, propiedades, patogenia y fuentes de exposición del asbesto.</w:t>
            </w:r>
          </w:p>
        </w:tc>
        <w:tc>
          <w:tcPr>
            <w:tcW w:w="2884" w:type="dxa"/>
            <w:gridSpan w:val="3"/>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0D01">
              <w:rPr>
                <w:rFonts w:ascii="Arial" w:hAnsi="Arial" w:cs="Arial"/>
                <w:sz w:val="24"/>
                <w:szCs w:val="24"/>
              </w:rPr>
              <w:t>El asbesto “inagotable, indestructible”. Se tiene las serpentinas que son fibras curvadas, como el crisotilo y se encuentran en: Canadá, Rusia y otros. Los anfíboles que son fibras rectas, como el, crocidolita, antofilita, tremolita y actinolita y se encuentran en Sudáfrica y Australia. Los asbestos son finísimas fibras, de longitudes superiores a 5 micras y diámetro inferior a 3 micras, que al ser inhaladas atraviesan las vías respiratorias, y las que superan el sistema mucociliar pasan al alvéolo donde pueden ser englobadas por los macrófagos, eliminadas vía linfática o producir efectos fibrosantes u oncogénicos.</w:t>
            </w:r>
          </w:p>
        </w:tc>
        <w:tc>
          <w:tcPr>
            <w:tcW w:w="2610" w:type="dxa"/>
            <w:vMerge w:val="restart"/>
          </w:tcPr>
          <w:p w:rsidR="00A40E29" w:rsidRPr="00410E92"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50D01">
              <w:rPr>
                <w:rFonts w:ascii="Arial" w:hAnsi="Arial" w:cs="Arial"/>
                <w:sz w:val="24"/>
                <w:szCs w:val="24"/>
              </w:rPr>
              <w:t>La exposición laboral directa se da en aquellas actividades donde el ambiente contiene asbestos como en la construcción donde se utiliza en: material aislante, fibrocemento y en reparación de grietas entre ladrillos refractarios de hornos y calderas.</w:t>
            </w:r>
            <w:r>
              <w:rPr>
                <w:rFonts w:ascii="Arial" w:hAnsi="Arial" w:cs="Arial"/>
                <w:sz w:val="24"/>
                <w:szCs w:val="24"/>
              </w:rPr>
              <w:t xml:space="preserve"> </w:t>
            </w:r>
            <w:r w:rsidRPr="00150D01">
              <w:rPr>
                <w:rFonts w:ascii="Arial" w:hAnsi="Arial" w:cs="Arial"/>
                <w:sz w:val="24"/>
                <w:szCs w:val="24"/>
              </w:rPr>
              <w:t>Es conocido desde hace años el riesgo patogénico del amianto al permanecer tiempo en el tejido pulmonar, atribuyéndole según los estudios la altera</w:t>
            </w:r>
            <w:r>
              <w:rPr>
                <w:rFonts w:ascii="Arial" w:hAnsi="Arial" w:cs="Arial"/>
                <w:sz w:val="24"/>
                <w:szCs w:val="24"/>
              </w:rPr>
              <w:t>ción de la actividad mucociliar.</w:t>
            </w:r>
          </w:p>
        </w:tc>
      </w:tr>
      <w:tr w:rsidR="00A40E29" w:rsidRPr="009A72F7" w:rsidTr="004C1625">
        <w:trPr>
          <w:trHeight w:val="473"/>
        </w:trPr>
        <w:tc>
          <w:tcPr>
            <w:cnfStyle w:val="001000000000" w:firstRow="0" w:lastRow="0" w:firstColumn="1" w:lastColumn="0" w:oddVBand="0" w:evenVBand="0" w:oddHBand="0" w:evenHBand="0" w:firstRowFirstColumn="0" w:firstRowLastColumn="0" w:lastRowFirstColumn="0" w:lastRowLastColumn="0"/>
            <w:tcW w:w="1694"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884"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84"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10"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4" w:type="dxa"/>
            <w:vAlign w:val="center"/>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Estudios científicos</w:t>
            </w:r>
          </w:p>
        </w:tc>
        <w:tc>
          <w:tcPr>
            <w:tcW w:w="1884"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84"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10"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A42AE4" w:rsidRDefault="00A42AE4" w:rsidP="00A40E29">
      <w:pPr>
        <w:rPr>
          <w:rFonts w:ascii="Arial" w:hAnsi="Arial" w:cs="Arial"/>
          <w:sz w:val="24"/>
          <w:szCs w:val="24"/>
        </w:rPr>
      </w:pPr>
    </w:p>
    <w:tbl>
      <w:tblPr>
        <w:tblStyle w:val="Tablanormal21"/>
        <w:tblW w:w="9072" w:type="dxa"/>
        <w:tblLook w:val="04A0" w:firstRow="1" w:lastRow="0" w:firstColumn="1" w:lastColumn="0" w:noHBand="0" w:noVBand="1"/>
      </w:tblPr>
      <w:tblGrid>
        <w:gridCol w:w="1659"/>
        <w:gridCol w:w="39"/>
        <w:gridCol w:w="1737"/>
        <w:gridCol w:w="48"/>
        <w:gridCol w:w="46"/>
        <w:gridCol w:w="46"/>
        <w:gridCol w:w="46"/>
        <w:gridCol w:w="47"/>
        <w:gridCol w:w="187"/>
        <w:gridCol w:w="128"/>
        <w:gridCol w:w="2374"/>
        <w:gridCol w:w="27"/>
        <w:gridCol w:w="18"/>
        <w:gridCol w:w="10"/>
        <w:gridCol w:w="327"/>
        <w:gridCol w:w="2333"/>
      </w:tblGrid>
      <w:tr w:rsidR="00A40E29" w:rsidRPr="009A72F7" w:rsidTr="004C162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26</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5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2324" w:type="dxa"/>
            <w:gridSpan w:val="9"/>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56" w:type="dxa"/>
            <w:gridSpan w:val="5"/>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333" w:type="dxa"/>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59" w:type="dxa"/>
          </w:tcPr>
          <w:p w:rsidR="00A40E29" w:rsidRPr="00410E92" w:rsidRDefault="00A40E29" w:rsidP="004C1625">
            <w:pPr>
              <w:jc w:val="both"/>
              <w:rPr>
                <w:rFonts w:ascii="Arial" w:hAnsi="Arial" w:cs="Arial"/>
                <w:b w:val="0"/>
                <w:sz w:val="24"/>
                <w:szCs w:val="24"/>
              </w:rPr>
            </w:pPr>
            <w:r>
              <w:rPr>
                <w:rFonts w:ascii="Arial" w:hAnsi="Arial" w:cs="Arial"/>
                <w:b w:val="0"/>
                <w:sz w:val="24"/>
                <w:szCs w:val="24"/>
              </w:rPr>
              <w:t>C. Martínez, E. Monsó y A. Quero</w:t>
            </w:r>
          </w:p>
        </w:tc>
        <w:tc>
          <w:tcPr>
            <w:tcW w:w="2196" w:type="dxa"/>
            <w:gridSpan w:val="8"/>
            <w:vAlign w:val="center"/>
          </w:tcPr>
          <w:p w:rsidR="00A40E29" w:rsidRPr="00ED37F4"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ED37F4">
              <w:rPr>
                <w:rFonts w:ascii="Arial" w:hAnsi="Arial" w:cs="Arial"/>
                <w:sz w:val="24"/>
                <w:szCs w:val="20"/>
              </w:rPr>
              <w:t>ESPAÑA</w:t>
            </w:r>
          </w:p>
          <w:p w:rsidR="00A40E29" w:rsidRPr="00ED37F4"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ED37F4">
              <w:rPr>
                <w:rFonts w:ascii="Arial" w:hAnsi="Arial" w:cs="Arial"/>
                <w:sz w:val="24"/>
                <w:szCs w:val="20"/>
              </w:rPr>
              <w:t>2004</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D37F4">
              <w:rPr>
                <w:rFonts w:ascii="Arial" w:hAnsi="Arial" w:cs="Arial"/>
                <w:sz w:val="24"/>
                <w:szCs w:val="20"/>
              </w:rPr>
              <w:t>ESPAÑOL</w:t>
            </w:r>
          </w:p>
        </w:tc>
        <w:tc>
          <w:tcPr>
            <w:tcW w:w="2884" w:type="dxa"/>
            <w:gridSpan w:val="6"/>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42AE4">
              <w:rPr>
                <w:rFonts w:ascii="Arial" w:hAnsi="Arial" w:cs="Arial"/>
                <w:szCs w:val="24"/>
              </w:rPr>
              <w:t>ENFERMEDADES PLEUROPULMONARES ASOCIADAS CON LA INHALACIÓN DE ASBESTO. UNA PATOLOGÍA EMERGENTE.</w:t>
            </w:r>
          </w:p>
        </w:tc>
        <w:tc>
          <w:tcPr>
            <w:tcW w:w="2333" w:type="dxa"/>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D37F4">
              <w:rPr>
                <w:rFonts w:ascii="Arial" w:hAnsi="Arial" w:cs="Arial"/>
                <w:sz w:val="24"/>
                <w:szCs w:val="24"/>
              </w:rPr>
              <w:t>Martínez, C., Monsó, E., &amp; Quero, A. (2004). Enfermedades pleuropulmonares asociadas con la inhalación de asbesto. Una patología emergente. Archivos de Bronconeumologia, 40(4), 166-177.</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5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2196" w:type="dxa"/>
            <w:gridSpan w:val="8"/>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84"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333"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59" w:type="dxa"/>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Revisión de literatura</w:t>
            </w:r>
          </w:p>
        </w:tc>
        <w:tc>
          <w:tcPr>
            <w:tcW w:w="2196" w:type="dxa"/>
            <w:gridSpan w:val="8"/>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D37F4">
              <w:rPr>
                <w:rFonts w:ascii="Arial" w:hAnsi="Arial" w:cs="Arial"/>
                <w:sz w:val="24"/>
                <w:szCs w:val="24"/>
              </w:rPr>
              <w:t>Enfermedades pleuropulmonares asociadas con la inhalación de asbesto.</w:t>
            </w:r>
          </w:p>
        </w:tc>
        <w:tc>
          <w:tcPr>
            <w:tcW w:w="2884" w:type="dxa"/>
            <w:gridSpan w:val="6"/>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D37F4">
              <w:rPr>
                <w:rFonts w:ascii="Arial" w:hAnsi="Arial" w:cs="Arial"/>
                <w:sz w:val="24"/>
                <w:szCs w:val="24"/>
              </w:rPr>
              <w:t>Múltiples estudios realizados con posterioridad han confirmado la relación exposición-enfermedad entre el asbesto y Neoplasias: Mesotelioma pleural y Cáncer de pulmón; Neumoconiosis: Asbestosis; Alteraciones pleurales benignas: Placas pleurales; Derrame pleural benigno; Engrosamiento pleural y Atelectasias redondas.</w:t>
            </w:r>
            <w:r>
              <w:rPr>
                <w:rFonts w:ascii="Arial" w:hAnsi="Arial" w:cs="Arial"/>
                <w:sz w:val="24"/>
                <w:szCs w:val="24"/>
              </w:rPr>
              <w:t xml:space="preserve"> </w:t>
            </w:r>
            <w:r w:rsidRPr="00ED37F4">
              <w:rPr>
                <w:rFonts w:ascii="Arial" w:hAnsi="Arial" w:cs="Arial"/>
                <w:sz w:val="24"/>
                <w:szCs w:val="24"/>
              </w:rPr>
              <w:t xml:space="preserve">En cuanto a la fuente de exposición, la más importante es la exposición laboral, entre ellas están: la construcción y demoliciones; </w:t>
            </w:r>
            <w:r>
              <w:rPr>
                <w:rFonts w:ascii="Arial" w:hAnsi="Arial" w:cs="Arial"/>
                <w:sz w:val="24"/>
                <w:szCs w:val="24"/>
              </w:rPr>
              <w:t xml:space="preserve">fabricación de fibrocemento; </w:t>
            </w:r>
            <w:r w:rsidRPr="00ED37F4">
              <w:rPr>
                <w:rFonts w:ascii="Arial" w:hAnsi="Arial" w:cs="Arial"/>
                <w:sz w:val="24"/>
                <w:szCs w:val="24"/>
              </w:rPr>
              <w:t>sector eléctrico; aislamientos acústicos y térmicos; transporte; tratamiento y gestión de residuos.</w:t>
            </w:r>
          </w:p>
          <w:p w:rsidR="00A42AE4"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A42AE4" w:rsidRPr="009A72F7" w:rsidRDefault="00A42AE4"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33" w:type="dxa"/>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D37F4">
              <w:rPr>
                <w:rFonts w:ascii="Arial" w:hAnsi="Arial" w:cs="Arial"/>
                <w:sz w:val="24"/>
                <w:szCs w:val="24"/>
              </w:rPr>
              <w:t>La importancia de establecer el origen ocupacional de esta patología es evidente en función de su repercusión médico-legal y sus implicaciones preventivas.</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59" w:type="dxa"/>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2196"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84" w:type="dxa"/>
            <w:gridSpan w:val="6"/>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33"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59" w:type="dxa"/>
            <w:vAlign w:val="center"/>
          </w:tcPr>
          <w:p w:rsidR="00A40E29" w:rsidRPr="00410E92" w:rsidRDefault="00A40E29" w:rsidP="004C1625">
            <w:pPr>
              <w:jc w:val="both"/>
              <w:rPr>
                <w:rFonts w:ascii="Arial" w:hAnsi="Arial" w:cs="Arial"/>
                <w:b w:val="0"/>
                <w:sz w:val="24"/>
                <w:szCs w:val="24"/>
              </w:rPr>
            </w:pPr>
            <w:r w:rsidRPr="007D37DB">
              <w:rPr>
                <w:rFonts w:ascii="Arial" w:hAnsi="Arial" w:cs="Arial"/>
                <w:b w:val="0"/>
                <w:sz w:val="24"/>
                <w:szCs w:val="24"/>
              </w:rPr>
              <w:t>Estudios científicos</w:t>
            </w:r>
          </w:p>
        </w:tc>
        <w:tc>
          <w:tcPr>
            <w:tcW w:w="2196"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84" w:type="dxa"/>
            <w:gridSpan w:val="6"/>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33"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27</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70" w:type="dxa"/>
            <w:gridSpan w:val="6"/>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34"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70" w:type="dxa"/>
            <w:gridSpan w:val="3"/>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0B55B9">
              <w:rPr>
                <w:rFonts w:ascii="Arial" w:hAnsi="Arial" w:cs="Arial"/>
                <w:b w:val="0"/>
                <w:sz w:val="24"/>
                <w:szCs w:val="24"/>
              </w:rPr>
              <w:t>Marinaccio, A., Binazzi, A., Marzio, D. D., Scarselli, A., Verardo, M., Mirabelli, D., ... &amp; Zotti, R. D.</w:t>
            </w:r>
          </w:p>
        </w:tc>
        <w:tc>
          <w:tcPr>
            <w:tcW w:w="1831" w:type="dxa"/>
            <w:gridSpan w:val="3"/>
            <w:vAlign w:val="center"/>
          </w:tcPr>
          <w:p w:rsidR="00A40E29" w:rsidRPr="000B55B9"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0B55B9">
              <w:rPr>
                <w:rFonts w:ascii="Arial" w:hAnsi="Arial" w:cs="Arial"/>
                <w:sz w:val="24"/>
                <w:szCs w:val="20"/>
              </w:rPr>
              <w:t>ITALIA</w:t>
            </w:r>
          </w:p>
          <w:p w:rsidR="00A40E29" w:rsidRPr="000B55B9"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0B55B9">
              <w:rPr>
                <w:rFonts w:ascii="Arial" w:hAnsi="Arial" w:cs="Arial"/>
                <w:sz w:val="24"/>
                <w:szCs w:val="20"/>
              </w:rPr>
              <w:t>2012</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55B9">
              <w:rPr>
                <w:rFonts w:ascii="Arial" w:hAnsi="Arial" w:cs="Arial"/>
                <w:sz w:val="24"/>
                <w:szCs w:val="20"/>
              </w:rPr>
              <w:t>INGLES</w:t>
            </w:r>
          </w:p>
        </w:tc>
        <w:tc>
          <w:tcPr>
            <w:tcW w:w="2873" w:type="dxa"/>
            <w:gridSpan w:val="8"/>
            <w:vAlign w:val="center"/>
          </w:tcPr>
          <w:p w:rsidR="00A40E29" w:rsidRPr="005444C6"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5444C6">
              <w:rPr>
                <w:rFonts w:ascii="Arial" w:hAnsi="Arial" w:cs="Arial"/>
                <w:szCs w:val="24"/>
                <w:lang w:val="en-US"/>
              </w:rPr>
              <w:t>PLEURAL MALIGNANT MESOTHELIOMA EPIDEMIC: INCIDENCE, MODALITIES OF ASBESTOS EXPOSURE AND OCCUPATIONS INVOLVED FROM THE ITALIAN NATIONAL REGISTER</w:t>
            </w:r>
          </w:p>
        </w:tc>
        <w:tc>
          <w:tcPr>
            <w:tcW w:w="2670" w:type="dxa"/>
            <w:gridSpan w:val="3"/>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B55B9">
              <w:rPr>
                <w:rFonts w:ascii="Arial" w:hAnsi="Arial" w:cs="Arial"/>
                <w:sz w:val="24"/>
                <w:szCs w:val="24"/>
              </w:rPr>
              <w:t xml:space="preserve">Marinaccio, A., Binazzi, A., Marzio, D. D., Scarselli, A., Verardo, M., Mirabelli, D., ... </w:t>
            </w:r>
            <w:r w:rsidRPr="005444C6">
              <w:rPr>
                <w:rFonts w:ascii="Arial" w:hAnsi="Arial" w:cs="Arial"/>
                <w:sz w:val="24"/>
                <w:szCs w:val="24"/>
                <w:lang w:val="en-US"/>
              </w:rPr>
              <w:t xml:space="preserve">&amp; Zotti, R. D. (2012). Pleural malignant mesothelioma epidemic: incidence, modalities of asbestos exposure and occupations involved from the Italian National Register. </w:t>
            </w:r>
            <w:r w:rsidRPr="000B55B9">
              <w:rPr>
                <w:rFonts w:ascii="Arial" w:hAnsi="Arial" w:cs="Arial"/>
                <w:sz w:val="24"/>
                <w:szCs w:val="24"/>
              </w:rPr>
              <w:t>International journal of cancer, 130(9), 2146-2154.</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831"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73" w:type="dxa"/>
            <w:gridSpan w:val="8"/>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70" w:type="dxa"/>
            <w:gridSpan w:val="3"/>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3A3648">
              <w:rPr>
                <w:rFonts w:ascii="Arial" w:hAnsi="Arial" w:cs="Arial"/>
                <w:b w:val="0"/>
                <w:sz w:val="24"/>
                <w:szCs w:val="24"/>
              </w:rPr>
              <w:t xml:space="preserve">Estudio de </w:t>
            </w:r>
            <w:r>
              <w:rPr>
                <w:rFonts w:ascii="Arial" w:hAnsi="Arial" w:cs="Arial"/>
                <w:b w:val="0"/>
                <w:sz w:val="24"/>
                <w:szCs w:val="24"/>
              </w:rPr>
              <w:t>Caso</w:t>
            </w:r>
          </w:p>
        </w:tc>
        <w:tc>
          <w:tcPr>
            <w:tcW w:w="1831" w:type="dxa"/>
            <w:gridSpan w:val="3"/>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A3648">
              <w:rPr>
                <w:rFonts w:ascii="Arial" w:hAnsi="Arial" w:cs="Arial"/>
                <w:sz w:val="24"/>
                <w:szCs w:val="24"/>
              </w:rPr>
              <w:t>Presentar datos sobre el MM pleural disponibles en el ReNaM y describir las ocupaciones y los sectores económicos involucrados. También se discute la relevancia de estas evidencias con respecto a las actividades de prevención y compensación.</w:t>
            </w:r>
          </w:p>
        </w:tc>
        <w:tc>
          <w:tcPr>
            <w:tcW w:w="2873" w:type="dxa"/>
            <w:gridSpan w:val="8"/>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A3648">
              <w:rPr>
                <w:rFonts w:ascii="Arial" w:hAnsi="Arial" w:cs="Arial"/>
                <w:sz w:val="24"/>
                <w:szCs w:val="24"/>
              </w:rPr>
              <w:t>La exposición ocupacional al asbesto fue del 69,3% de los encuestados (4,577 casos), el 4,7% por exposición ambiental al vivir cerca de una fuente de contaminación y el 1,6% durante una actividad de ocio. El 81.5% (hombres) de los sujetos entrevistados exhiben una exposición ocupacional. El análisis de las exposiciones por sector industrial se enfoca en una tendencia creciente para el sector de la construcción de edificios.</w:t>
            </w:r>
          </w:p>
        </w:tc>
        <w:tc>
          <w:tcPr>
            <w:tcW w:w="2670" w:type="dxa"/>
            <w:gridSpan w:val="3"/>
            <w:vMerge w:val="restart"/>
          </w:tcPr>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w:t>
            </w:r>
            <w:r w:rsidRPr="003A3648">
              <w:rPr>
                <w:rFonts w:ascii="Arial" w:hAnsi="Arial" w:cs="Arial"/>
                <w:sz w:val="24"/>
                <w:szCs w:val="24"/>
              </w:rPr>
              <w:t>a disponibilidad sistemática de información sobre la incidencia y la exposición de los casos de MM reconocidos por ReNaM ha promovido y facilitado las actividades de seguros.</w:t>
            </w:r>
            <w:r>
              <w:rPr>
                <w:rFonts w:ascii="Arial" w:hAnsi="Arial" w:cs="Arial"/>
                <w:sz w:val="24"/>
                <w:szCs w:val="24"/>
              </w:rPr>
              <w:t xml:space="preserve"> </w:t>
            </w:r>
            <w:r w:rsidRPr="003A3648">
              <w:rPr>
                <w:rFonts w:ascii="Arial" w:hAnsi="Arial" w:cs="Arial"/>
                <w:sz w:val="24"/>
                <w:szCs w:val="24"/>
              </w:rPr>
              <w:t>En Italia, hasta ahora, solo se compensa una cantidad parcial</w:t>
            </w:r>
            <w:r>
              <w:rPr>
                <w:rFonts w:ascii="Arial" w:hAnsi="Arial" w:cs="Arial"/>
                <w:sz w:val="24"/>
                <w:szCs w:val="24"/>
              </w:rPr>
              <w:t xml:space="preserve"> de casos de cáncer. </w:t>
            </w:r>
            <w:r w:rsidRPr="003A3648">
              <w:rPr>
                <w:rFonts w:ascii="Arial" w:hAnsi="Arial" w:cs="Arial"/>
                <w:sz w:val="24"/>
                <w:szCs w:val="24"/>
              </w:rPr>
              <w:t>El sistema de vigilancia sistemática del mesotelioma es relevante para la prevención de la enfermedad y para respaldar un sistema de compensación eficiente.</w:t>
            </w:r>
          </w:p>
          <w:p w:rsidR="0038246D" w:rsidRDefault="0038246D"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8246D" w:rsidRDefault="0038246D"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38246D" w:rsidRPr="00410E92" w:rsidRDefault="0038246D"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FB2F51">
        <w:trPr>
          <w:trHeight w:val="473"/>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831"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73"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70"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vAlign w:val="center"/>
          </w:tcPr>
          <w:p w:rsidR="00A40E29" w:rsidRPr="00410E92" w:rsidRDefault="00A40E29" w:rsidP="004C1625">
            <w:pPr>
              <w:jc w:val="both"/>
              <w:rPr>
                <w:rFonts w:ascii="Arial" w:hAnsi="Arial" w:cs="Arial"/>
                <w:b w:val="0"/>
                <w:sz w:val="24"/>
                <w:szCs w:val="24"/>
              </w:rPr>
            </w:pPr>
            <w:r w:rsidRPr="003A3648">
              <w:rPr>
                <w:rFonts w:ascii="Arial" w:eastAsia="Times New Roman" w:hAnsi="Arial" w:cs="Arial"/>
                <w:b w:val="0"/>
                <w:sz w:val="24"/>
                <w:szCs w:val="24"/>
                <w:lang w:val="es-EC" w:eastAsia="es-EC"/>
              </w:rPr>
              <w:t>Base de datos Registro Nacional de Mesotelioma (ReNaM) 9.544 casos</w:t>
            </w:r>
          </w:p>
        </w:tc>
        <w:tc>
          <w:tcPr>
            <w:tcW w:w="1831"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73"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70"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28</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70"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44" w:type="dxa"/>
            <w:gridSpan w:val="6"/>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60"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A05E30">
              <w:rPr>
                <w:rFonts w:ascii="Arial" w:hAnsi="Arial" w:cs="Arial"/>
                <w:b w:val="0"/>
                <w:sz w:val="24"/>
                <w:szCs w:val="24"/>
              </w:rPr>
              <w:t>Sánchez-Aguilar, M., Pérez-Manriquez, G. B., González Díaz, G., &amp; Peón-Escalante, I.</w:t>
            </w:r>
          </w:p>
        </w:tc>
        <w:tc>
          <w:tcPr>
            <w:tcW w:w="1831" w:type="dxa"/>
            <w:gridSpan w:val="3"/>
            <w:vAlign w:val="center"/>
          </w:tcPr>
          <w:p w:rsidR="00A40E29" w:rsidRPr="005B0F93"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ESPAÑA</w:t>
            </w:r>
          </w:p>
          <w:p w:rsidR="00A40E29" w:rsidRPr="005B0F93"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Pr>
                <w:rFonts w:ascii="Arial" w:hAnsi="Arial" w:cs="Arial"/>
                <w:sz w:val="24"/>
                <w:szCs w:val="20"/>
              </w:rPr>
              <w:t>2017</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B0F93">
              <w:rPr>
                <w:rFonts w:ascii="Arial" w:hAnsi="Arial" w:cs="Arial"/>
                <w:sz w:val="24"/>
                <w:szCs w:val="20"/>
              </w:rPr>
              <w:t>ESPAÑOL</w:t>
            </w:r>
          </w:p>
        </w:tc>
        <w:tc>
          <w:tcPr>
            <w:tcW w:w="2883" w:type="dxa"/>
            <w:gridSpan w:val="9"/>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246D">
              <w:rPr>
                <w:rFonts w:ascii="Arial" w:hAnsi="Arial" w:cs="Arial"/>
                <w:szCs w:val="24"/>
              </w:rPr>
              <w:t>ENFERMEDADES ACTUALES ASOCIADAS A LOS FACTORES DE RIESGO LABORALES DE LA INDUSTRIA DE LA CONSTRUCCIÓN EN MÉXICO</w:t>
            </w:r>
          </w:p>
        </w:tc>
        <w:tc>
          <w:tcPr>
            <w:tcW w:w="2660" w:type="dxa"/>
            <w:gridSpan w:val="2"/>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05E30">
              <w:rPr>
                <w:rFonts w:ascii="Arial" w:hAnsi="Arial" w:cs="Arial"/>
                <w:sz w:val="24"/>
                <w:szCs w:val="24"/>
              </w:rPr>
              <w:t>Sánchez-Aguilar, M., Pérez-Manriquez, G. B., González Díaz, G., &amp; Peón-Escalante, I. (2017). Enfermedades actuales asociadas a los factores de riesgo laborales de la industria de la construcción en México. Medicina y Seguridad del Trabajo, 63(246), 28-39.</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831" w:type="dxa"/>
            <w:gridSpan w:val="3"/>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883" w:type="dxa"/>
            <w:gridSpan w:val="9"/>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60" w:type="dxa"/>
            <w:gridSpan w:val="2"/>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Pr>
                <w:rFonts w:ascii="Arial" w:hAnsi="Arial" w:cs="Arial"/>
                <w:b w:val="0"/>
                <w:sz w:val="24"/>
                <w:szCs w:val="24"/>
              </w:rPr>
              <w:t>R</w:t>
            </w:r>
            <w:r w:rsidRPr="00D86869">
              <w:rPr>
                <w:rFonts w:ascii="Arial" w:hAnsi="Arial" w:cs="Arial"/>
                <w:b w:val="0"/>
                <w:sz w:val="24"/>
                <w:szCs w:val="24"/>
              </w:rPr>
              <w:t>evisión bibliográfica</w:t>
            </w:r>
          </w:p>
        </w:tc>
        <w:tc>
          <w:tcPr>
            <w:tcW w:w="1831" w:type="dxa"/>
            <w:gridSpan w:val="3"/>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05E30">
              <w:rPr>
                <w:rFonts w:ascii="Arial" w:hAnsi="Arial" w:cs="Arial"/>
                <w:sz w:val="24"/>
                <w:szCs w:val="24"/>
              </w:rPr>
              <w:t>Identificar las enfermedades actuales que se asocian a los factores de riesgo de la industria de la construcción en México.</w:t>
            </w:r>
          </w:p>
        </w:tc>
        <w:tc>
          <w:tcPr>
            <w:tcW w:w="2883" w:type="dxa"/>
            <w:gridSpan w:val="9"/>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w:t>
            </w:r>
            <w:r w:rsidRPr="00A05E30">
              <w:rPr>
                <w:rFonts w:ascii="Arial" w:hAnsi="Arial" w:cs="Arial"/>
                <w:sz w:val="24"/>
                <w:szCs w:val="24"/>
              </w:rPr>
              <w:t>e estudiaron los puestos de trabajo tanto de ingenieros, maestros de obra, albañiles y peones o chalanes, y se diagnosticaron los factores de riesgo de tipo y naturaleza</w:t>
            </w:r>
            <w:r>
              <w:rPr>
                <w:rFonts w:ascii="Arial" w:hAnsi="Arial" w:cs="Arial"/>
                <w:sz w:val="24"/>
                <w:szCs w:val="24"/>
              </w:rPr>
              <w:t>. Entre las enfermedades respiratorias que</w:t>
            </w:r>
            <w:r w:rsidRPr="00A05E30">
              <w:rPr>
                <w:rFonts w:ascii="Arial" w:hAnsi="Arial" w:cs="Arial"/>
                <w:sz w:val="24"/>
                <w:szCs w:val="24"/>
              </w:rPr>
              <w:t xml:space="preserve"> los trabajadores de la construcción</w:t>
            </w:r>
            <w:r>
              <w:rPr>
                <w:rFonts w:ascii="Arial" w:hAnsi="Arial" w:cs="Arial"/>
                <w:sz w:val="24"/>
                <w:szCs w:val="24"/>
              </w:rPr>
              <w:t xml:space="preserve"> que</w:t>
            </w:r>
            <w:r w:rsidRPr="00A05E30">
              <w:rPr>
                <w:rFonts w:ascii="Arial" w:hAnsi="Arial" w:cs="Arial"/>
                <w:sz w:val="24"/>
                <w:szCs w:val="24"/>
              </w:rPr>
              <w:t xml:space="preserve"> en la actualidad se </w:t>
            </w:r>
            <w:r>
              <w:rPr>
                <w:rFonts w:ascii="Arial" w:hAnsi="Arial" w:cs="Arial"/>
                <w:sz w:val="24"/>
                <w:szCs w:val="24"/>
              </w:rPr>
              <w:t>exponen</w:t>
            </w:r>
            <w:r w:rsidRPr="00A05E30">
              <w:rPr>
                <w:rFonts w:ascii="Arial" w:hAnsi="Arial" w:cs="Arial"/>
                <w:sz w:val="24"/>
                <w:szCs w:val="24"/>
              </w:rPr>
              <w:t xml:space="preserve"> a</w:t>
            </w:r>
            <w:r>
              <w:rPr>
                <w:rFonts w:ascii="Arial" w:hAnsi="Arial" w:cs="Arial"/>
                <w:sz w:val="24"/>
                <w:szCs w:val="24"/>
              </w:rPr>
              <w:t>l</w:t>
            </w:r>
            <w:r w:rsidRPr="00A05E30">
              <w:rPr>
                <w:rFonts w:ascii="Arial" w:hAnsi="Arial" w:cs="Arial"/>
                <w:sz w:val="24"/>
                <w:szCs w:val="24"/>
              </w:rPr>
              <w:t xml:space="preserve"> asbesto especialmente en la de</w:t>
            </w:r>
            <w:r>
              <w:rPr>
                <w:rFonts w:ascii="Arial" w:hAnsi="Arial" w:cs="Arial"/>
                <w:sz w:val="24"/>
                <w:szCs w:val="24"/>
              </w:rPr>
              <w:t xml:space="preserve">molición de las construcciones tendrán </w:t>
            </w:r>
            <w:r w:rsidRPr="00A05E30">
              <w:rPr>
                <w:rFonts w:ascii="Arial" w:hAnsi="Arial" w:cs="Arial"/>
                <w:sz w:val="24"/>
                <w:szCs w:val="24"/>
              </w:rPr>
              <w:t xml:space="preserve">consecuencias adversas a la salud </w:t>
            </w:r>
            <w:r>
              <w:rPr>
                <w:rFonts w:ascii="Arial" w:hAnsi="Arial" w:cs="Arial"/>
                <w:sz w:val="24"/>
                <w:szCs w:val="24"/>
              </w:rPr>
              <w:t>como</w:t>
            </w:r>
            <w:r w:rsidRPr="00A05E30">
              <w:rPr>
                <w:rFonts w:ascii="Arial" w:hAnsi="Arial" w:cs="Arial"/>
                <w:sz w:val="24"/>
                <w:szCs w:val="24"/>
              </w:rPr>
              <w:t xml:space="preserve"> son: cáncer </w:t>
            </w:r>
            <w:r>
              <w:rPr>
                <w:rFonts w:ascii="Arial" w:hAnsi="Arial" w:cs="Arial"/>
                <w:sz w:val="24"/>
                <w:szCs w:val="24"/>
              </w:rPr>
              <w:t xml:space="preserve">pulmonar y mesotelioma pleural, </w:t>
            </w:r>
            <w:r w:rsidRPr="00A05E30">
              <w:rPr>
                <w:rFonts w:ascii="Arial" w:hAnsi="Arial" w:cs="Arial"/>
                <w:sz w:val="24"/>
                <w:szCs w:val="24"/>
              </w:rPr>
              <w:t>después de 20 a 40 años de latencia</w:t>
            </w:r>
            <w:r>
              <w:rPr>
                <w:rFonts w:ascii="Arial" w:hAnsi="Arial" w:cs="Arial"/>
                <w:sz w:val="24"/>
                <w:szCs w:val="24"/>
              </w:rPr>
              <w:t>.</w:t>
            </w:r>
          </w:p>
        </w:tc>
        <w:tc>
          <w:tcPr>
            <w:tcW w:w="2660" w:type="dxa"/>
            <w:gridSpan w:val="2"/>
            <w:vMerge w:val="restart"/>
          </w:tcPr>
          <w:p w:rsidR="00A40E29"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05E30">
              <w:rPr>
                <w:rFonts w:ascii="Arial" w:hAnsi="Arial" w:cs="Arial"/>
                <w:sz w:val="24"/>
                <w:szCs w:val="24"/>
              </w:rPr>
              <w:t>Las exigencias de dicha vigilancia epidemiológica efectuada por las autoridades del trabajo tendrían que redundar en mejoras de las condiciones al interior de los centros de trabajo, equipa</w:t>
            </w:r>
            <w:r>
              <w:rPr>
                <w:rFonts w:ascii="Arial" w:hAnsi="Arial" w:cs="Arial"/>
                <w:sz w:val="24"/>
                <w:szCs w:val="24"/>
              </w:rPr>
              <w:t>ndo</w:t>
            </w:r>
            <w:r w:rsidRPr="00A05E30">
              <w:rPr>
                <w:rFonts w:ascii="Arial" w:hAnsi="Arial" w:cs="Arial"/>
                <w:sz w:val="24"/>
                <w:szCs w:val="24"/>
              </w:rPr>
              <w:t xml:space="preserve"> a los trabajadores de herramientas espe</w:t>
            </w:r>
            <w:r>
              <w:rPr>
                <w:rFonts w:ascii="Arial" w:hAnsi="Arial" w:cs="Arial"/>
                <w:sz w:val="24"/>
                <w:szCs w:val="24"/>
              </w:rPr>
              <w:t xml:space="preserve">cíficas para su actividad, </w:t>
            </w:r>
            <w:r w:rsidRPr="00A05E30">
              <w:rPr>
                <w:rFonts w:ascii="Arial" w:hAnsi="Arial" w:cs="Arial"/>
                <w:sz w:val="24"/>
                <w:szCs w:val="24"/>
              </w:rPr>
              <w:t>equipo de protección personal para los tipos de factores y s</w:t>
            </w:r>
            <w:r>
              <w:rPr>
                <w:rFonts w:ascii="Arial" w:hAnsi="Arial" w:cs="Arial"/>
                <w:sz w:val="24"/>
                <w:szCs w:val="24"/>
              </w:rPr>
              <w:t xml:space="preserve">ustancias a las que se exponen, </w:t>
            </w:r>
            <w:r w:rsidRPr="00A05E30">
              <w:rPr>
                <w:rFonts w:ascii="Arial" w:hAnsi="Arial" w:cs="Arial"/>
                <w:sz w:val="24"/>
                <w:szCs w:val="24"/>
              </w:rPr>
              <w:t xml:space="preserve">la reingeniería </w:t>
            </w:r>
            <w:r>
              <w:rPr>
                <w:rFonts w:ascii="Arial" w:hAnsi="Arial" w:cs="Arial"/>
                <w:sz w:val="24"/>
                <w:szCs w:val="24"/>
              </w:rPr>
              <w:t>de los procesos de construcción. C</w:t>
            </w:r>
            <w:r w:rsidRPr="00A05E30">
              <w:rPr>
                <w:rFonts w:ascii="Arial" w:hAnsi="Arial" w:cs="Arial"/>
                <w:sz w:val="24"/>
                <w:szCs w:val="24"/>
              </w:rPr>
              <w:t>omunicar y mantener informados a los trabajadores acerca de los riesgos a que están expuestos por el tipo de actividad laboral que desempeñan.</w:t>
            </w:r>
          </w:p>
          <w:p w:rsidR="00E8008C" w:rsidRDefault="00E8008C"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E8008C" w:rsidRPr="00410E92" w:rsidRDefault="00E8008C"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831" w:type="dxa"/>
            <w:gridSpan w:val="3"/>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883" w:type="dxa"/>
            <w:gridSpan w:val="9"/>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60"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vAlign w:val="center"/>
          </w:tcPr>
          <w:p w:rsidR="00A40E29" w:rsidRPr="00410E92" w:rsidRDefault="00A40E29" w:rsidP="004C1625">
            <w:pPr>
              <w:jc w:val="both"/>
              <w:rPr>
                <w:rFonts w:ascii="Arial" w:hAnsi="Arial" w:cs="Arial"/>
                <w:b w:val="0"/>
                <w:sz w:val="24"/>
                <w:szCs w:val="24"/>
              </w:rPr>
            </w:pPr>
            <w:r w:rsidRPr="00A05E30">
              <w:rPr>
                <w:rFonts w:ascii="Arial" w:eastAsia="Times New Roman" w:hAnsi="Arial" w:cs="Arial"/>
                <w:b w:val="0"/>
                <w:sz w:val="24"/>
                <w:szCs w:val="24"/>
                <w:lang w:val="es-EC" w:eastAsia="es-EC"/>
              </w:rPr>
              <w:t>enero del 2000 hasta noviembre del 2016 en bases de datos: PUBMED, SciELO y Medline</w:t>
            </w:r>
            <w:r w:rsidRPr="005B0F93">
              <w:rPr>
                <w:rFonts w:ascii="Arial" w:eastAsia="Times New Roman" w:hAnsi="Arial" w:cs="Arial"/>
                <w:b w:val="0"/>
                <w:sz w:val="24"/>
                <w:szCs w:val="24"/>
                <w:lang w:val="es-EC" w:eastAsia="es-EC"/>
              </w:rPr>
              <w:t>.</w:t>
            </w:r>
          </w:p>
        </w:tc>
        <w:tc>
          <w:tcPr>
            <w:tcW w:w="1831" w:type="dxa"/>
            <w:gridSpan w:val="3"/>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883" w:type="dxa"/>
            <w:gridSpan w:val="9"/>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60"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29</w:t>
            </w:r>
            <w:r w:rsidRPr="00410E92">
              <w:rPr>
                <w:rFonts w:ascii="Arial" w:hAnsi="Arial" w:cs="Arial"/>
                <w:sz w:val="24"/>
                <w:szCs w:val="24"/>
              </w:rPr>
              <w:t>-</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923"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63"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688" w:type="dxa"/>
            <w:gridSpan w:val="4"/>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1D55D8">
              <w:rPr>
                <w:rFonts w:ascii="Arial" w:hAnsi="Arial" w:cs="Arial"/>
                <w:b w:val="0"/>
                <w:sz w:val="24"/>
                <w:szCs w:val="24"/>
              </w:rPr>
              <w:t>Ana Claudia Ossa Giraldo, Diana Maryory Gómez</w:t>
            </w:r>
            <w:r>
              <w:rPr>
                <w:rFonts w:ascii="Arial" w:hAnsi="Arial" w:cs="Arial"/>
                <w:b w:val="0"/>
                <w:sz w:val="24"/>
                <w:szCs w:val="24"/>
              </w:rPr>
              <w:t xml:space="preserve"> Gallego, Claudia Elena Espinal.</w:t>
            </w:r>
          </w:p>
        </w:tc>
        <w:tc>
          <w:tcPr>
            <w:tcW w:w="1785" w:type="dxa"/>
            <w:gridSpan w:val="2"/>
            <w:vAlign w:val="center"/>
          </w:tcPr>
          <w:p w:rsidR="00A40E29"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Pr>
                <w:rFonts w:ascii="Arial" w:hAnsi="Arial" w:cs="Arial"/>
                <w:sz w:val="24"/>
                <w:szCs w:val="20"/>
              </w:rPr>
              <w:t>COLOMBIA</w:t>
            </w:r>
          </w:p>
          <w:p w:rsidR="00A40E29" w:rsidRPr="001D55D8"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0"/>
              </w:rPr>
            </w:pPr>
            <w:r w:rsidRPr="001D55D8">
              <w:rPr>
                <w:rFonts w:ascii="Arial" w:hAnsi="Arial" w:cs="Arial"/>
                <w:sz w:val="24"/>
                <w:szCs w:val="20"/>
              </w:rPr>
              <w:t>2014</w:t>
            </w:r>
          </w:p>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55D8">
              <w:rPr>
                <w:rFonts w:ascii="Arial" w:hAnsi="Arial" w:cs="Arial"/>
                <w:sz w:val="24"/>
                <w:szCs w:val="20"/>
              </w:rPr>
              <w:t>ESPAÑOL</w:t>
            </w:r>
          </w:p>
        </w:tc>
        <w:tc>
          <w:tcPr>
            <w:tcW w:w="2901" w:type="dxa"/>
            <w:gridSpan w:val="8"/>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8008C">
              <w:rPr>
                <w:rFonts w:ascii="Arial" w:hAnsi="Arial" w:cs="Arial"/>
                <w:szCs w:val="24"/>
              </w:rPr>
              <w:t>ASBESTO EN COLOMBIA:  UN ENEMIGO SILENCIOSO</w:t>
            </w:r>
            <w:r w:rsidR="007E03A4">
              <w:rPr>
                <w:rFonts w:ascii="Arial" w:hAnsi="Arial" w:cs="Arial"/>
                <w:szCs w:val="24"/>
              </w:rPr>
              <w:t>.</w:t>
            </w:r>
          </w:p>
        </w:tc>
        <w:tc>
          <w:tcPr>
            <w:tcW w:w="2688" w:type="dxa"/>
            <w:gridSpan w:val="4"/>
            <w:vAlign w:val="center"/>
          </w:tcPr>
          <w:p w:rsidR="00A40E29" w:rsidRPr="00F735D0"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D55D8">
              <w:rPr>
                <w:rFonts w:ascii="Arial" w:hAnsi="Arial" w:cs="Arial"/>
                <w:sz w:val="24"/>
                <w:szCs w:val="24"/>
              </w:rPr>
              <w:t>Ossa Giraldo, A. C., Gómez Gallego, D. M., &amp; Espinal Correa, C. E. (2014). Asbestos in Colombia: A silent enemy. Iatreia, 27(1), 53-62.</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85" w:type="dxa"/>
            <w:gridSpan w:val="2"/>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01" w:type="dxa"/>
            <w:gridSpan w:val="8"/>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688"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D51AF5">
              <w:rPr>
                <w:rFonts w:ascii="Arial" w:hAnsi="Arial" w:cs="Arial"/>
                <w:b w:val="0"/>
                <w:sz w:val="24"/>
                <w:szCs w:val="24"/>
              </w:rPr>
              <w:t>Revisión bibliográfica</w:t>
            </w:r>
          </w:p>
        </w:tc>
        <w:tc>
          <w:tcPr>
            <w:tcW w:w="1785" w:type="dxa"/>
            <w:gridSpan w:val="2"/>
            <w:vMerge w:val="restart"/>
            <w:vAlign w:val="center"/>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1AF5">
              <w:rPr>
                <w:rFonts w:ascii="Arial" w:hAnsi="Arial" w:cs="Arial"/>
                <w:sz w:val="24"/>
                <w:szCs w:val="24"/>
              </w:rPr>
              <w:t>Revisión sobre el asbesto, las enfermedades asociadas a él y la normatividad mundial y colombiana frente al mismo; seguimiento de los individuos expuestos, que permita mejorar la vigilancia en nuestro país del desarrollo de cáncer de pulmón, mesotelioma y otras enfermedades asociadas con el asbesto.</w:t>
            </w:r>
          </w:p>
        </w:tc>
        <w:tc>
          <w:tcPr>
            <w:tcW w:w="2901" w:type="dxa"/>
            <w:gridSpan w:val="8"/>
            <w:vMerge w:val="restart"/>
          </w:tcPr>
          <w:p w:rsidR="00A40E29" w:rsidRPr="009A72F7"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B3700">
              <w:rPr>
                <w:rFonts w:ascii="Arial" w:hAnsi="Arial" w:cs="Arial"/>
                <w:sz w:val="24"/>
                <w:szCs w:val="24"/>
              </w:rPr>
              <w:t>Asbestosis</w:t>
            </w:r>
            <w:r>
              <w:rPr>
                <w:rFonts w:ascii="Arial" w:hAnsi="Arial" w:cs="Arial"/>
                <w:sz w:val="24"/>
                <w:szCs w:val="24"/>
              </w:rPr>
              <w:t>,</w:t>
            </w:r>
            <w:r w:rsidRPr="001B3700">
              <w:rPr>
                <w:rFonts w:ascii="Arial" w:hAnsi="Arial" w:cs="Arial"/>
                <w:sz w:val="24"/>
                <w:szCs w:val="24"/>
              </w:rPr>
              <w:t xml:space="preserve"> es un tipo de neumoconiosis que ocurre como consecuencia de la exposición al asbesto. En las neumoconiosis, de acuerdo con la Clasificación Internacional de Enfermedades (CIE-10), hay una acumulación de polvo en los bronquios, los ganglios linfá</w:t>
            </w:r>
            <w:r>
              <w:rPr>
                <w:rFonts w:ascii="Arial" w:hAnsi="Arial" w:cs="Arial"/>
                <w:sz w:val="24"/>
                <w:szCs w:val="24"/>
              </w:rPr>
              <w:t>ticos o el parénquima pulmonar. E</w:t>
            </w:r>
            <w:r w:rsidRPr="001B3700">
              <w:rPr>
                <w:rFonts w:ascii="Arial" w:hAnsi="Arial" w:cs="Arial"/>
                <w:sz w:val="24"/>
                <w:szCs w:val="24"/>
              </w:rPr>
              <w:t>l cáncer de pulmón derivado de la exposición al asbesto depende del tiempo de exposición y de la concentración de fibras inhaladas; su período de latencia es largo y se manifiesta entre 15 y 40</w:t>
            </w:r>
            <w:r>
              <w:rPr>
                <w:rFonts w:ascii="Arial" w:hAnsi="Arial" w:cs="Arial"/>
                <w:sz w:val="24"/>
                <w:szCs w:val="24"/>
              </w:rPr>
              <w:t xml:space="preserve"> años después de la exposición. Mesotelioma maligno</w:t>
            </w:r>
            <w:r w:rsidRPr="001B3700">
              <w:rPr>
                <w:rFonts w:ascii="Arial" w:hAnsi="Arial" w:cs="Arial"/>
                <w:sz w:val="24"/>
                <w:szCs w:val="24"/>
              </w:rPr>
              <w:t xml:space="preserve"> es una forma rara, pero mortal de cáncer, difícil de diagnosticar, originada en las células del mesotelio; </w:t>
            </w:r>
            <w:r>
              <w:rPr>
                <w:rFonts w:ascii="Arial" w:hAnsi="Arial" w:cs="Arial"/>
                <w:sz w:val="24"/>
                <w:szCs w:val="24"/>
              </w:rPr>
              <w:t xml:space="preserve">un </w:t>
            </w:r>
            <w:r w:rsidRPr="001B3700">
              <w:rPr>
                <w:rFonts w:ascii="Arial" w:hAnsi="Arial" w:cs="Arial"/>
                <w:sz w:val="24"/>
                <w:szCs w:val="24"/>
              </w:rPr>
              <w:t>80% de los casos se asocian con exposición al asbesto</w:t>
            </w:r>
            <w:r>
              <w:rPr>
                <w:rFonts w:ascii="Arial" w:hAnsi="Arial" w:cs="Arial"/>
                <w:sz w:val="24"/>
                <w:szCs w:val="24"/>
              </w:rPr>
              <w:t>.</w:t>
            </w:r>
          </w:p>
        </w:tc>
        <w:tc>
          <w:tcPr>
            <w:tcW w:w="2688" w:type="dxa"/>
            <w:gridSpan w:val="4"/>
            <w:vMerge w:val="restart"/>
          </w:tcPr>
          <w:p w:rsidR="00A40E29"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93A5C">
              <w:rPr>
                <w:rFonts w:ascii="Arial" w:hAnsi="Arial" w:cs="Arial"/>
                <w:sz w:val="24"/>
                <w:szCs w:val="24"/>
              </w:rPr>
              <w:t>El principal sector de explotación (85% de la producción de la fibra) es el de fibrocemento, principalmente para la fabricación de tejas onduladas, placas de revestimiento, paneles, mamparas, tubos y cajas de agua.</w:t>
            </w:r>
            <w:r>
              <w:rPr>
                <w:rFonts w:ascii="Arial" w:hAnsi="Arial" w:cs="Arial"/>
                <w:sz w:val="24"/>
                <w:szCs w:val="24"/>
              </w:rPr>
              <w:t xml:space="preserve"> </w:t>
            </w:r>
            <w:r w:rsidRPr="00593A5C">
              <w:rPr>
                <w:rFonts w:ascii="Arial" w:hAnsi="Arial" w:cs="Arial"/>
                <w:sz w:val="24"/>
                <w:szCs w:val="24"/>
              </w:rPr>
              <w:t>Es preocupante observar que a pesar de las evidencias mundiales sobre los riesgos para la salud generados por el asbesto aún haya países que sigan usándolo, lo que ha llevado a que las enfermedades producidas por la exposición a él se hayan convertido en un problema de grandes dimensiones que es necesario abordar de manera inmediata, principalmente en los países que, como Colombia, aún no han logrado prohibir el uso de todas las formas de este mineral.</w:t>
            </w:r>
          </w:p>
          <w:p w:rsidR="007E03A4" w:rsidRPr="00410E92" w:rsidRDefault="007E03A4"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FB2F51">
        <w:trPr>
          <w:trHeight w:val="473"/>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85" w:type="dxa"/>
            <w:gridSpan w:val="2"/>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01"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688" w:type="dxa"/>
            <w:gridSpan w:val="4"/>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vAlign w:val="center"/>
          </w:tcPr>
          <w:p w:rsidR="00A40E29" w:rsidRPr="00410E92" w:rsidRDefault="00A40E29" w:rsidP="004C1625">
            <w:pPr>
              <w:jc w:val="both"/>
              <w:rPr>
                <w:rFonts w:ascii="Arial" w:hAnsi="Arial" w:cs="Arial"/>
                <w:b w:val="0"/>
                <w:sz w:val="24"/>
                <w:szCs w:val="24"/>
              </w:rPr>
            </w:pPr>
            <w:r w:rsidRPr="00D51AF5">
              <w:rPr>
                <w:rFonts w:ascii="Arial" w:eastAsia="Times New Roman" w:hAnsi="Arial" w:cs="Arial"/>
                <w:b w:val="0"/>
                <w:sz w:val="24"/>
                <w:szCs w:val="24"/>
                <w:lang w:val="es-EC" w:eastAsia="es-EC"/>
              </w:rPr>
              <w:t>Estudios científicos</w:t>
            </w:r>
          </w:p>
        </w:tc>
        <w:tc>
          <w:tcPr>
            <w:tcW w:w="1785" w:type="dxa"/>
            <w:gridSpan w:val="2"/>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01"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88" w:type="dxa"/>
            <w:gridSpan w:val="4"/>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410E92" w:rsidRDefault="00A40E29" w:rsidP="004C1625">
            <w:pPr>
              <w:jc w:val="center"/>
              <w:rPr>
                <w:rFonts w:ascii="Arial" w:hAnsi="Arial" w:cs="Arial"/>
                <w:sz w:val="24"/>
                <w:szCs w:val="24"/>
              </w:rPr>
            </w:pPr>
            <w:r w:rsidRPr="00410E92">
              <w:rPr>
                <w:rFonts w:ascii="Arial" w:hAnsi="Arial" w:cs="Arial"/>
                <w:sz w:val="24"/>
                <w:szCs w:val="24"/>
              </w:rPr>
              <w:lastRenderedPageBreak/>
              <w:t>ANALISIS DE LA PUBLICACIÓN -</w:t>
            </w:r>
            <w:r>
              <w:rPr>
                <w:rFonts w:ascii="Arial" w:hAnsi="Arial" w:cs="Arial"/>
                <w:sz w:val="24"/>
                <w:szCs w:val="24"/>
              </w:rPr>
              <w:t>30</w:t>
            </w:r>
            <w:r w:rsidRPr="00410E92">
              <w:rPr>
                <w:rFonts w:ascii="Arial" w:hAnsi="Arial" w:cs="Arial"/>
                <w:sz w:val="24"/>
                <w:szCs w:val="24"/>
              </w:rPr>
              <w:t>-</w:t>
            </w:r>
          </w:p>
        </w:tc>
      </w:tr>
      <w:tr w:rsidR="00A40E29" w:rsidRPr="009A72F7" w:rsidTr="004C162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9A72F7" w:rsidRDefault="00A40E29" w:rsidP="004C1625">
            <w:pPr>
              <w:jc w:val="center"/>
              <w:rPr>
                <w:rFonts w:ascii="Arial" w:hAnsi="Arial" w:cs="Arial"/>
                <w:sz w:val="24"/>
                <w:szCs w:val="24"/>
              </w:rPr>
            </w:pPr>
            <w:r w:rsidRPr="009A72F7">
              <w:rPr>
                <w:rFonts w:ascii="Arial" w:hAnsi="Arial" w:cs="Arial"/>
                <w:sz w:val="24"/>
                <w:szCs w:val="24"/>
              </w:rPr>
              <w:t>DATOS</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AUTOR</w:t>
            </w:r>
          </w:p>
        </w:tc>
        <w:tc>
          <w:tcPr>
            <w:tcW w:w="1877" w:type="dxa"/>
            <w:gridSpan w:val="4"/>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PAÍS-AÑO-IDIOMA</w:t>
            </w:r>
          </w:p>
        </w:tc>
        <w:tc>
          <w:tcPr>
            <w:tcW w:w="2782" w:type="dxa"/>
            <w:gridSpan w:val="5"/>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TITULO</w:t>
            </w:r>
          </w:p>
        </w:tc>
        <w:tc>
          <w:tcPr>
            <w:tcW w:w="2715" w:type="dxa"/>
            <w:gridSpan w:val="5"/>
          </w:tcPr>
          <w:p w:rsidR="00A40E29" w:rsidRPr="00F735D0"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REFERENCIA</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sidRPr="00A866F7">
              <w:rPr>
                <w:rFonts w:ascii="Arial" w:hAnsi="Arial" w:cs="Arial"/>
                <w:b w:val="0"/>
                <w:sz w:val="24"/>
                <w:szCs w:val="24"/>
              </w:rPr>
              <w:t>GEOFF FROST</w:t>
            </w:r>
          </w:p>
        </w:tc>
        <w:tc>
          <w:tcPr>
            <w:tcW w:w="1737" w:type="dxa"/>
            <w:vAlign w:val="center"/>
          </w:tcPr>
          <w:p w:rsidR="00A40E29" w:rsidRPr="00A866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A866F7">
              <w:rPr>
                <w:rFonts w:ascii="Arial" w:hAnsi="Arial" w:cs="Arial"/>
                <w:sz w:val="24"/>
                <w:szCs w:val="20"/>
              </w:rPr>
              <w:t>GREAT BRITAIN</w:t>
            </w:r>
          </w:p>
          <w:p w:rsidR="00A40E29" w:rsidRPr="00A866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0"/>
              </w:rPr>
            </w:pPr>
            <w:r w:rsidRPr="00A866F7">
              <w:rPr>
                <w:rFonts w:ascii="Arial" w:hAnsi="Arial" w:cs="Arial"/>
                <w:sz w:val="24"/>
                <w:szCs w:val="20"/>
              </w:rPr>
              <w:t>2013</w:t>
            </w:r>
          </w:p>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866F7">
              <w:rPr>
                <w:rFonts w:ascii="Arial" w:hAnsi="Arial" w:cs="Arial"/>
                <w:sz w:val="24"/>
                <w:szCs w:val="20"/>
              </w:rPr>
              <w:t>INGLES</w:t>
            </w:r>
          </w:p>
        </w:tc>
        <w:tc>
          <w:tcPr>
            <w:tcW w:w="2922" w:type="dxa"/>
            <w:gridSpan w:val="8"/>
            <w:vAlign w:val="center"/>
          </w:tcPr>
          <w:p w:rsidR="00A40E29" w:rsidRPr="005444C6"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5444C6">
              <w:rPr>
                <w:rFonts w:ascii="Arial" w:hAnsi="Arial" w:cs="Arial"/>
                <w:szCs w:val="24"/>
                <w:lang w:val="en-US"/>
              </w:rPr>
              <w:t>THE LATENCY PERIOD OF MESOTHELIOMA AMONG A COHORT OF BRITISH ASBESTOS WORKERS (1978–2005)</w:t>
            </w:r>
          </w:p>
        </w:tc>
        <w:tc>
          <w:tcPr>
            <w:tcW w:w="2715" w:type="dxa"/>
            <w:gridSpan w:val="5"/>
            <w:vAlign w:val="center"/>
          </w:tcPr>
          <w:p w:rsidR="00A40E29" w:rsidRPr="00F735D0" w:rsidRDefault="00A40E29" w:rsidP="004C162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444C6">
              <w:rPr>
                <w:rFonts w:ascii="Arial" w:hAnsi="Arial" w:cs="Arial"/>
                <w:sz w:val="24"/>
                <w:szCs w:val="24"/>
                <w:lang w:val="en-US"/>
              </w:rPr>
              <w:t xml:space="preserve">Frost, G. (2013). The latency period of mesothelioma among a cohort of British asbestos workers (1978–2005). </w:t>
            </w:r>
            <w:r w:rsidRPr="00A866F7">
              <w:rPr>
                <w:rFonts w:ascii="Arial" w:hAnsi="Arial" w:cs="Arial"/>
                <w:sz w:val="24"/>
                <w:szCs w:val="24"/>
              </w:rPr>
              <w:t>British journal of cancer, 109(7), 1965.</w:t>
            </w:r>
          </w:p>
        </w:tc>
      </w:tr>
      <w:tr w:rsidR="00A40E29" w:rsidRPr="009A72F7" w:rsidTr="004C1625">
        <w:trPr>
          <w:trHeight w:val="230"/>
        </w:trPr>
        <w:tc>
          <w:tcPr>
            <w:cnfStyle w:val="001000000000" w:firstRow="0" w:lastRow="0" w:firstColumn="1" w:lastColumn="0" w:oddVBand="0" w:evenVBand="0" w:oddHBand="0" w:evenHBand="0" w:firstRowFirstColumn="0" w:firstRowLastColumn="0" w:lastRowFirstColumn="0" w:lastRowLastColumn="0"/>
            <w:tcW w:w="9072" w:type="dxa"/>
            <w:gridSpan w:val="16"/>
          </w:tcPr>
          <w:p w:rsidR="00A40E29" w:rsidRPr="003F78D6" w:rsidRDefault="00A40E29" w:rsidP="004C1625">
            <w:pPr>
              <w:jc w:val="center"/>
              <w:rPr>
                <w:rFonts w:ascii="Arial" w:hAnsi="Arial" w:cs="Arial"/>
                <w:sz w:val="24"/>
                <w:szCs w:val="24"/>
              </w:rPr>
            </w:pPr>
            <w:r w:rsidRPr="003F78D6">
              <w:rPr>
                <w:rFonts w:ascii="Arial" w:hAnsi="Arial" w:cs="Arial"/>
                <w:sz w:val="24"/>
                <w:szCs w:val="24"/>
              </w:rPr>
              <w:t>CONTENIDO</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METODO</w:t>
            </w:r>
          </w:p>
        </w:tc>
        <w:tc>
          <w:tcPr>
            <w:tcW w:w="1737" w:type="dxa"/>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OBJETIVO</w:t>
            </w:r>
          </w:p>
        </w:tc>
        <w:tc>
          <w:tcPr>
            <w:tcW w:w="2922" w:type="dxa"/>
            <w:gridSpan w:val="8"/>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RESULTADOS</w:t>
            </w:r>
          </w:p>
        </w:tc>
        <w:tc>
          <w:tcPr>
            <w:tcW w:w="2715" w:type="dxa"/>
            <w:gridSpan w:val="5"/>
          </w:tcPr>
          <w:p w:rsidR="00A40E29" w:rsidRPr="00F735D0"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F735D0">
              <w:rPr>
                <w:rFonts w:ascii="Arial" w:hAnsi="Arial" w:cs="Arial"/>
                <w:b/>
                <w:sz w:val="24"/>
                <w:szCs w:val="24"/>
              </w:rPr>
              <w:t>CONCLUSIÓN</w:t>
            </w: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both"/>
              <w:rPr>
                <w:rFonts w:ascii="Arial" w:hAnsi="Arial" w:cs="Arial"/>
                <w:b w:val="0"/>
                <w:sz w:val="24"/>
                <w:szCs w:val="24"/>
              </w:rPr>
            </w:pPr>
            <w:r>
              <w:rPr>
                <w:rFonts w:ascii="Arial" w:hAnsi="Arial" w:cs="Arial"/>
                <w:b w:val="0"/>
                <w:sz w:val="24"/>
                <w:szCs w:val="24"/>
              </w:rPr>
              <w:t xml:space="preserve">Estudio </w:t>
            </w:r>
            <w:r w:rsidRPr="00A866F7">
              <w:rPr>
                <w:rFonts w:ascii="Arial" w:hAnsi="Arial" w:cs="Arial"/>
                <w:b w:val="0"/>
                <w:sz w:val="24"/>
                <w:szCs w:val="24"/>
              </w:rPr>
              <w:t>Cohorte</w:t>
            </w:r>
          </w:p>
        </w:tc>
        <w:tc>
          <w:tcPr>
            <w:tcW w:w="1737" w:type="dxa"/>
            <w:vMerge w:val="restart"/>
            <w:vAlign w:val="center"/>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66F7">
              <w:rPr>
                <w:rFonts w:ascii="Arial" w:hAnsi="Arial" w:cs="Arial"/>
                <w:sz w:val="24"/>
                <w:szCs w:val="24"/>
              </w:rPr>
              <w:t>Investigar los determinantes de la latencia del mesotelioma, prestando especial atención a los indicadores de intensidad de la exposición al asbesto, como la ocupación, el sexo y la presencia de asbestosis.</w:t>
            </w:r>
          </w:p>
        </w:tc>
        <w:tc>
          <w:tcPr>
            <w:tcW w:w="2922" w:type="dxa"/>
            <w:gridSpan w:val="8"/>
            <w:vMerge w:val="restart"/>
          </w:tcPr>
          <w:p w:rsidR="00A40E29" w:rsidRPr="009A72F7"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866F7">
              <w:rPr>
                <w:rFonts w:ascii="Arial" w:hAnsi="Arial" w:cs="Arial"/>
                <w:sz w:val="24"/>
                <w:szCs w:val="24"/>
              </w:rPr>
              <w:t>614 trabajadores que murieron con mesotelioma entre 1978 y 2005. El tiempo total de seguimiento fue de 9280 personas / año, con una latencia media de 22,8 años No hubo evidencia de una asociación en</w:t>
            </w:r>
            <w:r>
              <w:rPr>
                <w:rFonts w:ascii="Arial" w:hAnsi="Arial" w:cs="Arial"/>
                <w:sz w:val="24"/>
                <w:szCs w:val="24"/>
              </w:rPr>
              <w:t>tre la latencia y la ocupación. S</w:t>
            </w:r>
            <w:r w:rsidRPr="00A866F7">
              <w:rPr>
                <w:rFonts w:ascii="Arial" w:hAnsi="Arial" w:cs="Arial"/>
                <w:sz w:val="24"/>
                <w:szCs w:val="24"/>
              </w:rPr>
              <w:t>e clasificó en los amplios grupos ocupacionales de manufactura, remoción, aislamiento, y la ocupación que se infor</w:t>
            </w:r>
            <w:r>
              <w:rPr>
                <w:rFonts w:ascii="Arial" w:hAnsi="Arial" w:cs="Arial"/>
                <w:sz w:val="24"/>
                <w:szCs w:val="24"/>
              </w:rPr>
              <w:t xml:space="preserve">mó con mayor frecuencia se usó. </w:t>
            </w:r>
            <w:r w:rsidRPr="00A866F7">
              <w:rPr>
                <w:rFonts w:ascii="Arial" w:hAnsi="Arial" w:cs="Arial"/>
                <w:sz w:val="24"/>
                <w:szCs w:val="24"/>
              </w:rPr>
              <w:t>Construcción y edificación 6 muertes;</w:t>
            </w:r>
            <w:r>
              <w:rPr>
                <w:rFonts w:ascii="Arial" w:hAnsi="Arial" w:cs="Arial"/>
                <w:sz w:val="24"/>
                <w:szCs w:val="24"/>
              </w:rPr>
              <w:t xml:space="preserve"> 71 personas año/riesgo; con una latencia de 25.5 años. </w:t>
            </w:r>
            <w:r w:rsidRPr="00A866F7">
              <w:rPr>
                <w:rFonts w:ascii="Arial" w:hAnsi="Arial" w:cs="Arial"/>
                <w:sz w:val="24"/>
                <w:szCs w:val="24"/>
              </w:rPr>
              <w:t>Aislamiento 129 muertes; 1915   personas año/riesgo; con un</w:t>
            </w:r>
            <w:r>
              <w:rPr>
                <w:rFonts w:ascii="Arial" w:hAnsi="Arial" w:cs="Arial"/>
                <w:sz w:val="24"/>
                <w:szCs w:val="24"/>
              </w:rPr>
              <w:t xml:space="preserve">a latencia de 20.3 años. </w:t>
            </w:r>
            <w:r w:rsidRPr="00A866F7">
              <w:rPr>
                <w:rFonts w:ascii="Arial" w:hAnsi="Arial" w:cs="Arial"/>
                <w:sz w:val="24"/>
                <w:szCs w:val="24"/>
              </w:rPr>
              <w:t xml:space="preserve">Mezcla de asbesto cemento, tablero y tubería 27 muertes; 405 personas </w:t>
            </w:r>
            <w:r>
              <w:rPr>
                <w:rFonts w:ascii="Arial" w:hAnsi="Arial" w:cs="Arial"/>
                <w:sz w:val="24"/>
                <w:szCs w:val="24"/>
              </w:rPr>
              <w:t xml:space="preserve">año/riesgo; con una </w:t>
            </w:r>
            <w:r w:rsidRPr="00A866F7">
              <w:rPr>
                <w:rFonts w:ascii="Arial" w:hAnsi="Arial" w:cs="Arial"/>
                <w:sz w:val="24"/>
                <w:szCs w:val="24"/>
              </w:rPr>
              <w:t>latencia de 15.9 años.</w:t>
            </w:r>
          </w:p>
        </w:tc>
        <w:tc>
          <w:tcPr>
            <w:tcW w:w="2715" w:type="dxa"/>
            <w:gridSpan w:val="5"/>
            <w:vMerge w:val="restart"/>
          </w:tcPr>
          <w:p w:rsidR="00A40E29" w:rsidRPr="00410E92" w:rsidRDefault="00A40E29" w:rsidP="004C1625">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138CE">
              <w:rPr>
                <w:rFonts w:ascii="Arial" w:hAnsi="Arial" w:cs="Arial"/>
                <w:sz w:val="24"/>
                <w:szCs w:val="24"/>
              </w:rPr>
              <w:t>La ocupación es probablemente el indicador más fuerte de la intensidad de la exposición al asbesto y tiene la asociación más consistente con la latencia en la literatura.</w:t>
            </w:r>
            <w:r>
              <w:rPr>
                <w:rFonts w:ascii="Arial" w:hAnsi="Arial" w:cs="Arial"/>
                <w:sz w:val="24"/>
                <w:szCs w:val="24"/>
              </w:rPr>
              <w:t xml:space="preserve"> </w:t>
            </w:r>
            <w:r w:rsidRPr="00A138CE">
              <w:rPr>
                <w:rFonts w:ascii="Arial" w:hAnsi="Arial" w:cs="Arial"/>
                <w:sz w:val="24"/>
                <w:szCs w:val="24"/>
              </w:rPr>
              <w:t>Este estudio no encontró pruebas suficientes de que una mayor intensidad de la exposición al asbesto conduciría a latencias de mesotelioma más cortas.</w:t>
            </w:r>
          </w:p>
        </w:tc>
      </w:tr>
      <w:tr w:rsidR="00A40E29" w:rsidRPr="009A72F7" w:rsidTr="00FB2F51">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698" w:type="dxa"/>
            <w:gridSpan w:val="2"/>
          </w:tcPr>
          <w:p w:rsidR="00A40E29" w:rsidRPr="00410E92" w:rsidRDefault="00A40E29" w:rsidP="004C1625">
            <w:pPr>
              <w:jc w:val="center"/>
              <w:rPr>
                <w:rFonts w:ascii="Arial" w:hAnsi="Arial" w:cs="Arial"/>
                <w:sz w:val="24"/>
                <w:szCs w:val="24"/>
              </w:rPr>
            </w:pPr>
            <w:r w:rsidRPr="00410E92">
              <w:rPr>
                <w:rFonts w:ascii="Arial" w:hAnsi="Arial" w:cs="Arial"/>
                <w:sz w:val="24"/>
                <w:szCs w:val="24"/>
              </w:rPr>
              <w:t>POBLACION Y MUESTRA</w:t>
            </w:r>
          </w:p>
        </w:tc>
        <w:tc>
          <w:tcPr>
            <w:tcW w:w="1737" w:type="dxa"/>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22" w:type="dxa"/>
            <w:gridSpan w:val="8"/>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715" w:type="dxa"/>
            <w:gridSpan w:val="5"/>
            <w:vMerge/>
          </w:tcPr>
          <w:p w:rsidR="00A40E29" w:rsidRPr="009A72F7" w:rsidRDefault="00A40E29" w:rsidP="004C162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40E29" w:rsidRPr="009A72F7" w:rsidTr="00FB2F51">
        <w:trPr>
          <w:trHeight w:val="230"/>
        </w:trPr>
        <w:tc>
          <w:tcPr>
            <w:cnfStyle w:val="001000000000" w:firstRow="0" w:lastRow="0" w:firstColumn="1" w:lastColumn="0" w:oddVBand="0" w:evenVBand="0" w:oddHBand="0" w:evenHBand="0" w:firstRowFirstColumn="0" w:firstRowLastColumn="0" w:lastRowFirstColumn="0" w:lastRowLastColumn="0"/>
            <w:tcW w:w="1698" w:type="dxa"/>
            <w:gridSpan w:val="2"/>
            <w:vAlign w:val="center"/>
          </w:tcPr>
          <w:p w:rsidR="00A40E29" w:rsidRDefault="00A40E29" w:rsidP="004C1625">
            <w:pPr>
              <w:jc w:val="both"/>
              <w:rPr>
                <w:rFonts w:ascii="Arial" w:hAnsi="Arial" w:cs="Arial"/>
                <w:b w:val="0"/>
                <w:sz w:val="24"/>
                <w:szCs w:val="24"/>
              </w:rPr>
            </w:pPr>
            <w:r>
              <w:rPr>
                <w:rFonts w:ascii="Arial" w:hAnsi="Arial" w:cs="Arial"/>
                <w:b w:val="0"/>
                <w:sz w:val="24"/>
                <w:szCs w:val="24"/>
              </w:rPr>
              <w:t>P</w:t>
            </w:r>
            <w:r w:rsidRPr="00A866F7">
              <w:rPr>
                <w:rFonts w:ascii="Arial" w:hAnsi="Arial" w:cs="Arial"/>
                <w:b w:val="0"/>
                <w:sz w:val="24"/>
                <w:szCs w:val="24"/>
              </w:rPr>
              <w:t>eriodo de 1971-2005</w:t>
            </w:r>
          </w:p>
          <w:p w:rsidR="00A40E29" w:rsidRPr="00410E92" w:rsidRDefault="00A40E29" w:rsidP="004C1625">
            <w:pPr>
              <w:jc w:val="both"/>
              <w:rPr>
                <w:rFonts w:ascii="Arial" w:hAnsi="Arial" w:cs="Arial"/>
                <w:b w:val="0"/>
                <w:sz w:val="24"/>
                <w:szCs w:val="24"/>
              </w:rPr>
            </w:pPr>
            <w:r w:rsidRPr="00A866F7">
              <w:rPr>
                <w:rFonts w:ascii="Arial" w:eastAsia="Times New Roman" w:hAnsi="Arial" w:cs="Arial"/>
                <w:b w:val="0"/>
                <w:sz w:val="24"/>
                <w:szCs w:val="24"/>
                <w:lang w:val="es-EC" w:eastAsia="es-EC"/>
              </w:rPr>
              <w:t>Encuesta de Asbestos en Gran Bretaña donde se recluto a 98912 trabajadores.</w:t>
            </w:r>
          </w:p>
        </w:tc>
        <w:tc>
          <w:tcPr>
            <w:tcW w:w="1737" w:type="dxa"/>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22" w:type="dxa"/>
            <w:gridSpan w:val="8"/>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715" w:type="dxa"/>
            <w:gridSpan w:val="5"/>
            <w:vMerge/>
          </w:tcPr>
          <w:p w:rsidR="00A40E29" w:rsidRPr="009A72F7" w:rsidRDefault="00A40E29" w:rsidP="004C162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A40E29" w:rsidRDefault="00A40E29" w:rsidP="00A40E29">
      <w:pPr>
        <w:rPr>
          <w:rFonts w:ascii="Arial" w:hAnsi="Arial" w:cs="Arial"/>
          <w:sz w:val="24"/>
          <w:szCs w:val="24"/>
        </w:rPr>
      </w:pPr>
    </w:p>
    <w:p w:rsidR="007E03A4" w:rsidRPr="00231AD2" w:rsidRDefault="007E03A4" w:rsidP="00A40E29">
      <w:pPr>
        <w:rPr>
          <w:rFonts w:ascii="Arial" w:hAnsi="Arial" w:cs="Arial"/>
          <w:sz w:val="24"/>
          <w:szCs w:val="24"/>
        </w:rPr>
      </w:pPr>
    </w:p>
    <w:p w:rsidR="00A40E29" w:rsidRDefault="00A40E29" w:rsidP="00A40E29">
      <w:pPr>
        <w:spacing w:after="0" w:line="360" w:lineRule="auto"/>
        <w:jc w:val="both"/>
        <w:rPr>
          <w:rFonts w:ascii="Arial" w:hAnsi="Arial" w:cs="Arial"/>
          <w:sz w:val="24"/>
          <w:szCs w:val="24"/>
        </w:rPr>
      </w:pPr>
      <w:r>
        <w:rPr>
          <w:rFonts w:ascii="Arial" w:hAnsi="Arial" w:cs="Arial"/>
          <w:sz w:val="24"/>
          <w:szCs w:val="24"/>
        </w:rPr>
        <w:lastRenderedPageBreak/>
        <w:t xml:space="preserve">Las publicaciones resultaron de varios países, donde se obtuvo información pertinente y relevante a nivel mundial y de manera cercana en países de la Región Andina; como países predominantes y de manera descendente los resultados son los siguientes: </w:t>
      </w:r>
    </w:p>
    <w:p w:rsidR="00CF2847" w:rsidRDefault="00CF2847" w:rsidP="00A40E29">
      <w:pPr>
        <w:spacing w:after="0" w:line="360" w:lineRule="auto"/>
        <w:jc w:val="both"/>
        <w:rPr>
          <w:rFonts w:ascii="Arial" w:hAnsi="Arial" w:cs="Arial"/>
          <w:sz w:val="24"/>
          <w:szCs w:val="24"/>
        </w:rPr>
      </w:pPr>
    </w:p>
    <w:p w:rsidR="00CF2847" w:rsidRDefault="00CF2847" w:rsidP="00CF2847">
      <w:pPr>
        <w:spacing w:after="0" w:line="360" w:lineRule="auto"/>
        <w:jc w:val="both"/>
        <w:rPr>
          <w:rFonts w:ascii="Arial" w:hAnsi="Arial" w:cs="Arial"/>
          <w:sz w:val="24"/>
          <w:szCs w:val="24"/>
        </w:rPr>
      </w:pPr>
      <w:r w:rsidRPr="00CF2847">
        <w:rPr>
          <w:rFonts w:ascii="Arial" w:hAnsi="Arial" w:cs="Arial"/>
          <w:sz w:val="24"/>
          <w:szCs w:val="24"/>
        </w:rPr>
        <w:t>Tabla N°1. Ubicación geográfica de los artículos analizados.</w:t>
      </w:r>
    </w:p>
    <w:p w:rsidR="00CF2847" w:rsidRPr="00CF2847" w:rsidRDefault="00CF2847" w:rsidP="00CF2847">
      <w:pPr>
        <w:spacing w:after="0" w:line="360" w:lineRule="auto"/>
        <w:jc w:val="both"/>
        <w:rPr>
          <w:rFonts w:ascii="Arial" w:hAnsi="Arial" w:cs="Arial"/>
          <w:sz w:val="24"/>
          <w:szCs w:val="24"/>
        </w:rPr>
      </w:pPr>
    </w:p>
    <w:tbl>
      <w:tblPr>
        <w:tblStyle w:val="Tablanormal5"/>
        <w:tblW w:w="0" w:type="auto"/>
        <w:tblLook w:val="04A0" w:firstRow="1" w:lastRow="0" w:firstColumn="1" w:lastColumn="0" w:noHBand="0" w:noVBand="1"/>
      </w:tblPr>
      <w:tblGrid>
        <w:gridCol w:w="1897"/>
        <w:gridCol w:w="1793"/>
        <w:gridCol w:w="951"/>
      </w:tblGrid>
      <w:tr w:rsidR="00CF2847" w:rsidRPr="003F59CF" w:rsidTr="00C0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bottom w:val="single" w:sz="4" w:space="0" w:color="auto"/>
            </w:tcBorders>
            <w:shd w:val="clear" w:color="auto" w:fill="auto"/>
          </w:tcPr>
          <w:p w:rsidR="00CF2847" w:rsidRPr="003F59CF" w:rsidRDefault="00CF2847" w:rsidP="00C021CC">
            <w:pPr>
              <w:spacing w:line="360" w:lineRule="auto"/>
              <w:jc w:val="center"/>
              <w:rPr>
                <w:rFonts w:ascii="Arial" w:hAnsi="Arial" w:cs="Arial"/>
                <w:i w:val="0"/>
                <w:sz w:val="24"/>
                <w:szCs w:val="24"/>
              </w:rPr>
            </w:pPr>
            <w:r w:rsidRPr="003F59CF">
              <w:rPr>
                <w:rFonts w:ascii="Arial" w:hAnsi="Arial" w:cs="Arial"/>
                <w:i w:val="0"/>
                <w:sz w:val="24"/>
                <w:szCs w:val="24"/>
              </w:rPr>
              <w:t>País</w:t>
            </w:r>
          </w:p>
        </w:tc>
        <w:tc>
          <w:tcPr>
            <w:tcW w:w="0" w:type="auto"/>
            <w:tcBorders>
              <w:top w:val="single" w:sz="4" w:space="0" w:color="auto"/>
            </w:tcBorders>
            <w:shd w:val="clear" w:color="auto" w:fill="auto"/>
          </w:tcPr>
          <w:p w:rsidR="00CF2847" w:rsidRPr="003F59CF"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3F59CF">
              <w:rPr>
                <w:rFonts w:ascii="Arial" w:hAnsi="Arial" w:cs="Arial"/>
                <w:i w:val="0"/>
                <w:sz w:val="24"/>
                <w:szCs w:val="24"/>
              </w:rPr>
              <w:t>N° de artículos</w:t>
            </w:r>
          </w:p>
        </w:tc>
        <w:tc>
          <w:tcPr>
            <w:tcW w:w="0" w:type="auto"/>
            <w:tcBorders>
              <w:top w:val="single" w:sz="4" w:space="0" w:color="auto"/>
            </w:tcBorders>
            <w:shd w:val="clear" w:color="auto" w:fill="auto"/>
          </w:tcPr>
          <w:p w:rsidR="00CF2847" w:rsidRPr="003F59CF"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val="0"/>
                <w:sz w:val="24"/>
                <w:szCs w:val="24"/>
              </w:rPr>
            </w:pPr>
            <w:r w:rsidRPr="003F59CF">
              <w:rPr>
                <w:rFonts w:ascii="Arial" w:hAnsi="Arial" w:cs="Arial"/>
                <w:i w:val="0"/>
                <w:sz w:val="24"/>
                <w:szCs w:val="24"/>
              </w:rPr>
              <w:t>%</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España</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13</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43,33</w:t>
            </w:r>
          </w:p>
        </w:tc>
      </w:tr>
      <w:tr w:rsidR="00CF2847" w:rsidRPr="003F59CF" w:rsidTr="00C021CC">
        <w:trPr>
          <w:trHeight w:val="193"/>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México</w:t>
            </w:r>
          </w:p>
        </w:tc>
        <w:tc>
          <w:tcPr>
            <w:tcW w:w="0" w:type="auto"/>
            <w:tcBorders>
              <w:left w:val="nil"/>
            </w:tcBorders>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10,00</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Italia-Ecuador</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10,00</w:t>
            </w:r>
          </w:p>
        </w:tc>
      </w:tr>
      <w:tr w:rsidR="00CF2847" w:rsidRPr="003F59CF" w:rsidTr="00C021C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Perú</w:t>
            </w:r>
          </w:p>
        </w:tc>
        <w:tc>
          <w:tcPr>
            <w:tcW w:w="0" w:type="auto"/>
            <w:tcBorders>
              <w:left w:val="nil"/>
            </w:tcBorders>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2</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6,66</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Italia</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2</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6,66</w:t>
            </w:r>
          </w:p>
        </w:tc>
      </w:tr>
      <w:tr w:rsidR="00CF2847" w:rsidRPr="003F59CF" w:rsidTr="00C021C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Estados Unidos</w:t>
            </w:r>
          </w:p>
        </w:tc>
        <w:tc>
          <w:tcPr>
            <w:tcW w:w="0" w:type="auto"/>
            <w:tcBorders>
              <w:left w:val="nil"/>
            </w:tcBorders>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Reino Unido</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Gran Bretaña</w:t>
            </w:r>
          </w:p>
        </w:tc>
        <w:tc>
          <w:tcPr>
            <w:tcW w:w="0" w:type="auto"/>
            <w:tcBorders>
              <w:left w:val="nil"/>
            </w:tcBorders>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Colombia</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Chile</w:t>
            </w:r>
          </w:p>
        </w:tc>
        <w:tc>
          <w:tcPr>
            <w:tcW w:w="0" w:type="auto"/>
            <w:tcBorders>
              <w:left w:val="nil"/>
            </w:tcBorders>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Brasil</w:t>
            </w:r>
          </w:p>
        </w:tc>
        <w:tc>
          <w:tcPr>
            <w:tcW w:w="0" w:type="auto"/>
            <w:tcBorders>
              <w:left w:val="nil"/>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Ecuador</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1</w:t>
            </w:r>
          </w:p>
        </w:tc>
        <w:tc>
          <w:tcPr>
            <w:tcW w:w="0" w:type="auto"/>
            <w:shd w:val="clear" w:color="auto" w:fill="auto"/>
          </w:tcPr>
          <w:p w:rsidR="00CF2847" w:rsidRPr="003F59CF"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F59CF">
              <w:rPr>
                <w:rFonts w:ascii="Arial" w:hAnsi="Arial" w:cs="Arial"/>
                <w:sz w:val="24"/>
                <w:szCs w:val="24"/>
              </w:rPr>
              <w:t>3,33</w:t>
            </w:r>
          </w:p>
        </w:tc>
      </w:tr>
      <w:tr w:rsidR="00CF2847" w:rsidRPr="003F59CF"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none" w:sz="0" w:space="0" w:color="auto"/>
            </w:tcBorders>
            <w:shd w:val="clear" w:color="auto" w:fill="auto"/>
          </w:tcPr>
          <w:p w:rsidR="00CF2847" w:rsidRPr="003F59CF" w:rsidRDefault="00CF2847" w:rsidP="00C021CC">
            <w:pPr>
              <w:spacing w:line="360" w:lineRule="auto"/>
              <w:rPr>
                <w:rFonts w:ascii="Arial" w:hAnsi="Arial" w:cs="Arial"/>
                <w:i w:val="0"/>
                <w:sz w:val="24"/>
                <w:szCs w:val="24"/>
              </w:rPr>
            </w:pPr>
            <w:r w:rsidRPr="003F59CF">
              <w:rPr>
                <w:rFonts w:ascii="Arial" w:hAnsi="Arial" w:cs="Arial"/>
                <w:i w:val="0"/>
                <w:sz w:val="24"/>
                <w:szCs w:val="24"/>
              </w:rPr>
              <w:t>TOTAL</w:t>
            </w:r>
          </w:p>
        </w:tc>
        <w:tc>
          <w:tcPr>
            <w:tcW w:w="0" w:type="auto"/>
            <w:tcBorders>
              <w:left w:val="nil"/>
              <w:bottom w:val="single" w:sz="4" w:space="0" w:color="auto"/>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30</w:t>
            </w:r>
          </w:p>
        </w:tc>
        <w:tc>
          <w:tcPr>
            <w:tcW w:w="0" w:type="auto"/>
            <w:tcBorders>
              <w:bottom w:val="single" w:sz="4" w:space="0" w:color="auto"/>
            </w:tcBorders>
            <w:shd w:val="clear" w:color="auto" w:fill="auto"/>
          </w:tcPr>
          <w:p w:rsidR="00CF2847" w:rsidRPr="003F59CF"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F59CF">
              <w:rPr>
                <w:rFonts w:ascii="Arial" w:hAnsi="Arial" w:cs="Arial"/>
                <w:sz w:val="24"/>
                <w:szCs w:val="24"/>
              </w:rPr>
              <w:t>100,00</w:t>
            </w:r>
          </w:p>
        </w:tc>
      </w:tr>
    </w:tbl>
    <w:p w:rsidR="00A40E29" w:rsidRDefault="00A40E29" w:rsidP="00A40E29">
      <w:pPr>
        <w:spacing w:after="0" w:line="360" w:lineRule="auto"/>
        <w:jc w:val="both"/>
        <w:rPr>
          <w:rFonts w:ascii="Arial" w:hAnsi="Arial" w:cs="Arial"/>
          <w:sz w:val="24"/>
          <w:szCs w:val="24"/>
        </w:rPr>
      </w:pPr>
    </w:p>
    <w:p w:rsidR="00CF2847" w:rsidRPr="005444C6" w:rsidRDefault="00CF2847" w:rsidP="00CF2847">
      <w:pPr>
        <w:spacing w:after="0" w:line="240" w:lineRule="auto"/>
        <w:jc w:val="both"/>
        <w:rPr>
          <w:rFonts w:ascii="Arial" w:hAnsi="Arial" w:cs="Arial"/>
          <w:sz w:val="20"/>
          <w:szCs w:val="20"/>
        </w:rPr>
      </w:pPr>
      <w:r w:rsidRPr="005444C6">
        <w:rPr>
          <w:rFonts w:ascii="Arial" w:hAnsi="Arial" w:cs="Arial"/>
          <w:sz w:val="20"/>
          <w:szCs w:val="20"/>
        </w:rPr>
        <w:t>Fuente: Datos obtenidos en la revisión sistemática exploratoria.</w:t>
      </w:r>
    </w:p>
    <w:p w:rsidR="00CF2847" w:rsidRDefault="00CF2847" w:rsidP="00CF2847">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de la revisión sistemática. </w:t>
      </w:r>
    </w:p>
    <w:p w:rsidR="00CF2847" w:rsidRPr="005444C6" w:rsidRDefault="00CF2847" w:rsidP="00CF2847">
      <w:pPr>
        <w:spacing w:after="0" w:line="240" w:lineRule="auto"/>
        <w:jc w:val="both"/>
        <w:rPr>
          <w:rFonts w:ascii="Arial" w:hAnsi="Arial" w:cs="Arial"/>
          <w:sz w:val="20"/>
          <w:szCs w:val="20"/>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r>
        <w:rPr>
          <w:rFonts w:ascii="Arial" w:hAnsi="Arial" w:cs="Arial"/>
          <w:sz w:val="24"/>
          <w:szCs w:val="24"/>
        </w:rPr>
        <w:lastRenderedPageBreak/>
        <w:t xml:space="preserve">Los estudios seleccionados se agruparon en diferentes categorías a través de los atributos recurrentes </w:t>
      </w:r>
      <w:sdt>
        <w:sdtPr>
          <w:rPr>
            <w:rFonts w:ascii="Arial" w:hAnsi="Arial" w:cs="Arial"/>
            <w:sz w:val="24"/>
            <w:szCs w:val="24"/>
          </w:rPr>
          <w:id w:val="-2000570260"/>
          <w:citation/>
        </w:sdtPr>
        <w:sdtContent>
          <w:r>
            <w:rPr>
              <w:rFonts w:ascii="Arial" w:hAnsi="Arial" w:cs="Arial"/>
              <w:sz w:val="24"/>
              <w:szCs w:val="24"/>
            </w:rPr>
            <w:fldChar w:fldCharType="begin"/>
          </w:r>
          <w:r>
            <w:rPr>
              <w:rFonts w:ascii="Arial" w:hAnsi="Arial" w:cs="Arial"/>
              <w:sz w:val="24"/>
              <w:szCs w:val="24"/>
            </w:rPr>
            <w:instrText xml:space="preserve">CITATION Kit04 \l 12298 </w:instrText>
          </w:r>
          <w:r>
            <w:rPr>
              <w:rFonts w:ascii="Arial" w:hAnsi="Arial" w:cs="Arial"/>
              <w:sz w:val="24"/>
              <w:szCs w:val="24"/>
            </w:rPr>
            <w:fldChar w:fldCharType="separate"/>
          </w:r>
          <w:r w:rsidRPr="00C25311">
            <w:rPr>
              <w:rFonts w:ascii="Arial" w:hAnsi="Arial" w:cs="Arial"/>
              <w:noProof/>
              <w:sz w:val="24"/>
              <w:szCs w:val="24"/>
            </w:rPr>
            <w:t>(Kitchenham, 2004)</w:t>
          </w:r>
          <w:r>
            <w:rPr>
              <w:rFonts w:ascii="Arial" w:hAnsi="Arial" w:cs="Arial"/>
              <w:sz w:val="24"/>
              <w:szCs w:val="24"/>
            </w:rPr>
            <w:fldChar w:fldCharType="end"/>
          </w:r>
        </w:sdtContent>
      </w:sdt>
      <w:r>
        <w:rPr>
          <w:rFonts w:ascii="Arial" w:hAnsi="Arial" w:cs="Arial"/>
          <w:sz w:val="24"/>
          <w:szCs w:val="24"/>
        </w:rPr>
        <w:t xml:space="preserve"> donde se establece lo siguiente:</w:t>
      </w:r>
    </w:p>
    <w:p w:rsidR="00CF2847" w:rsidRPr="002478C7" w:rsidRDefault="00CF2847" w:rsidP="00CF2847">
      <w:pPr>
        <w:spacing w:line="360" w:lineRule="auto"/>
        <w:jc w:val="both"/>
        <w:rPr>
          <w:rFonts w:ascii="Arial" w:hAnsi="Arial" w:cs="Arial"/>
          <w:sz w:val="24"/>
          <w:szCs w:val="24"/>
        </w:rPr>
      </w:pPr>
      <w:r w:rsidRPr="002478C7">
        <w:rPr>
          <w:rFonts w:ascii="Arial" w:hAnsi="Arial" w:cs="Arial"/>
          <w:sz w:val="24"/>
          <w:szCs w:val="24"/>
        </w:rPr>
        <w:t>Tabla N°2</w:t>
      </w:r>
    </w:p>
    <w:p w:rsidR="00CF2847" w:rsidRPr="003F59CF" w:rsidRDefault="00CF2847" w:rsidP="00CF2847">
      <w:pPr>
        <w:spacing w:line="360" w:lineRule="auto"/>
        <w:jc w:val="both"/>
        <w:rPr>
          <w:rFonts w:ascii="Arial" w:hAnsi="Arial" w:cs="Arial"/>
          <w:i/>
          <w:sz w:val="24"/>
          <w:szCs w:val="24"/>
        </w:rPr>
      </w:pPr>
      <w:r w:rsidRPr="002478C7">
        <w:rPr>
          <w:rFonts w:ascii="Arial" w:hAnsi="Arial" w:cs="Arial"/>
          <w:sz w:val="24"/>
          <w:szCs w:val="24"/>
        </w:rPr>
        <w:t>Clasificación de artículos analizados por medio de las variables de estudios</w:t>
      </w:r>
      <w:r w:rsidRPr="00047EF7">
        <w:rPr>
          <w:rFonts w:ascii="Arial" w:hAnsi="Arial" w:cs="Arial"/>
          <w:i/>
          <w:sz w:val="24"/>
          <w:szCs w:val="24"/>
        </w:rPr>
        <w:t>.</w:t>
      </w:r>
    </w:p>
    <w:tbl>
      <w:tblPr>
        <w:tblStyle w:val="Tablanormal3"/>
        <w:tblW w:w="0" w:type="auto"/>
        <w:tblLook w:val="04A0" w:firstRow="1" w:lastRow="0" w:firstColumn="1" w:lastColumn="0" w:noHBand="0" w:noVBand="1"/>
      </w:tblPr>
      <w:tblGrid>
        <w:gridCol w:w="2843"/>
        <w:gridCol w:w="3406"/>
        <w:gridCol w:w="2984"/>
      </w:tblGrid>
      <w:tr w:rsidR="00CF2847" w:rsidTr="00C021CC">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2626" w:type="dxa"/>
            <w:tcBorders>
              <w:top w:val="single" w:sz="4" w:space="0" w:color="auto"/>
              <w:bottom w:val="single" w:sz="4" w:space="0" w:color="auto"/>
            </w:tcBorders>
            <w:shd w:val="clear" w:color="auto" w:fill="auto"/>
          </w:tcPr>
          <w:p w:rsidR="00CF2847" w:rsidRDefault="00CF2847" w:rsidP="00C021CC">
            <w:pPr>
              <w:spacing w:line="360" w:lineRule="auto"/>
              <w:jc w:val="center"/>
              <w:rPr>
                <w:rFonts w:ascii="Arial" w:hAnsi="Arial" w:cs="Arial"/>
                <w:sz w:val="24"/>
                <w:szCs w:val="24"/>
              </w:rPr>
            </w:pPr>
            <w:r>
              <w:rPr>
                <w:rFonts w:ascii="Arial" w:hAnsi="Arial" w:cs="Arial"/>
                <w:sz w:val="24"/>
                <w:szCs w:val="24"/>
              </w:rPr>
              <w:t>Variables</w:t>
            </w:r>
          </w:p>
        </w:tc>
        <w:tc>
          <w:tcPr>
            <w:tcW w:w="3406" w:type="dxa"/>
            <w:tcBorders>
              <w:top w:val="single" w:sz="4" w:space="0" w:color="auto"/>
            </w:tcBorders>
            <w:shd w:val="clear" w:color="auto" w:fill="auto"/>
          </w:tcPr>
          <w:p w:rsidR="00CF2847"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Artículos que no contienen la variable</w:t>
            </w:r>
          </w:p>
        </w:tc>
        <w:tc>
          <w:tcPr>
            <w:tcW w:w="2984" w:type="dxa"/>
            <w:tcBorders>
              <w:top w:val="single" w:sz="4" w:space="0" w:color="auto"/>
            </w:tcBorders>
            <w:shd w:val="clear" w:color="auto" w:fill="auto"/>
          </w:tcPr>
          <w:p w:rsidR="00CF2847"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 de artículos</w:t>
            </w:r>
          </w:p>
        </w:tc>
      </w:tr>
      <w:tr w:rsidR="00CF2847" w:rsidTr="00C021C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626" w:type="dxa"/>
            <w:tcBorders>
              <w:top w:val="single" w:sz="4" w:space="0" w:color="auto"/>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Exposición a asbestos con la salud pulmonar</w:t>
            </w:r>
          </w:p>
        </w:tc>
        <w:tc>
          <w:tcPr>
            <w:tcW w:w="3406" w:type="dxa"/>
            <w:tcBorders>
              <w:left w:val="nil"/>
            </w:tcBorders>
            <w:shd w:val="clear" w:color="auto" w:fill="auto"/>
          </w:tcPr>
          <w:p w:rsidR="00CF2847" w:rsidRDefault="00CF2847" w:rsidP="00C021C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08724958"/>
                <w:citation/>
              </w:sdtPr>
              <w:sdtContent>
                <w:r>
                  <w:rPr>
                    <w:rFonts w:ascii="Arial" w:hAnsi="Arial" w:cs="Arial"/>
                    <w:sz w:val="24"/>
                    <w:szCs w:val="24"/>
                  </w:rPr>
                  <w:fldChar w:fldCharType="begin"/>
                </w:r>
                <w:r>
                  <w:rPr>
                    <w:rFonts w:ascii="Arial" w:hAnsi="Arial" w:cs="Arial"/>
                    <w:sz w:val="24"/>
                    <w:szCs w:val="24"/>
                  </w:rPr>
                  <w:instrText xml:space="preserve">CITATION Peñ17 \l 12298 </w:instrText>
                </w:r>
                <w:r>
                  <w:rPr>
                    <w:rFonts w:ascii="Arial" w:hAnsi="Arial" w:cs="Arial"/>
                    <w:sz w:val="24"/>
                    <w:szCs w:val="24"/>
                  </w:rPr>
                  <w:fldChar w:fldCharType="separate"/>
                </w:r>
                <w:r w:rsidRPr="00C25311">
                  <w:rPr>
                    <w:rFonts w:ascii="Arial" w:hAnsi="Arial" w:cs="Arial"/>
                    <w:noProof/>
                    <w:sz w:val="24"/>
                    <w:szCs w:val="24"/>
                  </w:rPr>
                  <w:t>(Peña &amp; Armijos E, 2017)</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1433671606"/>
                <w:citation/>
              </w:sdtPr>
              <w:sdtContent>
                <w:r>
                  <w:rPr>
                    <w:rFonts w:ascii="Arial" w:hAnsi="Arial" w:cs="Arial"/>
                    <w:sz w:val="24"/>
                    <w:szCs w:val="24"/>
                  </w:rPr>
                  <w:fldChar w:fldCharType="begin"/>
                </w:r>
                <w:r>
                  <w:rPr>
                    <w:rFonts w:ascii="Arial" w:hAnsi="Arial" w:cs="Arial"/>
                    <w:sz w:val="24"/>
                    <w:szCs w:val="24"/>
                  </w:rPr>
                  <w:instrText xml:space="preserve">CITATION Har09 \l 12298 </w:instrText>
                </w:r>
                <w:r>
                  <w:rPr>
                    <w:rFonts w:ascii="Arial" w:hAnsi="Arial" w:cs="Arial"/>
                    <w:sz w:val="24"/>
                    <w:szCs w:val="24"/>
                  </w:rPr>
                  <w:fldChar w:fldCharType="separate"/>
                </w:r>
                <w:r w:rsidRPr="00C25311">
                  <w:rPr>
                    <w:rFonts w:ascii="Arial" w:hAnsi="Arial" w:cs="Arial"/>
                    <w:noProof/>
                    <w:sz w:val="24"/>
                    <w:szCs w:val="24"/>
                  </w:rPr>
                  <w:t>(Harari, 2009)</w:t>
                </w:r>
                <w:r>
                  <w:rPr>
                    <w:rFonts w:ascii="Arial" w:hAnsi="Arial" w:cs="Arial"/>
                    <w:sz w:val="24"/>
                    <w:szCs w:val="24"/>
                  </w:rPr>
                  <w:fldChar w:fldCharType="end"/>
                </w:r>
              </w:sdtContent>
            </w:sdt>
          </w:p>
        </w:tc>
        <w:tc>
          <w:tcPr>
            <w:tcW w:w="2984" w:type="dxa"/>
            <w:shd w:val="clear" w:color="auto" w:fill="auto"/>
          </w:tcPr>
          <w:p w:rsidR="00CF2847"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28 estudios (90%)</w:t>
            </w:r>
          </w:p>
        </w:tc>
      </w:tr>
      <w:tr w:rsidR="00CF2847" w:rsidTr="00C021CC">
        <w:trPr>
          <w:trHeight w:val="381"/>
        </w:trPr>
        <w:tc>
          <w:tcPr>
            <w:cnfStyle w:val="001000000000" w:firstRow="0" w:lastRow="0" w:firstColumn="1" w:lastColumn="0" w:oddVBand="0" w:evenVBand="0" w:oddHBand="0" w:evenHBand="0" w:firstRowFirstColumn="0" w:firstRowLastColumn="0" w:lastRowFirstColumn="0" w:lastRowLastColumn="0"/>
            <w:tcW w:w="2626" w:type="dxa"/>
            <w:tcBorders>
              <w:bottom w:val="single" w:sz="4" w:space="0" w:color="auto"/>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Personas expuesta ocupacionalmente en la construcción</w:t>
            </w:r>
          </w:p>
        </w:tc>
        <w:tc>
          <w:tcPr>
            <w:tcW w:w="3406" w:type="dxa"/>
            <w:tcBorders>
              <w:left w:val="nil"/>
              <w:bottom w:val="single" w:sz="4" w:space="0" w:color="auto"/>
            </w:tcBorders>
            <w:shd w:val="clear" w:color="auto" w:fill="auto"/>
          </w:tcPr>
          <w:p w:rsidR="00CF2847" w:rsidRDefault="00CF2847" w:rsidP="00C021C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07273186"/>
                <w:citation/>
              </w:sdtPr>
              <w:sdtContent>
                <w:r>
                  <w:rPr>
                    <w:rFonts w:ascii="Arial" w:hAnsi="Arial" w:cs="Arial"/>
                    <w:sz w:val="24"/>
                    <w:szCs w:val="24"/>
                  </w:rPr>
                  <w:fldChar w:fldCharType="begin"/>
                </w:r>
                <w:r>
                  <w:rPr>
                    <w:rFonts w:ascii="Arial" w:hAnsi="Arial" w:cs="Arial"/>
                    <w:sz w:val="24"/>
                    <w:szCs w:val="24"/>
                  </w:rPr>
                  <w:instrText xml:space="preserve">CITATION Acc16 \l 12298 </w:instrText>
                </w:r>
                <w:r>
                  <w:rPr>
                    <w:rFonts w:ascii="Arial" w:hAnsi="Arial" w:cs="Arial"/>
                    <w:sz w:val="24"/>
                    <w:szCs w:val="24"/>
                  </w:rPr>
                  <w:fldChar w:fldCharType="separate"/>
                </w:r>
                <w:r w:rsidRPr="00C25311">
                  <w:rPr>
                    <w:rFonts w:ascii="Arial" w:hAnsi="Arial" w:cs="Arial"/>
                    <w:noProof/>
                    <w:sz w:val="24"/>
                    <w:szCs w:val="24"/>
                  </w:rPr>
                  <w:t>(Accinelli R &amp; López L, 2016)</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180247845"/>
                <w:citation/>
              </w:sdtPr>
              <w:sdtContent>
                <w:r>
                  <w:rPr>
                    <w:rFonts w:ascii="Arial" w:hAnsi="Arial" w:cs="Arial"/>
                    <w:sz w:val="24"/>
                    <w:szCs w:val="24"/>
                  </w:rPr>
                  <w:fldChar w:fldCharType="begin"/>
                </w:r>
                <w:r>
                  <w:rPr>
                    <w:rFonts w:ascii="Arial" w:hAnsi="Arial" w:cs="Arial"/>
                    <w:sz w:val="24"/>
                    <w:szCs w:val="24"/>
                  </w:rPr>
                  <w:instrText xml:space="preserve">CITATION Bar15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(Barber C, Wiggans R, Young , &amp; Fishwick, 2015)</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75322607"/>
                <w:citation/>
              </w:sdtPr>
              <w:sdtContent>
                <w:r>
                  <w:rPr>
                    <w:rFonts w:ascii="Arial" w:hAnsi="Arial" w:cs="Arial"/>
                    <w:sz w:val="24"/>
                    <w:szCs w:val="24"/>
                  </w:rPr>
                  <w:fldChar w:fldCharType="begin"/>
                </w:r>
                <w:r>
                  <w:rPr>
                    <w:rFonts w:ascii="Arial" w:hAnsi="Arial" w:cs="Arial"/>
                    <w:sz w:val="24"/>
                    <w:szCs w:val="24"/>
                  </w:rPr>
                  <w:instrText xml:space="preserve">CITATION BAR10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(Barrera, Chavarría, &amp; Morales, 2010)</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511408805"/>
                <w:citation/>
              </w:sdtPr>
              <w:sdtContent>
                <w:r>
                  <w:rPr>
                    <w:rFonts w:ascii="Arial" w:hAnsi="Arial" w:cs="Arial"/>
                    <w:sz w:val="24"/>
                    <w:szCs w:val="24"/>
                  </w:rPr>
                  <w:fldChar w:fldCharType="begin"/>
                </w:r>
                <w:r>
                  <w:rPr>
                    <w:rFonts w:ascii="Arial" w:hAnsi="Arial" w:cs="Arial"/>
                    <w:sz w:val="24"/>
                    <w:szCs w:val="24"/>
                  </w:rPr>
                  <w:instrText xml:space="preserve">CITATION Lui09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(Luis, y otros, 2009)</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009438171"/>
                <w:citation/>
              </w:sdtPr>
              <w:sdtContent>
                <w:r>
                  <w:rPr>
                    <w:rFonts w:ascii="Arial" w:hAnsi="Arial" w:cs="Arial"/>
                    <w:sz w:val="24"/>
                    <w:szCs w:val="24"/>
                  </w:rPr>
                  <w:fldChar w:fldCharType="begin"/>
                </w:r>
                <w:r>
                  <w:rPr>
                    <w:rFonts w:ascii="Arial" w:hAnsi="Arial" w:cs="Arial"/>
                    <w:sz w:val="24"/>
                    <w:szCs w:val="24"/>
                  </w:rPr>
                  <w:instrText xml:space="preserve">CITATION Mar091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(Marsili, 2009)</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33422734"/>
                <w:citation/>
              </w:sdtPr>
              <w:sdtContent>
                <w:r>
                  <w:rPr>
                    <w:rFonts w:ascii="Arial" w:hAnsi="Arial" w:cs="Arial"/>
                    <w:sz w:val="24"/>
                    <w:szCs w:val="24"/>
                  </w:rPr>
                  <w:fldChar w:fldCharType="begin"/>
                </w:r>
                <w:r>
                  <w:rPr>
                    <w:rFonts w:ascii="Arial" w:hAnsi="Arial" w:cs="Arial"/>
                    <w:sz w:val="24"/>
                    <w:szCs w:val="24"/>
                  </w:rPr>
                  <w:instrText xml:space="preserve">CITATION Mar04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(Martínez, Monsó, &amp; Quero, 2004)</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320094263"/>
                <w:citation/>
              </w:sdtPr>
              <w:sdtContent>
                <w:r>
                  <w:rPr>
                    <w:rFonts w:ascii="Arial" w:hAnsi="Arial" w:cs="Arial"/>
                    <w:sz w:val="24"/>
                    <w:szCs w:val="24"/>
                  </w:rPr>
                  <w:fldChar w:fldCharType="begin"/>
                </w:r>
                <w:r>
                  <w:rPr>
                    <w:rFonts w:ascii="Arial" w:hAnsi="Arial" w:cs="Arial"/>
                    <w:sz w:val="24"/>
                    <w:szCs w:val="24"/>
                  </w:rPr>
                  <w:instrText xml:space="preserve">CITATION Pri11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(Prieto M, y otros, 2011)</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657763929"/>
                <w:citation/>
              </w:sdtPr>
              <w:sdtContent>
                <w:r>
                  <w:rPr>
                    <w:rFonts w:ascii="Arial" w:hAnsi="Arial" w:cs="Arial"/>
                    <w:sz w:val="24"/>
                    <w:szCs w:val="24"/>
                  </w:rPr>
                  <w:fldChar w:fldCharType="begin"/>
                </w:r>
                <w:r>
                  <w:rPr>
                    <w:rFonts w:ascii="Arial" w:hAnsi="Arial" w:cs="Arial"/>
                    <w:sz w:val="24"/>
                    <w:szCs w:val="24"/>
                  </w:rPr>
                  <w:instrText xml:space="preserve"> CITATION Rob13 \l 12298 </w:instrText>
                </w:r>
                <w:r>
                  <w:rPr>
                    <w:rFonts w:ascii="Arial" w:hAnsi="Arial" w:cs="Arial"/>
                    <w:sz w:val="24"/>
                    <w:szCs w:val="24"/>
                  </w:rPr>
                  <w:fldChar w:fldCharType="separate"/>
                </w:r>
                <w:r>
                  <w:rPr>
                    <w:rFonts w:ascii="Arial" w:hAnsi="Arial" w:cs="Arial"/>
                    <w:noProof/>
                    <w:sz w:val="24"/>
                    <w:szCs w:val="24"/>
                  </w:rPr>
                  <w:t xml:space="preserve"> </w:t>
                </w:r>
                <w:r w:rsidRPr="008419BB">
                  <w:rPr>
                    <w:rFonts w:ascii="Arial" w:hAnsi="Arial" w:cs="Arial"/>
                    <w:noProof/>
                    <w:sz w:val="24"/>
                    <w:szCs w:val="24"/>
                  </w:rPr>
                  <w:t>(Robledo, 2013)</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844326722"/>
                <w:citation/>
              </w:sdtPr>
              <w:sdtContent>
                <w:r>
                  <w:rPr>
                    <w:rFonts w:ascii="Arial" w:hAnsi="Arial" w:cs="Arial"/>
                    <w:sz w:val="24"/>
                    <w:szCs w:val="24"/>
                  </w:rPr>
                  <w:fldChar w:fldCharType="begin"/>
                </w:r>
                <w:r>
                  <w:rPr>
                    <w:rFonts w:ascii="Arial" w:hAnsi="Arial" w:cs="Arial"/>
                    <w:sz w:val="24"/>
                    <w:szCs w:val="24"/>
                  </w:rPr>
                  <w:instrText xml:space="preserve">CITATION Tak16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(Takahashi, Landrigan P, &amp; Ramazzini, 2016)</w:t>
                </w:r>
                <w:r>
                  <w:rPr>
                    <w:rFonts w:ascii="Arial" w:hAnsi="Arial" w:cs="Arial"/>
                    <w:sz w:val="24"/>
                    <w:szCs w:val="24"/>
                  </w:rPr>
                  <w:fldChar w:fldCharType="end"/>
                </w:r>
              </w:sdtContent>
            </w:sdt>
            <w:r>
              <w:rPr>
                <w:rFonts w:ascii="Arial" w:hAnsi="Arial" w:cs="Arial"/>
                <w:sz w:val="24"/>
                <w:szCs w:val="24"/>
              </w:rPr>
              <w:t xml:space="preserve"> y</w:t>
            </w:r>
            <w:sdt>
              <w:sdtPr>
                <w:rPr>
                  <w:rFonts w:ascii="Arial" w:hAnsi="Arial" w:cs="Arial"/>
                  <w:sz w:val="24"/>
                  <w:szCs w:val="24"/>
                </w:rPr>
                <w:id w:val="561528260"/>
                <w:citation/>
              </w:sdtPr>
              <w:sdtContent>
                <w:r>
                  <w:rPr>
                    <w:rFonts w:ascii="Arial" w:hAnsi="Arial" w:cs="Arial"/>
                    <w:sz w:val="24"/>
                    <w:szCs w:val="24"/>
                  </w:rPr>
                  <w:fldChar w:fldCharType="begin"/>
                </w:r>
                <w:r>
                  <w:rPr>
                    <w:rFonts w:ascii="Arial" w:hAnsi="Arial" w:cs="Arial"/>
                    <w:sz w:val="24"/>
                    <w:szCs w:val="24"/>
                  </w:rPr>
                  <w:instrText xml:space="preserve">CITATION Tom78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(Tomatis, 1978)</w:t>
                </w:r>
                <w:r>
                  <w:rPr>
                    <w:rFonts w:ascii="Arial" w:hAnsi="Arial" w:cs="Arial"/>
                    <w:sz w:val="24"/>
                    <w:szCs w:val="24"/>
                  </w:rPr>
                  <w:fldChar w:fldCharType="end"/>
                </w:r>
              </w:sdtContent>
            </w:sdt>
            <w:r>
              <w:rPr>
                <w:rFonts w:ascii="Arial" w:hAnsi="Arial" w:cs="Arial"/>
                <w:sz w:val="24"/>
                <w:szCs w:val="24"/>
              </w:rPr>
              <w:t>.</w:t>
            </w:r>
          </w:p>
        </w:tc>
        <w:tc>
          <w:tcPr>
            <w:tcW w:w="2984" w:type="dxa"/>
            <w:tcBorders>
              <w:bottom w:val="single" w:sz="4" w:space="0" w:color="auto"/>
            </w:tcBorders>
            <w:shd w:val="clear" w:color="auto" w:fill="auto"/>
          </w:tcPr>
          <w:p w:rsidR="00CF2847"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19 artículos (63,33%)</w:t>
            </w:r>
          </w:p>
        </w:tc>
      </w:tr>
    </w:tbl>
    <w:p w:rsidR="00CF2847" w:rsidRDefault="00CF2847" w:rsidP="00CF2847">
      <w:pPr>
        <w:spacing w:after="0" w:line="240" w:lineRule="auto"/>
        <w:jc w:val="both"/>
        <w:rPr>
          <w:rFonts w:ascii="Arial" w:hAnsi="Arial" w:cs="Arial"/>
          <w:sz w:val="20"/>
          <w:szCs w:val="20"/>
        </w:rPr>
      </w:pPr>
    </w:p>
    <w:p w:rsidR="00CF2847" w:rsidRPr="005444C6" w:rsidRDefault="00CF2847" w:rsidP="00CF2847">
      <w:pPr>
        <w:spacing w:after="0" w:line="240" w:lineRule="auto"/>
        <w:jc w:val="both"/>
        <w:rPr>
          <w:rFonts w:ascii="Arial" w:hAnsi="Arial" w:cs="Arial"/>
          <w:sz w:val="20"/>
          <w:szCs w:val="20"/>
        </w:rPr>
      </w:pPr>
      <w:r w:rsidRPr="005444C6">
        <w:rPr>
          <w:rFonts w:ascii="Arial" w:hAnsi="Arial" w:cs="Arial"/>
          <w:sz w:val="20"/>
          <w:szCs w:val="20"/>
        </w:rPr>
        <w:t>Fuente: Datos obtenidos en la revisión sistemática exploratoria.</w:t>
      </w:r>
    </w:p>
    <w:p w:rsidR="00CF2847" w:rsidRDefault="00CF2847" w:rsidP="00CF2847">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de la revisión sistemática. </w:t>
      </w:r>
    </w:p>
    <w:p w:rsidR="00CF2847" w:rsidRDefault="00CF2847" w:rsidP="00CF2847">
      <w:pPr>
        <w:spacing w:after="0" w:line="240" w:lineRule="auto"/>
        <w:jc w:val="both"/>
        <w:rPr>
          <w:rFonts w:ascii="Arial" w:hAnsi="Arial" w:cs="Arial"/>
          <w:sz w:val="20"/>
          <w:szCs w:val="20"/>
        </w:rPr>
      </w:pPr>
    </w:p>
    <w:p w:rsidR="00CF2847" w:rsidRDefault="00CF2847" w:rsidP="00CF2847">
      <w:pPr>
        <w:spacing w:after="0" w:line="240" w:lineRule="auto"/>
        <w:jc w:val="both"/>
        <w:rPr>
          <w:rFonts w:ascii="Arial" w:hAnsi="Arial" w:cs="Arial"/>
          <w:sz w:val="20"/>
          <w:szCs w:val="20"/>
        </w:rPr>
      </w:pPr>
    </w:p>
    <w:p w:rsidR="00CF2847" w:rsidRPr="005444C6" w:rsidRDefault="00CF2847" w:rsidP="00CF2847">
      <w:pPr>
        <w:spacing w:after="0" w:line="240" w:lineRule="auto"/>
        <w:jc w:val="both"/>
        <w:rPr>
          <w:rFonts w:ascii="Arial" w:hAnsi="Arial" w:cs="Arial"/>
          <w:sz w:val="20"/>
          <w:szCs w:val="20"/>
        </w:rPr>
      </w:pPr>
    </w:p>
    <w:p w:rsidR="00CF2847" w:rsidRDefault="00CF2847" w:rsidP="00CF2847">
      <w:pPr>
        <w:spacing w:line="360" w:lineRule="auto"/>
        <w:jc w:val="both"/>
        <w:rPr>
          <w:rFonts w:ascii="Arial" w:hAnsi="Arial" w:cs="Arial"/>
          <w:sz w:val="24"/>
          <w:szCs w:val="24"/>
        </w:rPr>
      </w:pPr>
      <w:r>
        <w:rPr>
          <w:rFonts w:ascii="Arial" w:hAnsi="Arial" w:cs="Arial"/>
          <w:sz w:val="24"/>
          <w:szCs w:val="24"/>
        </w:rPr>
        <w:t xml:space="preserve">El estudio de </w:t>
      </w:r>
      <w:sdt>
        <w:sdtPr>
          <w:rPr>
            <w:rFonts w:ascii="Arial" w:hAnsi="Arial" w:cs="Arial"/>
            <w:sz w:val="24"/>
            <w:szCs w:val="24"/>
          </w:rPr>
          <w:id w:val="-406149009"/>
          <w:citation/>
        </w:sdtPr>
        <w:sdtContent>
          <w:r>
            <w:rPr>
              <w:rFonts w:ascii="Arial" w:hAnsi="Arial" w:cs="Arial"/>
              <w:sz w:val="24"/>
              <w:szCs w:val="24"/>
            </w:rPr>
            <w:fldChar w:fldCharType="begin"/>
          </w:r>
          <w:r>
            <w:rPr>
              <w:rFonts w:ascii="Arial" w:hAnsi="Arial" w:cs="Arial"/>
              <w:sz w:val="24"/>
              <w:szCs w:val="24"/>
            </w:rPr>
            <w:instrText xml:space="preserve">CITATION Bar15 \l 12298 </w:instrText>
          </w:r>
          <w:r>
            <w:rPr>
              <w:rFonts w:ascii="Arial" w:hAnsi="Arial" w:cs="Arial"/>
              <w:sz w:val="24"/>
              <w:szCs w:val="24"/>
            </w:rPr>
            <w:fldChar w:fldCharType="separate"/>
          </w:r>
          <w:r w:rsidRPr="00C25311">
            <w:rPr>
              <w:rFonts w:ascii="Arial" w:hAnsi="Arial" w:cs="Arial"/>
              <w:noProof/>
              <w:sz w:val="24"/>
              <w:szCs w:val="24"/>
            </w:rPr>
            <w:t>(Barber C, Wiggans R, Young , &amp; Fishwick, 2015)</w:t>
          </w:r>
          <w:r>
            <w:rPr>
              <w:rFonts w:ascii="Arial" w:hAnsi="Arial" w:cs="Arial"/>
              <w:sz w:val="24"/>
              <w:szCs w:val="24"/>
            </w:rPr>
            <w:fldChar w:fldCharType="end"/>
          </w:r>
        </w:sdtContent>
      </w:sdt>
      <w:r>
        <w:rPr>
          <w:rFonts w:ascii="Arial" w:hAnsi="Arial" w:cs="Arial"/>
          <w:sz w:val="24"/>
          <w:szCs w:val="24"/>
        </w:rPr>
        <w:t xml:space="preserve"> no identifica ocupación, edad y la </w:t>
      </w:r>
      <w:r w:rsidRPr="001C0F1A">
        <w:rPr>
          <w:rFonts w:ascii="Arial" w:hAnsi="Arial" w:cs="Arial"/>
          <w:sz w:val="24"/>
          <w:szCs w:val="24"/>
        </w:rPr>
        <w:t>latencia</w:t>
      </w:r>
      <w:r>
        <w:rPr>
          <w:rFonts w:ascii="Arial" w:hAnsi="Arial" w:cs="Arial"/>
          <w:sz w:val="24"/>
          <w:szCs w:val="24"/>
        </w:rPr>
        <w:t xml:space="preserve"> de las enfermedades; los estudios de </w:t>
      </w:r>
      <w:sdt>
        <w:sdtPr>
          <w:rPr>
            <w:rFonts w:ascii="Arial" w:hAnsi="Arial" w:cs="Arial"/>
            <w:sz w:val="24"/>
            <w:szCs w:val="24"/>
          </w:rPr>
          <w:id w:val="-86774748"/>
          <w:citation/>
        </w:sdtPr>
        <w:sdtContent>
          <w:r>
            <w:rPr>
              <w:rFonts w:ascii="Arial" w:hAnsi="Arial" w:cs="Arial"/>
              <w:sz w:val="24"/>
              <w:szCs w:val="24"/>
            </w:rPr>
            <w:fldChar w:fldCharType="begin"/>
          </w:r>
          <w:r>
            <w:rPr>
              <w:rFonts w:ascii="Arial" w:hAnsi="Arial" w:cs="Arial"/>
              <w:sz w:val="24"/>
              <w:szCs w:val="24"/>
            </w:rPr>
            <w:instrText xml:space="preserve">CITATION BAR10 \l 12298 </w:instrText>
          </w:r>
          <w:r>
            <w:rPr>
              <w:rFonts w:ascii="Arial" w:hAnsi="Arial" w:cs="Arial"/>
              <w:sz w:val="24"/>
              <w:szCs w:val="24"/>
            </w:rPr>
            <w:fldChar w:fldCharType="separate"/>
          </w:r>
          <w:r w:rsidRPr="00C25311">
            <w:rPr>
              <w:rFonts w:ascii="Arial" w:hAnsi="Arial" w:cs="Arial"/>
              <w:noProof/>
              <w:sz w:val="24"/>
              <w:szCs w:val="24"/>
            </w:rPr>
            <w:t>(Barrera, Chavarría, &amp; Morales, 2010)</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1656284361"/>
          <w:citation/>
        </w:sdtPr>
        <w:sdtContent>
          <w:r>
            <w:rPr>
              <w:rFonts w:ascii="Arial" w:hAnsi="Arial" w:cs="Arial"/>
              <w:sz w:val="24"/>
              <w:szCs w:val="24"/>
            </w:rPr>
            <w:fldChar w:fldCharType="begin"/>
          </w:r>
          <w:r>
            <w:rPr>
              <w:rFonts w:ascii="Arial" w:hAnsi="Arial" w:cs="Arial"/>
              <w:sz w:val="24"/>
              <w:szCs w:val="24"/>
            </w:rPr>
            <w:instrText xml:space="preserve">CITATION Mar04 \l 12298 </w:instrText>
          </w:r>
          <w:r>
            <w:rPr>
              <w:rFonts w:ascii="Arial" w:hAnsi="Arial" w:cs="Arial"/>
              <w:sz w:val="24"/>
              <w:szCs w:val="24"/>
            </w:rPr>
            <w:fldChar w:fldCharType="separate"/>
          </w:r>
          <w:r w:rsidRPr="00C25311">
            <w:rPr>
              <w:rFonts w:ascii="Arial" w:hAnsi="Arial" w:cs="Arial"/>
              <w:noProof/>
              <w:sz w:val="24"/>
              <w:szCs w:val="24"/>
            </w:rPr>
            <w:t>(Martínez, Monsó, &amp; Quero, 2004)</w:t>
          </w:r>
          <w:r>
            <w:rPr>
              <w:rFonts w:ascii="Arial" w:hAnsi="Arial" w:cs="Arial"/>
              <w:sz w:val="24"/>
              <w:szCs w:val="24"/>
            </w:rPr>
            <w:fldChar w:fldCharType="end"/>
          </w:r>
        </w:sdtContent>
      </w:sdt>
      <w:r>
        <w:rPr>
          <w:rFonts w:ascii="Arial" w:hAnsi="Arial" w:cs="Arial"/>
          <w:sz w:val="24"/>
          <w:szCs w:val="24"/>
        </w:rPr>
        <w:t xml:space="preserve"> manifiestan la importancia de establecer el origen ocupacional o no de estas patologías con el fin de establecer la relación causa-efecto en función de la repercusión médico-legal.</w:t>
      </w:r>
    </w:p>
    <w:p w:rsidR="00CF2847" w:rsidRDefault="00CF2847" w:rsidP="00CF2847">
      <w:pPr>
        <w:spacing w:line="360" w:lineRule="auto"/>
        <w:jc w:val="both"/>
        <w:rPr>
          <w:rFonts w:ascii="Arial" w:hAnsi="Arial" w:cs="Arial"/>
          <w:sz w:val="24"/>
          <w:szCs w:val="24"/>
        </w:rPr>
      </w:pPr>
    </w:p>
    <w:p w:rsidR="00CF2847" w:rsidRDefault="00CF2847" w:rsidP="00CF2847">
      <w:pPr>
        <w:spacing w:line="360" w:lineRule="auto"/>
        <w:jc w:val="both"/>
        <w:rPr>
          <w:rFonts w:ascii="Arial" w:hAnsi="Arial" w:cs="Arial"/>
          <w:sz w:val="24"/>
          <w:szCs w:val="24"/>
        </w:rPr>
      </w:pPr>
      <w:r>
        <w:rPr>
          <w:rFonts w:ascii="Arial" w:hAnsi="Arial" w:cs="Arial"/>
          <w:sz w:val="24"/>
          <w:szCs w:val="24"/>
        </w:rPr>
        <w:t>Respecto a la metodología aplicada en las publicaciones los resultados son los siguientes:</w:t>
      </w:r>
    </w:p>
    <w:p w:rsidR="00CF2847" w:rsidRPr="002478C7" w:rsidRDefault="00CF2847" w:rsidP="00CF2847">
      <w:pPr>
        <w:spacing w:line="360" w:lineRule="auto"/>
        <w:jc w:val="both"/>
        <w:rPr>
          <w:rFonts w:ascii="Arial" w:hAnsi="Arial" w:cs="Arial"/>
          <w:sz w:val="24"/>
          <w:szCs w:val="20"/>
        </w:rPr>
      </w:pPr>
      <w:r w:rsidRPr="002478C7">
        <w:rPr>
          <w:rFonts w:ascii="Arial" w:hAnsi="Arial" w:cs="Arial"/>
          <w:sz w:val="24"/>
          <w:szCs w:val="20"/>
        </w:rPr>
        <w:lastRenderedPageBreak/>
        <w:t>Tabla N°3</w:t>
      </w:r>
    </w:p>
    <w:p w:rsidR="00CF2847" w:rsidRPr="002478C7" w:rsidRDefault="00CF2847" w:rsidP="00CF2847">
      <w:pPr>
        <w:spacing w:line="360" w:lineRule="auto"/>
        <w:jc w:val="both"/>
        <w:rPr>
          <w:rFonts w:ascii="Arial" w:hAnsi="Arial" w:cs="Arial"/>
          <w:sz w:val="24"/>
          <w:szCs w:val="20"/>
        </w:rPr>
      </w:pPr>
      <w:r w:rsidRPr="002478C7">
        <w:rPr>
          <w:rFonts w:ascii="Arial" w:hAnsi="Arial" w:cs="Arial"/>
          <w:sz w:val="24"/>
          <w:szCs w:val="20"/>
        </w:rPr>
        <w:t>Metodología utilizada en artículos analizados.</w:t>
      </w:r>
    </w:p>
    <w:tbl>
      <w:tblPr>
        <w:tblStyle w:val="Tablanormal3"/>
        <w:tblW w:w="9412" w:type="dxa"/>
        <w:tblLook w:val="04A0" w:firstRow="1" w:lastRow="0" w:firstColumn="1" w:lastColumn="0" w:noHBand="0" w:noVBand="1"/>
      </w:tblPr>
      <w:tblGrid>
        <w:gridCol w:w="3005"/>
        <w:gridCol w:w="5041"/>
        <w:gridCol w:w="1366"/>
      </w:tblGrid>
      <w:tr w:rsidR="00CF2847" w:rsidTr="00C021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Borders>
              <w:top w:val="single" w:sz="4" w:space="0" w:color="auto"/>
              <w:bottom w:val="none" w:sz="0" w:space="0" w:color="auto"/>
            </w:tcBorders>
            <w:shd w:val="clear" w:color="auto" w:fill="auto"/>
          </w:tcPr>
          <w:p w:rsidR="00CF2847" w:rsidRDefault="00CF2847" w:rsidP="00C021CC">
            <w:pPr>
              <w:spacing w:line="360" w:lineRule="auto"/>
              <w:jc w:val="center"/>
              <w:rPr>
                <w:rFonts w:ascii="Arial" w:hAnsi="Arial" w:cs="Arial"/>
                <w:sz w:val="24"/>
                <w:szCs w:val="24"/>
              </w:rPr>
            </w:pPr>
            <w:r>
              <w:rPr>
                <w:rFonts w:ascii="Arial" w:hAnsi="Arial" w:cs="Arial"/>
                <w:sz w:val="24"/>
                <w:szCs w:val="24"/>
              </w:rPr>
              <w:t>Metodología</w:t>
            </w:r>
          </w:p>
        </w:tc>
        <w:tc>
          <w:tcPr>
            <w:tcW w:w="5041" w:type="dxa"/>
            <w:tcBorders>
              <w:top w:val="single" w:sz="4" w:space="0" w:color="auto"/>
            </w:tcBorders>
            <w:shd w:val="clear" w:color="auto" w:fill="auto"/>
          </w:tcPr>
          <w:p w:rsidR="00CF2847"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Autores</w:t>
            </w:r>
          </w:p>
        </w:tc>
        <w:tc>
          <w:tcPr>
            <w:tcW w:w="1366" w:type="dxa"/>
            <w:tcBorders>
              <w:top w:val="single" w:sz="4" w:space="0" w:color="auto"/>
            </w:tcBorders>
            <w:shd w:val="clear" w:color="auto" w:fill="auto"/>
          </w:tcPr>
          <w:p w:rsidR="00CF2847" w:rsidRDefault="00CF2847" w:rsidP="00C021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 </w:t>
            </w:r>
          </w:p>
        </w:tc>
      </w:tr>
      <w:tr w:rsidR="00CF2847"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Revisión de Literatura</w:t>
            </w:r>
          </w:p>
        </w:tc>
        <w:tc>
          <w:tcPr>
            <w:tcW w:w="5041" w:type="dxa"/>
            <w:tcBorders>
              <w:left w:val="nil"/>
            </w:tcBorders>
            <w:shd w:val="clear" w:color="auto" w:fill="auto"/>
          </w:tcPr>
          <w:p w:rsidR="00CF2847" w:rsidRDefault="00CF2847" w:rsidP="00C021C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80095503"/>
                <w:citation/>
              </w:sdtPr>
              <w:sdtContent>
                <w:r>
                  <w:rPr>
                    <w:rFonts w:ascii="Arial" w:hAnsi="Arial" w:cs="Arial"/>
                    <w:sz w:val="24"/>
                    <w:szCs w:val="24"/>
                  </w:rPr>
                  <w:fldChar w:fldCharType="begin"/>
                </w:r>
                <w:r>
                  <w:rPr>
                    <w:rFonts w:ascii="Arial" w:hAnsi="Arial" w:cs="Arial"/>
                    <w:sz w:val="24"/>
                    <w:szCs w:val="24"/>
                  </w:rPr>
                  <w:instrText xml:space="preserve">CITATION Com09 \l 12298 </w:instrText>
                </w:r>
                <w:r>
                  <w:rPr>
                    <w:rFonts w:ascii="Arial" w:hAnsi="Arial" w:cs="Arial"/>
                    <w:sz w:val="24"/>
                    <w:szCs w:val="24"/>
                  </w:rPr>
                  <w:fldChar w:fldCharType="separate"/>
                </w:r>
                <w:r w:rsidRPr="00C25311">
                  <w:rPr>
                    <w:rFonts w:ascii="Arial" w:hAnsi="Arial" w:cs="Arial"/>
                    <w:noProof/>
                    <w:sz w:val="24"/>
                    <w:szCs w:val="24"/>
                  </w:rPr>
                  <w:t>(Comba, 2009)</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684580828"/>
                <w:citation/>
              </w:sdtPr>
              <w:sdtContent>
                <w:r>
                  <w:rPr>
                    <w:rFonts w:ascii="Arial" w:hAnsi="Arial" w:cs="Arial"/>
                    <w:sz w:val="24"/>
                    <w:szCs w:val="24"/>
                  </w:rPr>
                  <w:fldChar w:fldCharType="begin"/>
                </w:r>
                <w:r>
                  <w:rPr>
                    <w:rFonts w:ascii="Arial" w:hAnsi="Arial" w:cs="Arial"/>
                    <w:sz w:val="24"/>
                    <w:szCs w:val="24"/>
                  </w:rPr>
                  <w:instrText xml:space="preserve">CITATION Góm96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(Gómez M &amp; Kogevinas, 1996)</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38392487"/>
                <w:citation/>
              </w:sdtPr>
              <w:sdtContent>
                <w:r>
                  <w:rPr>
                    <w:rFonts w:ascii="Arial" w:hAnsi="Arial" w:cs="Arial"/>
                    <w:sz w:val="24"/>
                    <w:szCs w:val="24"/>
                  </w:rPr>
                  <w:fldChar w:fldCharType="begin"/>
                </w:r>
                <w:r>
                  <w:rPr>
                    <w:rFonts w:ascii="Arial" w:hAnsi="Arial" w:cs="Arial"/>
                    <w:sz w:val="24"/>
                    <w:szCs w:val="24"/>
                  </w:rPr>
                  <w:instrText xml:space="preserve">CITATION Mar04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(Martínez, Monsó, &amp; Quero, 2004)</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979106660"/>
                <w:citation/>
              </w:sdtPr>
              <w:sdtContent>
                <w:r>
                  <w:rPr>
                    <w:rFonts w:ascii="Arial" w:hAnsi="Arial" w:cs="Arial"/>
                    <w:sz w:val="24"/>
                    <w:szCs w:val="24"/>
                  </w:rPr>
                  <w:fldChar w:fldCharType="begin"/>
                </w:r>
                <w:r>
                  <w:rPr>
                    <w:rFonts w:ascii="Arial" w:hAnsi="Arial" w:cs="Arial"/>
                    <w:sz w:val="24"/>
                    <w:szCs w:val="24"/>
                  </w:rPr>
                  <w:instrText xml:space="preserve">CITATION Oss14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(Ossa Giraldo A, Gómez Gallego , &amp; Espinal Correa, 2014)</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76134567"/>
                <w:citation/>
              </w:sdtPr>
              <w:sdtContent>
                <w:r>
                  <w:rPr>
                    <w:rFonts w:ascii="Arial" w:hAnsi="Arial" w:cs="Arial"/>
                    <w:sz w:val="24"/>
                    <w:szCs w:val="24"/>
                  </w:rPr>
                  <w:fldChar w:fldCharType="begin"/>
                </w:r>
                <w:r>
                  <w:rPr>
                    <w:rFonts w:ascii="Arial" w:hAnsi="Arial" w:cs="Arial"/>
                    <w:sz w:val="24"/>
                    <w:szCs w:val="24"/>
                  </w:rPr>
                  <w:instrText xml:space="preserve">CITATION Par14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(Pardo &amp; Manuel, 2014)</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780524302"/>
                <w:citation/>
              </w:sdtPr>
              <w:sdtContent>
                <w:r>
                  <w:rPr>
                    <w:rFonts w:ascii="Arial" w:hAnsi="Arial" w:cs="Arial"/>
                    <w:sz w:val="24"/>
                    <w:szCs w:val="24"/>
                  </w:rPr>
                  <w:fldChar w:fldCharType="begin"/>
                </w:r>
                <w:r>
                  <w:rPr>
                    <w:rFonts w:ascii="Arial" w:hAnsi="Arial" w:cs="Arial"/>
                    <w:sz w:val="24"/>
                    <w:szCs w:val="24"/>
                  </w:rPr>
                  <w:instrText xml:space="preserve">CITATION Tak16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(Takahashi, Landrigan P, &amp; Ramazzini, 2016)</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938396936"/>
                <w:citation/>
              </w:sdtPr>
              <w:sdtContent>
                <w:r>
                  <w:rPr>
                    <w:rFonts w:ascii="Arial" w:hAnsi="Arial" w:cs="Arial"/>
                    <w:sz w:val="24"/>
                    <w:szCs w:val="24"/>
                  </w:rPr>
                  <w:fldChar w:fldCharType="begin"/>
                </w:r>
                <w:r>
                  <w:rPr>
                    <w:rFonts w:ascii="Arial" w:hAnsi="Arial" w:cs="Arial"/>
                    <w:sz w:val="24"/>
                    <w:szCs w:val="24"/>
                  </w:rPr>
                  <w:instrText xml:space="preserve">CITATION DeC08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(De Castro , 2008)</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913353762"/>
                <w:citation/>
              </w:sdtPr>
              <w:sdtContent>
                <w:r>
                  <w:rPr>
                    <w:rFonts w:ascii="Arial" w:hAnsi="Arial" w:cs="Arial"/>
                    <w:sz w:val="24"/>
                    <w:szCs w:val="24"/>
                  </w:rPr>
                  <w:fldChar w:fldCharType="begin"/>
                </w:r>
                <w:r>
                  <w:rPr>
                    <w:rFonts w:ascii="Arial" w:hAnsi="Arial" w:cs="Arial"/>
                    <w:sz w:val="24"/>
                    <w:szCs w:val="24"/>
                  </w:rPr>
                  <w:instrText xml:space="preserve">CITATION Acc16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(Accinelli R &amp; López L, 2016)</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1202527094"/>
                <w:citation/>
              </w:sdtPr>
              <w:sdtContent>
                <w:r>
                  <w:rPr>
                    <w:rFonts w:ascii="Arial" w:hAnsi="Arial" w:cs="Arial"/>
                    <w:sz w:val="24"/>
                    <w:szCs w:val="24"/>
                  </w:rPr>
                  <w:fldChar w:fldCharType="begin"/>
                </w:r>
                <w:r>
                  <w:rPr>
                    <w:rFonts w:ascii="Arial" w:hAnsi="Arial" w:cs="Arial"/>
                    <w:sz w:val="24"/>
                    <w:szCs w:val="24"/>
                  </w:rPr>
                  <w:instrText xml:space="preserve">CITATION Lui09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(Luis, y otros, 2009)</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814403183"/>
                <w:citation/>
              </w:sdtPr>
              <w:sdtContent>
                <w:r>
                  <w:rPr>
                    <w:rFonts w:ascii="Arial" w:hAnsi="Arial" w:cs="Arial"/>
                    <w:sz w:val="24"/>
                    <w:szCs w:val="24"/>
                  </w:rPr>
                  <w:fldChar w:fldCharType="begin"/>
                </w:r>
                <w:r>
                  <w:rPr>
                    <w:rFonts w:ascii="Arial" w:hAnsi="Arial" w:cs="Arial"/>
                    <w:sz w:val="24"/>
                    <w:szCs w:val="24"/>
                  </w:rPr>
                  <w:instrText xml:space="preserve">CITATION Abú05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(Abú-Shams &amp; Pascal, 2005)</w:t>
                </w:r>
                <w:r>
                  <w:rPr>
                    <w:rFonts w:ascii="Arial" w:hAnsi="Arial" w:cs="Arial"/>
                    <w:sz w:val="24"/>
                    <w:szCs w:val="24"/>
                  </w:rPr>
                  <w:fldChar w:fldCharType="end"/>
                </w:r>
              </w:sdtContent>
            </w:sdt>
            <w:r>
              <w:rPr>
                <w:rFonts w:ascii="Arial" w:hAnsi="Arial" w:cs="Arial"/>
                <w:sz w:val="24"/>
                <w:szCs w:val="24"/>
              </w:rPr>
              <w:t>;</w:t>
            </w:r>
            <w:sdt>
              <w:sdtPr>
                <w:rPr>
                  <w:rFonts w:ascii="Arial" w:hAnsi="Arial" w:cs="Arial"/>
                  <w:sz w:val="24"/>
                  <w:szCs w:val="24"/>
                </w:rPr>
                <w:id w:val="-455326229"/>
                <w:citation/>
              </w:sdtPr>
              <w:sdtContent>
                <w:r>
                  <w:rPr>
                    <w:rFonts w:ascii="Arial" w:hAnsi="Arial" w:cs="Arial"/>
                    <w:sz w:val="24"/>
                    <w:szCs w:val="24"/>
                  </w:rPr>
                  <w:fldChar w:fldCharType="begin"/>
                </w:r>
                <w:r>
                  <w:rPr>
                    <w:rFonts w:ascii="Arial" w:hAnsi="Arial" w:cs="Arial"/>
                    <w:sz w:val="24"/>
                    <w:szCs w:val="24"/>
                  </w:rPr>
                  <w:instrText xml:space="preserve">CITATION Sol061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(Solís Carcaño, 2006)</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1794744000"/>
                <w:citation/>
              </w:sdtPr>
              <w:sdtContent>
                <w:r>
                  <w:rPr>
                    <w:rFonts w:ascii="Arial" w:hAnsi="Arial" w:cs="Arial"/>
                    <w:sz w:val="24"/>
                    <w:szCs w:val="24"/>
                  </w:rPr>
                  <w:fldChar w:fldCharType="begin"/>
                </w:r>
                <w:r>
                  <w:rPr>
                    <w:rFonts w:ascii="Arial" w:hAnsi="Arial" w:cs="Arial"/>
                    <w:sz w:val="24"/>
                    <w:szCs w:val="24"/>
                  </w:rPr>
                  <w:instrText xml:space="preserve">CITATION Sán17 \l 12298 </w:instrText>
                </w:r>
                <w:r>
                  <w:rPr>
                    <w:rFonts w:ascii="Arial" w:hAnsi="Arial" w:cs="Arial"/>
                    <w:sz w:val="24"/>
                    <w:szCs w:val="24"/>
                  </w:rPr>
                  <w:fldChar w:fldCharType="separate"/>
                </w:r>
                <w:r w:rsidRPr="00C25311">
                  <w:rPr>
                    <w:rFonts w:ascii="Arial" w:hAnsi="Arial" w:cs="Arial"/>
                    <w:noProof/>
                    <w:sz w:val="24"/>
                    <w:szCs w:val="24"/>
                  </w:rPr>
                  <w:t>(Sánchez-Aguilar, Pérez-Manriquez , González Díaz, &amp; Peón-Escalante, 2017)</w:t>
                </w:r>
                <w:r>
                  <w:rPr>
                    <w:rFonts w:ascii="Arial" w:hAnsi="Arial" w:cs="Arial"/>
                    <w:sz w:val="24"/>
                    <w:szCs w:val="24"/>
                  </w:rPr>
                  <w:fldChar w:fldCharType="end"/>
                </w:r>
              </w:sdtContent>
            </w:sdt>
          </w:p>
        </w:tc>
        <w:tc>
          <w:tcPr>
            <w:tcW w:w="1366" w:type="dxa"/>
            <w:shd w:val="clear" w:color="auto" w:fill="auto"/>
          </w:tcPr>
          <w:p w:rsidR="00CF2847"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w:t>
            </w:r>
          </w:p>
        </w:tc>
      </w:tr>
      <w:tr w:rsidR="00CF2847" w:rsidTr="00C021CC">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Estudio de Cohorte</w:t>
            </w:r>
          </w:p>
        </w:tc>
        <w:tc>
          <w:tcPr>
            <w:tcW w:w="5041" w:type="dxa"/>
            <w:tcBorders>
              <w:left w:val="nil"/>
            </w:tcBorders>
            <w:shd w:val="clear" w:color="auto" w:fill="auto"/>
          </w:tcPr>
          <w:p w:rsidR="00CF2847" w:rsidRDefault="00CF2847" w:rsidP="00C021C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54605537"/>
                <w:citation/>
              </w:sdtPr>
              <w:sdtContent>
                <w:r>
                  <w:rPr>
                    <w:rFonts w:ascii="Arial" w:hAnsi="Arial" w:cs="Arial"/>
                    <w:sz w:val="24"/>
                    <w:szCs w:val="24"/>
                  </w:rPr>
                  <w:fldChar w:fldCharType="begin"/>
                </w:r>
                <w:r>
                  <w:rPr>
                    <w:rFonts w:ascii="Arial" w:hAnsi="Arial" w:cs="Arial"/>
                    <w:sz w:val="24"/>
                    <w:szCs w:val="24"/>
                  </w:rPr>
                  <w:instrText xml:space="preserve"> CITATION Gar05 \l 12298 </w:instrText>
                </w:r>
                <w:r>
                  <w:rPr>
                    <w:rFonts w:ascii="Arial" w:hAnsi="Arial" w:cs="Arial"/>
                    <w:sz w:val="24"/>
                    <w:szCs w:val="24"/>
                  </w:rPr>
                  <w:fldChar w:fldCharType="separate"/>
                </w:r>
                <w:r w:rsidRPr="008119A5">
                  <w:rPr>
                    <w:rFonts w:ascii="Arial" w:hAnsi="Arial" w:cs="Arial"/>
                    <w:noProof/>
                    <w:sz w:val="24"/>
                    <w:szCs w:val="24"/>
                  </w:rPr>
                  <w:t>(García M, Berdonés M, &amp; Rodríguez C, 2005)</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633784710"/>
                <w:citation/>
              </w:sdtPr>
              <w:sdtContent>
                <w:r>
                  <w:rPr>
                    <w:rFonts w:ascii="Arial" w:hAnsi="Arial" w:cs="Arial"/>
                    <w:sz w:val="24"/>
                    <w:szCs w:val="24"/>
                  </w:rPr>
                  <w:fldChar w:fldCharType="begin"/>
                </w:r>
                <w:r>
                  <w:rPr>
                    <w:rFonts w:ascii="Arial" w:hAnsi="Arial" w:cs="Arial"/>
                    <w:sz w:val="24"/>
                    <w:szCs w:val="24"/>
                  </w:rPr>
                  <w:instrText xml:space="preserve">CITATION BAR10 \l 12298 </w:instrText>
                </w:r>
                <w:r>
                  <w:rPr>
                    <w:rFonts w:ascii="Arial" w:hAnsi="Arial" w:cs="Arial"/>
                    <w:sz w:val="24"/>
                    <w:szCs w:val="24"/>
                  </w:rPr>
                  <w:fldChar w:fldCharType="separate"/>
                </w:r>
                <w:r w:rsidRPr="00C25311">
                  <w:rPr>
                    <w:rFonts w:ascii="Arial" w:hAnsi="Arial" w:cs="Arial"/>
                    <w:noProof/>
                    <w:sz w:val="24"/>
                    <w:szCs w:val="24"/>
                  </w:rPr>
                  <w:t>(Barrera, Chavarría, &amp; Morales, 2010)</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823046235"/>
                <w:citation/>
              </w:sdtPr>
              <w:sdtContent>
                <w:r>
                  <w:rPr>
                    <w:rFonts w:ascii="Arial" w:hAnsi="Arial" w:cs="Arial"/>
                    <w:sz w:val="24"/>
                    <w:szCs w:val="24"/>
                  </w:rPr>
                  <w:fldChar w:fldCharType="begin"/>
                </w:r>
                <w:r>
                  <w:rPr>
                    <w:rFonts w:ascii="Arial" w:hAnsi="Arial" w:cs="Arial"/>
                    <w:sz w:val="24"/>
                    <w:szCs w:val="24"/>
                  </w:rPr>
                  <w:instrText xml:space="preserve">CITATION Maz171 \l 12298 </w:instrText>
                </w:r>
                <w:r>
                  <w:rPr>
                    <w:rFonts w:ascii="Arial" w:hAnsi="Arial" w:cs="Arial"/>
                    <w:sz w:val="24"/>
                    <w:szCs w:val="24"/>
                  </w:rPr>
                  <w:fldChar w:fldCharType="separate"/>
                </w:r>
                <w:r w:rsidRPr="00C25311">
                  <w:rPr>
                    <w:rFonts w:ascii="Arial" w:hAnsi="Arial" w:cs="Arial"/>
                    <w:noProof/>
                    <w:sz w:val="24"/>
                    <w:szCs w:val="24"/>
                  </w:rPr>
                  <w:t>(Mazurek J, Syamlal, Wood J, Hendricks S, &amp; Weston, 2017)</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325966228"/>
                <w:citation/>
              </w:sdtPr>
              <w:sdtContent>
                <w:r>
                  <w:rPr>
                    <w:rFonts w:ascii="Arial" w:hAnsi="Arial" w:cs="Arial"/>
                    <w:sz w:val="24"/>
                    <w:szCs w:val="24"/>
                  </w:rPr>
                  <w:fldChar w:fldCharType="begin"/>
                </w:r>
                <w:r>
                  <w:rPr>
                    <w:rFonts w:ascii="Arial" w:hAnsi="Arial" w:cs="Arial"/>
                    <w:sz w:val="24"/>
                    <w:szCs w:val="24"/>
                  </w:rPr>
                  <w:instrText xml:space="preserve">CITATION Bar15 \l 12298 </w:instrText>
                </w:r>
                <w:r>
                  <w:rPr>
                    <w:rFonts w:ascii="Arial" w:hAnsi="Arial" w:cs="Arial"/>
                    <w:sz w:val="24"/>
                    <w:szCs w:val="24"/>
                  </w:rPr>
                  <w:fldChar w:fldCharType="separate"/>
                </w:r>
                <w:r w:rsidRPr="00C25311">
                  <w:rPr>
                    <w:rFonts w:ascii="Arial" w:hAnsi="Arial" w:cs="Arial"/>
                    <w:noProof/>
                    <w:sz w:val="24"/>
                    <w:szCs w:val="24"/>
                  </w:rPr>
                  <w:t>(Barber C, Wiggans R, Young , &amp; Fishwick, 2015)</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459649601"/>
                <w:citation/>
              </w:sdtPr>
              <w:sdtContent>
                <w:r>
                  <w:rPr>
                    <w:rFonts w:ascii="Arial" w:hAnsi="Arial" w:cs="Arial"/>
                    <w:sz w:val="24"/>
                    <w:szCs w:val="24"/>
                  </w:rPr>
                  <w:fldChar w:fldCharType="begin"/>
                </w:r>
                <w:r>
                  <w:rPr>
                    <w:rFonts w:ascii="Arial" w:hAnsi="Arial" w:cs="Arial"/>
                    <w:sz w:val="24"/>
                    <w:szCs w:val="24"/>
                  </w:rPr>
                  <w:instrText xml:space="preserve">CITATION Gar12 \t  \l 12298 </w:instrText>
                </w:r>
                <w:r>
                  <w:rPr>
                    <w:rFonts w:ascii="Arial" w:hAnsi="Arial" w:cs="Arial"/>
                    <w:sz w:val="24"/>
                    <w:szCs w:val="24"/>
                  </w:rPr>
                  <w:fldChar w:fldCharType="separate"/>
                </w:r>
                <w:r w:rsidRPr="00C25311">
                  <w:rPr>
                    <w:rFonts w:ascii="Arial" w:hAnsi="Arial" w:cs="Arial"/>
                    <w:noProof/>
                    <w:sz w:val="24"/>
                    <w:szCs w:val="24"/>
                  </w:rPr>
                  <w:t>(García Gómez , Menéndez-Navarro, &amp; Castañeda López, 2012)</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205954240"/>
                <w:citation/>
              </w:sdtPr>
              <w:sdtContent>
                <w:r>
                  <w:rPr>
                    <w:rFonts w:ascii="Arial" w:hAnsi="Arial" w:cs="Arial"/>
                    <w:sz w:val="24"/>
                    <w:szCs w:val="24"/>
                  </w:rPr>
                  <w:fldChar w:fldCharType="begin"/>
                </w:r>
                <w:r>
                  <w:rPr>
                    <w:rFonts w:ascii="Arial" w:hAnsi="Arial" w:cs="Arial"/>
                    <w:sz w:val="24"/>
                    <w:szCs w:val="24"/>
                  </w:rPr>
                  <w:instrText xml:space="preserve">CITATION Fro13 \l 12298 </w:instrText>
                </w:r>
                <w:r>
                  <w:rPr>
                    <w:rFonts w:ascii="Arial" w:hAnsi="Arial" w:cs="Arial"/>
                    <w:sz w:val="24"/>
                    <w:szCs w:val="24"/>
                  </w:rPr>
                  <w:fldChar w:fldCharType="separate"/>
                </w:r>
                <w:r w:rsidRPr="00C25311">
                  <w:rPr>
                    <w:rFonts w:ascii="Arial" w:hAnsi="Arial" w:cs="Arial"/>
                    <w:noProof/>
                    <w:sz w:val="24"/>
                    <w:szCs w:val="24"/>
                  </w:rPr>
                  <w:t>(Frost, 2013)</w:t>
                </w:r>
                <w:r>
                  <w:rPr>
                    <w:rFonts w:ascii="Arial" w:hAnsi="Arial" w:cs="Arial"/>
                    <w:sz w:val="24"/>
                    <w:szCs w:val="24"/>
                  </w:rPr>
                  <w:fldChar w:fldCharType="end"/>
                </w:r>
              </w:sdtContent>
            </w:sdt>
            <w:r>
              <w:rPr>
                <w:rFonts w:ascii="Arial" w:hAnsi="Arial" w:cs="Arial"/>
                <w:sz w:val="24"/>
                <w:szCs w:val="24"/>
              </w:rPr>
              <w:t>.</w:t>
            </w:r>
          </w:p>
        </w:tc>
        <w:tc>
          <w:tcPr>
            <w:tcW w:w="1366" w:type="dxa"/>
            <w:shd w:val="clear" w:color="auto" w:fill="auto"/>
          </w:tcPr>
          <w:p w:rsidR="00CF2847"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6</w:t>
            </w:r>
          </w:p>
        </w:tc>
      </w:tr>
      <w:tr w:rsidR="00CF2847"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Estudios Descriptivos</w:t>
            </w:r>
          </w:p>
        </w:tc>
        <w:tc>
          <w:tcPr>
            <w:tcW w:w="5041" w:type="dxa"/>
            <w:tcBorders>
              <w:left w:val="nil"/>
            </w:tcBorders>
            <w:shd w:val="clear" w:color="auto" w:fill="auto"/>
          </w:tcPr>
          <w:p w:rsidR="00CF2847" w:rsidRDefault="00CF2847" w:rsidP="00C021C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346643371"/>
                <w:citation/>
              </w:sdtPr>
              <w:sdtContent>
                <w:r>
                  <w:rPr>
                    <w:rFonts w:ascii="Arial" w:hAnsi="Arial" w:cs="Arial"/>
                    <w:sz w:val="24"/>
                    <w:szCs w:val="24"/>
                  </w:rPr>
                  <w:fldChar w:fldCharType="begin"/>
                </w:r>
                <w:r>
                  <w:rPr>
                    <w:rFonts w:ascii="Arial" w:hAnsi="Arial" w:cs="Arial"/>
                    <w:sz w:val="24"/>
                    <w:szCs w:val="24"/>
                  </w:rPr>
                  <w:instrText xml:space="preserve">CITATION Peñ17 \l 12298 </w:instrText>
                </w:r>
                <w:r>
                  <w:rPr>
                    <w:rFonts w:ascii="Arial" w:hAnsi="Arial" w:cs="Arial"/>
                    <w:sz w:val="24"/>
                    <w:szCs w:val="24"/>
                  </w:rPr>
                  <w:fldChar w:fldCharType="separate"/>
                </w:r>
                <w:r w:rsidRPr="00C25311">
                  <w:rPr>
                    <w:rFonts w:ascii="Arial" w:hAnsi="Arial" w:cs="Arial"/>
                    <w:noProof/>
                    <w:sz w:val="24"/>
                    <w:szCs w:val="24"/>
                  </w:rPr>
                  <w:t>(Peña &amp; Armijos E, 2017)</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506967204"/>
                <w:citation/>
              </w:sdtPr>
              <w:sdtContent>
                <w:r>
                  <w:rPr>
                    <w:rFonts w:ascii="Arial" w:hAnsi="Arial" w:cs="Arial"/>
                    <w:sz w:val="24"/>
                    <w:szCs w:val="24"/>
                  </w:rPr>
                  <w:fldChar w:fldCharType="begin"/>
                </w:r>
                <w:r>
                  <w:rPr>
                    <w:rFonts w:ascii="Arial" w:hAnsi="Arial" w:cs="Arial"/>
                    <w:sz w:val="24"/>
                    <w:szCs w:val="24"/>
                  </w:rPr>
                  <w:instrText xml:space="preserve">CITATION Mar091 \l 12298 </w:instrText>
                </w:r>
                <w:r>
                  <w:rPr>
                    <w:rFonts w:ascii="Arial" w:hAnsi="Arial" w:cs="Arial"/>
                    <w:sz w:val="24"/>
                    <w:szCs w:val="24"/>
                  </w:rPr>
                  <w:fldChar w:fldCharType="separate"/>
                </w:r>
                <w:r w:rsidRPr="00C25311">
                  <w:rPr>
                    <w:rFonts w:ascii="Arial" w:hAnsi="Arial" w:cs="Arial"/>
                    <w:noProof/>
                    <w:sz w:val="24"/>
                    <w:szCs w:val="24"/>
                  </w:rPr>
                  <w:t>(Marsili, 2009)</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211195192"/>
                <w:citation/>
              </w:sdtPr>
              <w:sdtContent>
                <w:r>
                  <w:rPr>
                    <w:rFonts w:ascii="Arial" w:hAnsi="Arial" w:cs="Arial"/>
                    <w:sz w:val="24"/>
                    <w:szCs w:val="24"/>
                  </w:rPr>
                  <w:fldChar w:fldCharType="begin"/>
                </w:r>
                <w:r>
                  <w:rPr>
                    <w:rFonts w:ascii="Arial" w:hAnsi="Arial" w:cs="Arial"/>
                    <w:sz w:val="24"/>
                    <w:szCs w:val="24"/>
                  </w:rPr>
                  <w:instrText xml:space="preserve">CITATION Mat13 \l 12298 </w:instrText>
                </w:r>
                <w:r>
                  <w:rPr>
                    <w:rFonts w:ascii="Arial" w:hAnsi="Arial" w:cs="Arial"/>
                    <w:sz w:val="24"/>
                    <w:szCs w:val="24"/>
                  </w:rPr>
                  <w:fldChar w:fldCharType="separate"/>
                </w:r>
                <w:r w:rsidRPr="00C25311">
                  <w:rPr>
                    <w:rFonts w:ascii="Arial" w:hAnsi="Arial" w:cs="Arial"/>
                    <w:noProof/>
                    <w:sz w:val="24"/>
                    <w:szCs w:val="24"/>
                  </w:rPr>
                  <w:t>(Mateo, Pérez-Carramiñana, &amp; Chinchón, 2013)</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756368638"/>
                <w:citation/>
              </w:sdtPr>
              <w:sdtContent>
                <w:r>
                  <w:rPr>
                    <w:rFonts w:ascii="Arial" w:hAnsi="Arial" w:cs="Arial"/>
                    <w:sz w:val="24"/>
                    <w:szCs w:val="24"/>
                  </w:rPr>
                  <w:fldChar w:fldCharType="begin"/>
                </w:r>
                <w:r>
                  <w:rPr>
                    <w:rFonts w:ascii="Arial" w:hAnsi="Arial" w:cs="Arial"/>
                    <w:sz w:val="24"/>
                    <w:szCs w:val="24"/>
                  </w:rPr>
                  <w:instrText xml:space="preserve">CITATION Sal151 \l 12298 </w:instrText>
                </w:r>
                <w:r>
                  <w:rPr>
                    <w:rFonts w:ascii="Arial" w:hAnsi="Arial" w:cs="Arial"/>
                    <w:sz w:val="24"/>
                    <w:szCs w:val="24"/>
                  </w:rPr>
                  <w:fldChar w:fldCharType="separate"/>
                </w:r>
                <w:r w:rsidRPr="00C25311">
                  <w:rPr>
                    <w:rFonts w:ascii="Arial" w:hAnsi="Arial" w:cs="Arial"/>
                    <w:noProof/>
                    <w:sz w:val="24"/>
                    <w:szCs w:val="24"/>
                  </w:rPr>
                  <w:t>(Salinas &amp; Del Solar J, 2015)</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1588836065"/>
                <w:citation/>
              </w:sdtPr>
              <w:sdtContent>
                <w:r>
                  <w:rPr>
                    <w:rFonts w:ascii="Arial" w:hAnsi="Arial" w:cs="Arial"/>
                    <w:sz w:val="24"/>
                    <w:szCs w:val="24"/>
                  </w:rPr>
                  <w:fldChar w:fldCharType="begin"/>
                </w:r>
                <w:r>
                  <w:rPr>
                    <w:rFonts w:ascii="Arial" w:hAnsi="Arial" w:cs="Arial"/>
                    <w:sz w:val="24"/>
                    <w:szCs w:val="24"/>
                  </w:rPr>
                  <w:instrText xml:space="preserve">CITATION Gea16 \l 12298 </w:instrText>
                </w:r>
                <w:r>
                  <w:rPr>
                    <w:rFonts w:ascii="Arial" w:hAnsi="Arial" w:cs="Arial"/>
                    <w:sz w:val="24"/>
                    <w:szCs w:val="24"/>
                  </w:rPr>
                  <w:fldChar w:fldCharType="separate"/>
                </w:r>
                <w:r w:rsidRPr="00C25311">
                  <w:rPr>
                    <w:rFonts w:ascii="Arial" w:hAnsi="Arial" w:cs="Arial"/>
                    <w:noProof/>
                    <w:sz w:val="24"/>
                    <w:szCs w:val="24"/>
                  </w:rPr>
                  <w:t>(Gea-Izquierdo, 2016)</w:t>
                </w:r>
                <w:r>
                  <w:rPr>
                    <w:rFonts w:ascii="Arial" w:hAnsi="Arial" w:cs="Arial"/>
                    <w:sz w:val="24"/>
                    <w:szCs w:val="24"/>
                  </w:rPr>
                  <w:fldChar w:fldCharType="end"/>
                </w:r>
              </w:sdtContent>
            </w:sdt>
            <w:r>
              <w:rPr>
                <w:rFonts w:ascii="Arial" w:hAnsi="Arial" w:cs="Arial"/>
                <w:sz w:val="24"/>
                <w:szCs w:val="24"/>
              </w:rPr>
              <w:t>.</w:t>
            </w:r>
          </w:p>
        </w:tc>
        <w:tc>
          <w:tcPr>
            <w:tcW w:w="1366" w:type="dxa"/>
            <w:shd w:val="clear" w:color="auto" w:fill="auto"/>
          </w:tcPr>
          <w:p w:rsidR="00CF2847"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5</w:t>
            </w:r>
          </w:p>
        </w:tc>
      </w:tr>
      <w:tr w:rsidR="00CF2847" w:rsidTr="00C021CC">
        <w:tc>
          <w:tcPr>
            <w:cnfStyle w:val="001000000000" w:firstRow="0" w:lastRow="0" w:firstColumn="1" w:lastColumn="0" w:oddVBand="0" w:evenVBand="0" w:oddHBand="0" w:evenHBand="0" w:firstRowFirstColumn="0" w:firstRowLastColumn="0" w:lastRowFirstColumn="0" w:lastRowLastColumn="0"/>
            <w:tcW w:w="3005" w:type="dxa"/>
            <w:tcBorders>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Estudios de Casos</w:t>
            </w:r>
          </w:p>
        </w:tc>
        <w:tc>
          <w:tcPr>
            <w:tcW w:w="5041" w:type="dxa"/>
            <w:tcBorders>
              <w:left w:val="nil"/>
            </w:tcBorders>
            <w:shd w:val="clear" w:color="auto" w:fill="auto"/>
          </w:tcPr>
          <w:p w:rsidR="00CF2847" w:rsidRDefault="00CF2847" w:rsidP="00C021CC">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30039436"/>
                <w:citation/>
              </w:sdtPr>
              <w:sdtContent>
                <w:r>
                  <w:rPr>
                    <w:rFonts w:ascii="Arial" w:hAnsi="Arial" w:cs="Arial"/>
                    <w:sz w:val="24"/>
                    <w:szCs w:val="24"/>
                  </w:rPr>
                  <w:fldChar w:fldCharType="begin"/>
                </w:r>
                <w:r>
                  <w:rPr>
                    <w:rFonts w:ascii="Arial" w:hAnsi="Arial" w:cs="Arial"/>
                    <w:sz w:val="24"/>
                    <w:szCs w:val="24"/>
                  </w:rPr>
                  <w:instrText xml:space="preserve">CITATION Gar061 \l 12298 </w:instrText>
                </w:r>
                <w:r>
                  <w:rPr>
                    <w:rFonts w:ascii="Arial" w:hAnsi="Arial" w:cs="Arial"/>
                    <w:sz w:val="24"/>
                    <w:szCs w:val="24"/>
                  </w:rPr>
                  <w:fldChar w:fldCharType="separate"/>
                </w:r>
                <w:r w:rsidRPr="00C25311">
                  <w:rPr>
                    <w:rFonts w:ascii="Arial" w:hAnsi="Arial" w:cs="Arial"/>
                    <w:noProof/>
                    <w:sz w:val="24"/>
                    <w:szCs w:val="24"/>
                  </w:rPr>
                  <w:t>(García Gómez, y otros, 2006)</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1506052257"/>
                <w:citation/>
              </w:sdtPr>
              <w:sdtContent>
                <w:r>
                  <w:rPr>
                    <w:rFonts w:ascii="Arial" w:hAnsi="Arial" w:cs="Arial"/>
                    <w:sz w:val="24"/>
                    <w:szCs w:val="24"/>
                  </w:rPr>
                  <w:fldChar w:fldCharType="begin"/>
                </w:r>
                <w:r>
                  <w:rPr>
                    <w:rFonts w:ascii="Arial" w:hAnsi="Arial" w:cs="Arial"/>
                    <w:sz w:val="24"/>
                    <w:szCs w:val="24"/>
                  </w:rPr>
                  <w:instrText xml:space="preserve">CITATION Mar12 \l 12298 </w:instrText>
                </w:r>
                <w:r>
                  <w:rPr>
                    <w:rFonts w:ascii="Arial" w:hAnsi="Arial" w:cs="Arial"/>
                    <w:sz w:val="24"/>
                    <w:szCs w:val="24"/>
                  </w:rPr>
                  <w:fldChar w:fldCharType="separate"/>
                </w:r>
                <w:r w:rsidRPr="00C25311">
                  <w:rPr>
                    <w:rFonts w:ascii="Arial" w:hAnsi="Arial" w:cs="Arial"/>
                    <w:noProof/>
                    <w:sz w:val="24"/>
                    <w:szCs w:val="24"/>
                  </w:rPr>
                  <w:t>(Marinaccio, y otros, 2012)</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597953940"/>
                <w:citation/>
              </w:sdtPr>
              <w:sdtContent>
                <w:r>
                  <w:rPr>
                    <w:rFonts w:ascii="Arial" w:hAnsi="Arial" w:cs="Arial"/>
                    <w:sz w:val="24"/>
                    <w:szCs w:val="24"/>
                  </w:rPr>
                  <w:fldChar w:fldCharType="begin"/>
                </w:r>
                <w:r>
                  <w:rPr>
                    <w:rFonts w:ascii="Arial" w:hAnsi="Arial" w:cs="Arial"/>
                    <w:sz w:val="24"/>
                    <w:szCs w:val="24"/>
                  </w:rPr>
                  <w:instrText xml:space="preserve">CITATION Roe04 \l 12298 </w:instrText>
                </w:r>
                <w:r>
                  <w:rPr>
                    <w:rFonts w:ascii="Arial" w:hAnsi="Arial" w:cs="Arial"/>
                    <w:sz w:val="24"/>
                    <w:szCs w:val="24"/>
                  </w:rPr>
                  <w:fldChar w:fldCharType="separate"/>
                </w:r>
                <w:r w:rsidRPr="00C25311">
                  <w:rPr>
                    <w:rFonts w:ascii="Arial" w:hAnsi="Arial" w:cs="Arial"/>
                    <w:noProof/>
                    <w:sz w:val="24"/>
                    <w:szCs w:val="24"/>
                  </w:rPr>
                  <w:t>(Roela J, Santibañezb, Quintanillaa, &amp; Rondac, 2004)</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883234901"/>
                <w:citation/>
              </w:sdtPr>
              <w:sdtContent>
                <w:r>
                  <w:rPr>
                    <w:rFonts w:ascii="Arial" w:hAnsi="Arial" w:cs="Arial"/>
                    <w:sz w:val="24"/>
                    <w:szCs w:val="24"/>
                  </w:rPr>
                  <w:fldChar w:fldCharType="begin"/>
                </w:r>
                <w:r>
                  <w:rPr>
                    <w:rFonts w:ascii="Arial" w:hAnsi="Arial" w:cs="Arial"/>
                    <w:sz w:val="24"/>
                    <w:szCs w:val="24"/>
                  </w:rPr>
                  <w:instrText xml:space="preserve">CITATION Agu10 \l 12298 </w:instrText>
                </w:r>
                <w:r>
                  <w:rPr>
                    <w:rFonts w:ascii="Arial" w:hAnsi="Arial" w:cs="Arial"/>
                    <w:sz w:val="24"/>
                    <w:szCs w:val="24"/>
                  </w:rPr>
                  <w:fldChar w:fldCharType="separate"/>
                </w:r>
                <w:r w:rsidRPr="00C25311">
                  <w:rPr>
                    <w:rFonts w:ascii="Arial" w:hAnsi="Arial" w:cs="Arial"/>
                    <w:noProof/>
                    <w:sz w:val="24"/>
                    <w:szCs w:val="24"/>
                  </w:rPr>
                  <w:t>(Aguilar</w:t>
                </w:r>
                <w:r w:rsidRPr="00C25311">
                  <w:rPr>
                    <w:rFonts w:ascii="Cambria Math" w:hAnsi="Cambria Math" w:cs="Cambria Math"/>
                    <w:noProof/>
                    <w:sz w:val="24"/>
                    <w:szCs w:val="24"/>
                  </w:rPr>
                  <w:t>‐</w:t>
                </w:r>
                <w:r w:rsidRPr="00C25311">
                  <w:rPr>
                    <w:rFonts w:ascii="Arial" w:hAnsi="Arial" w:cs="Arial"/>
                    <w:noProof/>
                    <w:sz w:val="24"/>
                    <w:szCs w:val="24"/>
                  </w:rPr>
                  <w:t>Madrid, y otros, 2010)</w:t>
                </w:r>
                <w:r>
                  <w:rPr>
                    <w:rFonts w:ascii="Arial" w:hAnsi="Arial" w:cs="Arial"/>
                    <w:sz w:val="24"/>
                    <w:szCs w:val="24"/>
                  </w:rPr>
                  <w:fldChar w:fldCharType="end"/>
                </w:r>
              </w:sdtContent>
            </w:sdt>
          </w:p>
        </w:tc>
        <w:tc>
          <w:tcPr>
            <w:tcW w:w="1366" w:type="dxa"/>
            <w:shd w:val="clear" w:color="auto" w:fill="auto"/>
          </w:tcPr>
          <w:p w:rsidR="00CF2847" w:rsidRDefault="00CF2847" w:rsidP="00C021C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4</w:t>
            </w:r>
          </w:p>
        </w:tc>
      </w:tr>
      <w:tr w:rsidR="00CF2847" w:rsidTr="00C02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auto"/>
              <w:right w:val="none" w:sz="0" w:space="0" w:color="auto"/>
            </w:tcBorders>
            <w:shd w:val="clear" w:color="auto" w:fill="auto"/>
          </w:tcPr>
          <w:p w:rsidR="00CF2847" w:rsidRDefault="00CF2847" w:rsidP="00C021CC">
            <w:pPr>
              <w:spacing w:line="360" w:lineRule="auto"/>
              <w:jc w:val="both"/>
              <w:rPr>
                <w:rFonts w:ascii="Arial" w:hAnsi="Arial" w:cs="Arial"/>
                <w:sz w:val="24"/>
                <w:szCs w:val="24"/>
              </w:rPr>
            </w:pPr>
            <w:r>
              <w:rPr>
                <w:rFonts w:ascii="Arial" w:hAnsi="Arial" w:cs="Arial"/>
                <w:sz w:val="24"/>
                <w:szCs w:val="24"/>
              </w:rPr>
              <w:t>Investigación Cualitativa</w:t>
            </w:r>
          </w:p>
        </w:tc>
        <w:tc>
          <w:tcPr>
            <w:tcW w:w="5041" w:type="dxa"/>
            <w:tcBorders>
              <w:left w:val="nil"/>
              <w:bottom w:val="single" w:sz="4" w:space="0" w:color="auto"/>
            </w:tcBorders>
            <w:shd w:val="clear" w:color="auto" w:fill="auto"/>
          </w:tcPr>
          <w:p w:rsidR="00CF2847" w:rsidRDefault="00CF2847" w:rsidP="00C021CC">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91773855"/>
                <w:citation/>
              </w:sdtPr>
              <w:sdtContent>
                <w:r>
                  <w:rPr>
                    <w:rFonts w:ascii="Arial" w:hAnsi="Arial" w:cs="Arial"/>
                    <w:sz w:val="24"/>
                    <w:szCs w:val="24"/>
                  </w:rPr>
                  <w:fldChar w:fldCharType="begin"/>
                </w:r>
                <w:r>
                  <w:rPr>
                    <w:rFonts w:ascii="Arial" w:hAnsi="Arial" w:cs="Arial"/>
                    <w:sz w:val="24"/>
                    <w:szCs w:val="24"/>
                  </w:rPr>
                  <w:instrText xml:space="preserve">CITATION Con07 \l 12298 </w:instrText>
                </w:r>
                <w:r>
                  <w:rPr>
                    <w:rFonts w:ascii="Arial" w:hAnsi="Arial" w:cs="Arial"/>
                    <w:sz w:val="24"/>
                    <w:szCs w:val="24"/>
                  </w:rPr>
                  <w:fldChar w:fldCharType="separate"/>
                </w:r>
                <w:r w:rsidRPr="00D22443">
                  <w:rPr>
                    <w:rFonts w:ascii="Arial" w:hAnsi="Arial" w:cs="Arial"/>
                    <w:noProof/>
                    <w:sz w:val="24"/>
                    <w:szCs w:val="24"/>
                  </w:rPr>
                  <w:t>(Consejo Consultivo Laboral Andino, 2007)</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930872844"/>
                <w:citation/>
              </w:sdtPr>
              <w:sdtContent>
                <w:r>
                  <w:rPr>
                    <w:rFonts w:ascii="Arial" w:hAnsi="Arial" w:cs="Arial"/>
                    <w:sz w:val="24"/>
                    <w:szCs w:val="24"/>
                  </w:rPr>
                  <w:fldChar w:fldCharType="begin"/>
                </w:r>
                <w:r>
                  <w:rPr>
                    <w:rFonts w:ascii="Arial" w:hAnsi="Arial" w:cs="Arial"/>
                    <w:sz w:val="24"/>
                    <w:szCs w:val="24"/>
                  </w:rPr>
                  <w:instrText xml:space="preserve">CITATION Pri11 \l 12298 </w:instrText>
                </w:r>
                <w:r>
                  <w:rPr>
                    <w:rFonts w:ascii="Arial" w:hAnsi="Arial" w:cs="Arial"/>
                    <w:sz w:val="24"/>
                    <w:szCs w:val="24"/>
                  </w:rPr>
                  <w:fldChar w:fldCharType="separate"/>
                </w:r>
                <w:r w:rsidRPr="00C25311">
                  <w:rPr>
                    <w:rFonts w:ascii="Arial" w:hAnsi="Arial" w:cs="Arial"/>
                    <w:noProof/>
                    <w:sz w:val="24"/>
                    <w:szCs w:val="24"/>
                  </w:rPr>
                  <w:t>(Prieto M, y otros, 2011)</w:t>
                </w:r>
                <w:r>
                  <w:rPr>
                    <w:rFonts w:ascii="Arial" w:hAnsi="Arial" w:cs="Arial"/>
                    <w:sz w:val="24"/>
                    <w:szCs w:val="24"/>
                  </w:rPr>
                  <w:fldChar w:fldCharType="end"/>
                </w:r>
              </w:sdtContent>
            </w:sdt>
            <w:r>
              <w:rPr>
                <w:rFonts w:ascii="Arial" w:hAnsi="Arial" w:cs="Arial"/>
                <w:sz w:val="24"/>
                <w:szCs w:val="24"/>
              </w:rPr>
              <w:t xml:space="preserve"> y </w:t>
            </w:r>
            <w:sdt>
              <w:sdtPr>
                <w:rPr>
                  <w:rFonts w:ascii="Arial" w:hAnsi="Arial" w:cs="Arial"/>
                  <w:sz w:val="24"/>
                  <w:szCs w:val="24"/>
                </w:rPr>
                <w:id w:val="-595097676"/>
                <w:citation/>
              </w:sdtPr>
              <w:sdtContent>
                <w:r>
                  <w:rPr>
                    <w:rFonts w:ascii="Arial" w:hAnsi="Arial" w:cs="Arial"/>
                    <w:sz w:val="24"/>
                    <w:szCs w:val="24"/>
                  </w:rPr>
                  <w:fldChar w:fldCharType="begin"/>
                </w:r>
                <w:r>
                  <w:rPr>
                    <w:rFonts w:ascii="Arial" w:hAnsi="Arial" w:cs="Arial"/>
                    <w:sz w:val="24"/>
                    <w:szCs w:val="24"/>
                  </w:rPr>
                  <w:instrText xml:space="preserve">CITATION Har09 \l 12298 </w:instrText>
                </w:r>
                <w:r>
                  <w:rPr>
                    <w:rFonts w:ascii="Arial" w:hAnsi="Arial" w:cs="Arial"/>
                    <w:sz w:val="24"/>
                    <w:szCs w:val="24"/>
                  </w:rPr>
                  <w:fldChar w:fldCharType="separate"/>
                </w:r>
                <w:r w:rsidRPr="00C25311">
                  <w:rPr>
                    <w:rFonts w:ascii="Arial" w:hAnsi="Arial" w:cs="Arial"/>
                    <w:noProof/>
                    <w:sz w:val="24"/>
                    <w:szCs w:val="24"/>
                  </w:rPr>
                  <w:t>(Harari, 2009)</w:t>
                </w:r>
                <w:r>
                  <w:rPr>
                    <w:rFonts w:ascii="Arial" w:hAnsi="Arial" w:cs="Arial"/>
                    <w:sz w:val="24"/>
                    <w:szCs w:val="24"/>
                  </w:rPr>
                  <w:fldChar w:fldCharType="end"/>
                </w:r>
              </w:sdtContent>
            </w:sdt>
          </w:p>
        </w:tc>
        <w:tc>
          <w:tcPr>
            <w:tcW w:w="1366" w:type="dxa"/>
            <w:tcBorders>
              <w:bottom w:val="single" w:sz="4" w:space="0" w:color="auto"/>
            </w:tcBorders>
            <w:shd w:val="clear" w:color="auto" w:fill="auto"/>
          </w:tcPr>
          <w:p w:rsidR="00CF2847" w:rsidRDefault="00CF2847" w:rsidP="00C021C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w:t>
            </w:r>
          </w:p>
        </w:tc>
      </w:tr>
    </w:tbl>
    <w:p w:rsidR="00CF2847" w:rsidRDefault="00CF2847" w:rsidP="00CF2847">
      <w:pPr>
        <w:spacing w:after="0" w:line="240" w:lineRule="auto"/>
        <w:jc w:val="both"/>
        <w:rPr>
          <w:rFonts w:ascii="Arial" w:hAnsi="Arial" w:cs="Arial"/>
          <w:sz w:val="20"/>
          <w:szCs w:val="20"/>
        </w:rPr>
      </w:pPr>
    </w:p>
    <w:p w:rsidR="00CF2847" w:rsidRPr="005444C6" w:rsidRDefault="00CF2847" w:rsidP="00CF2847">
      <w:pPr>
        <w:spacing w:after="0" w:line="240" w:lineRule="auto"/>
        <w:jc w:val="both"/>
        <w:rPr>
          <w:rFonts w:ascii="Arial" w:hAnsi="Arial" w:cs="Arial"/>
          <w:sz w:val="20"/>
          <w:szCs w:val="20"/>
        </w:rPr>
      </w:pPr>
      <w:r w:rsidRPr="005444C6">
        <w:rPr>
          <w:rFonts w:ascii="Arial" w:hAnsi="Arial" w:cs="Arial"/>
          <w:sz w:val="20"/>
          <w:szCs w:val="20"/>
        </w:rPr>
        <w:t>Fuente: Datos obtenidos en la revisión sistemática exploratoria.</w:t>
      </w:r>
    </w:p>
    <w:p w:rsidR="00CF2847" w:rsidRPr="005444C6" w:rsidRDefault="00CF2847" w:rsidP="00CF2847">
      <w:pPr>
        <w:spacing w:after="0" w:line="240" w:lineRule="auto"/>
        <w:jc w:val="both"/>
        <w:rPr>
          <w:rFonts w:ascii="Arial" w:hAnsi="Arial" w:cs="Arial"/>
          <w:sz w:val="20"/>
          <w:szCs w:val="20"/>
        </w:rPr>
      </w:pPr>
      <w:r w:rsidRPr="005444C6">
        <w:rPr>
          <w:rFonts w:ascii="Arial" w:hAnsi="Arial" w:cs="Arial"/>
          <w:sz w:val="20"/>
          <w:szCs w:val="20"/>
        </w:rPr>
        <w:t>Elaboración</w:t>
      </w:r>
      <w:r>
        <w:rPr>
          <w:rFonts w:ascii="Arial" w:hAnsi="Arial" w:cs="Arial"/>
          <w:sz w:val="20"/>
          <w:szCs w:val="20"/>
        </w:rPr>
        <w:t>:</w:t>
      </w:r>
      <w:r w:rsidRPr="005444C6">
        <w:rPr>
          <w:rFonts w:ascii="Arial" w:hAnsi="Arial" w:cs="Arial"/>
          <w:sz w:val="20"/>
          <w:szCs w:val="20"/>
        </w:rPr>
        <w:t xml:space="preserve"> </w:t>
      </w:r>
      <w:r>
        <w:rPr>
          <w:rFonts w:ascii="Arial" w:hAnsi="Arial" w:cs="Arial"/>
          <w:sz w:val="20"/>
          <w:szCs w:val="20"/>
        </w:rPr>
        <w:t xml:space="preserve">Autor de la revisión sistemática. </w:t>
      </w:r>
    </w:p>
    <w:p w:rsidR="00CF2847" w:rsidRDefault="00CF2847" w:rsidP="00CF2847">
      <w:pPr>
        <w:spacing w:line="360" w:lineRule="auto"/>
        <w:jc w:val="both"/>
        <w:rPr>
          <w:rFonts w:ascii="Arial" w:hAnsi="Arial" w:cs="Arial"/>
          <w:sz w:val="24"/>
          <w:szCs w:val="24"/>
        </w:rPr>
      </w:pPr>
    </w:p>
    <w:p w:rsidR="00A40E29" w:rsidRPr="00CA4F54" w:rsidRDefault="00A40E29" w:rsidP="00CA4F54">
      <w:pPr>
        <w:pStyle w:val="Ttulo1"/>
        <w:spacing w:after="240"/>
        <w:jc w:val="center"/>
        <w:rPr>
          <w:rFonts w:ascii="Arial" w:hAnsi="Arial" w:cs="Arial"/>
          <w:color w:val="000000" w:themeColor="text1"/>
          <w:sz w:val="24"/>
          <w:szCs w:val="24"/>
        </w:rPr>
      </w:pPr>
      <w:bookmarkStart w:id="19" w:name="_Toc2896373"/>
      <w:r w:rsidRPr="00CA4F54">
        <w:rPr>
          <w:rFonts w:ascii="Arial" w:eastAsia="Arial" w:hAnsi="Arial" w:cs="Arial"/>
          <w:b/>
          <w:color w:val="000000" w:themeColor="text1"/>
          <w:sz w:val="24"/>
          <w:szCs w:val="24"/>
        </w:rPr>
        <w:lastRenderedPageBreak/>
        <w:t>CAPITULO IV: DISCUSIÓN</w:t>
      </w:r>
      <w:bookmarkEnd w:id="19"/>
    </w:p>
    <w:p w:rsidR="00A40E29" w:rsidRPr="00CA4F54" w:rsidRDefault="00A40E29" w:rsidP="00CA4F54">
      <w:pPr>
        <w:pStyle w:val="Ttulo1"/>
        <w:spacing w:after="240"/>
        <w:rPr>
          <w:rFonts w:ascii="Arial" w:hAnsi="Arial" w:cs="Arial"/>
          <w:b/>
          <w:color w:val="000000" w:themeColor="text1"/>
          <w:sz w:val="24"/>
          <w:szCs w:val="24"/>
        </w:rPr>
      </w:pPr>
      <w:bookmarkStart w:id="20" w:name="_Toc2896374"/>
      <w:r w:rsidRPr="00CA4F54">
        <w:rPr>
          <w:rFonts w:ascii="Arial" w:hAnsi="Arial" w:cs="Arial"/>
          <w:b/>
          <w:color w:val="000000" w:themeColor="text1"/>
          <w:sz w:val="24"/>
          <w:szCs w:val="24"/>
        </w:rPr>
        <w:t>4.1. Discusión</w:t>
      </w:r>
      <w:bookmarkEnd w:id="20"/>
      <w:r w:rsidRPr="00CA4F54">
        <w:rPr>
          <w:rFonts w:ascii="Arial" w:hAnsi="Arial" w:cs="Arial"/>
          <w:b/>
          <w:color w:val="000000" w:themeColor="text1"/>
          <w:sz w:val="24"/>
          <w:szCs w:val="24"/>
        </w:rPr>
        <w:t xml:space="preserve">   </w:t>
      </w:r>
    </w:p>
    <w:p w:rsidR="00CA4F54" w:rsidRDefault="00A40E29" w:rsidP="00CA4F54">
      <w:pPr>
        <w:spacing w:line="360" w:lineRule="auto"/>
        <w:jc w:val="both"/>
        <w:rPr>
          <w:rFonts w:ascii="Arial" w:hAnsi="Arial" w:cs="Arial"/>
          <w:sz w:val="24"/>
          <w:szCs w:val="24"/>
        </w:rPr>
      </w:pPr>
      <w:r>
        <w:rPr>
          <w:rFonts w:ascii="Arial" w:hAnsi="Arial" w:cs="Arial"/>
          <w:sz w:val="24"/>
          <w:szCs w:val="24"/>
        </w:rPr>
        <w:t xml:space="preserve">Las publicaciones de revisión de literatura se enfocaron en la variable sobre la exposición al asbesto y su relación con la salud pulmonar; los objetivos de estudios de </w:t>
      </w:r>
      <w:r w:rsidRPr="008119A5">
        <w:rPr>
          <w:rFonts w:ascii="Arial" w:hAnsi="Arial" w:cs="Arial"/>
          <w:noProof/>
          <w:sz w:val="24"/>
          <w:szCs w:val="24"/>
        </w:rPr>
        <w:t xml:space="preserve">García </w:t>
      </w:r>
      <w:r>
        <w:rPr>
          <w:rFonts w:ascii="Arial" w:hAnsi="Arial" w:cs="Arial"/>
          <w:noProof/>
          <w:sz w:val="24"/>
          <w:szCs w:val="24"/>
        </w:rPr>
        <w:t>et al.</w:t>
      </w:r>
      <w:sdt>
        <w:sdtPr>
          <w:rPr>
            <w:rFonts w:ascii="Arial" w:hAnsi="Arial" w:cs="Arial"/>
            <w:sz w:val="24"/>
            <w:szCs w:val="24"/>
          </w:rPr>
          <w:id w:val="-968666066"/>
          <w:citation/>
        </w:sdtPr>
        <w:sdtContent>
          <w:r>
            <w:rPr>
              <w:rFonts w:ascii="Arial" w:hAnsi="Arial" w:cs="Arial"/>
              <w:sz w:val="24"/>
              <w:szCs w:val="24"/>
            </w:rPr>
            <w:fldChar w:fldCharType="begin"/>
          </w:r>
          <w:r>
            <w:rPr>
              <w:rFonts w:ascii="Arial" w:hAnsi="Arial" w:cs="Arial"/>
              <w:sz w:val="24"/>
              <w:szCs w:val="24"/>
            </w:rPr>
            <w:instrText xml:space="preserve">CITATION Gar05 \n  \t  \l 12298 </w:instrText>
          </w:r>
          <w:r>
            <w:rPr>
              <w:rFonts w:ascii="Arial" w:hAnsi="Arial" w:cs="Arial"/>
              <w:sz w:val="24"/>
              <w:szCs w:val="24"/>
            </w:rPr>
            <w:fldChar w:fldCharType="separate"/>
          </w:r>
          <w:r w:rsidRPr="00F435E0">
            <w:rPr>
              <w:rFonts w:ascii="Arial" w:hAnsi="Arial" w:cs="Arial"/>
              <w:noProof/>
              <w:sz w:val="24"/>
              <w:szCs w:val="24"/>
            </w:rPr>
            <w:t>(2005)</w:t>
          </w:r>
          <w:r>
            <w:rPr>
              <w:rFonts w:ascii="Arial" w:hAnsi="Arial" w:cs="Arial"/>
              <w:sz w:val="24"/>
              <w:szCs w:val="24"/>
            </w:rPr>
            <w:fldChar w:fldCharType="end"/>
          </w:r>
        </w:sdtContent>
      </w:sdt>
      <w:r>
        <w:rPr>
          <w:rFonts w:ascii="Arial" w:hAnsi="Arial" w:cs="Arial"/>
          <w:sz w:val="24"/>
          <w:szCs w:val="24"/>
        </w:rPr>
        <w:t xml:space="preserve"> y Barrera et al.</w:t>
      </w:r>
      <w:sdt>
        <w:sdtPr>
          <w:rPr>
            <w:rFonts w:ascii="Arial" w:hAnsi="Arial" w:cs="Arial"/>
            <w:sz w:val="24"/>
            <w:szCs w:val="24"/>
          </w:rPr>
          <w:id w:val="-1190289613"/>
          <w:citation/>
        </w:sdtPr>
        <w:sdtContent>
          <w:r>
            <w:rPr>
              <w:rFonts w:ascii="Arial" w:hAnsi="Arial" w:cs="Arial"/>
              <w:sz w:val="24"/>
              <w:szCs w:val="24"/>
            </w:rPr>
            <w:fldChar w:fldCharType="begin"/>
          </w:r>
          <w:r>
            <w:rPr>
              <w:rFonts w:ascii="Arial" w:hAnsi="Arial" w:cs="Arial"/>
              <w:sz w:val="24"/>
              <w:szCs w:val="24"/>
            </w:rPr>
            <w:instrText xml:space="preserve">CITATION BAR10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fueron el analizar y describir las principales características epidemiológicas que se dan tras la exposición ocupacional al asbesto; Mazurek et al.</w:t>
      </w:r>
      <w:sdt>
        <w:sdtPr>
          <w:rPr>
            <w:rFonts w:ascii="Arial" w:hAnsi="Arial" w:cs="Arial"/>
            <w:sz w:val="24"/>
            <w:szCs w:val="24"/>
          </w:rPr>
          <w:id w:val="-669720396"/>
          <w:citation/>
        </w:sdtPr>
        <w:sdtContent>
          <w:r>
            <w:rPr>
              <w:rFonts w:ascii="Arial" w:hAnsi="Arial" w:cs="Arial"/>
              <w:sz w:val="24"/>
              <w:szCs w:val="24"/>
            </w:rPr>
            <w:fldChar w:fldCharType="begin"/>
          </w:r>
          <w:r>
            <w:rPr>
              <w:rFonts w:ascii="Arial" w:hAnsi="Arial" w:cs="Arial"/>
              <w:sz w:val="24"/>
              <w:szCs w:val="24"/>
            </w:rPr>
            <w:instrText xml:space="preserve">CITATION Maz171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(2017)</w:t>
          </w:r>
          <w:r>
            <w:rPr>
              <w:rFonts w:ascii="Arial" w:hAnsi="Arial" w:cs="Arial"/>
              <w:sz w:val="24"/>
              <w:szCs w:val="24"/>
            </w:rPr>
            <w:fldChar w:fldCharType="end"/>
          </w:r>
        </w:sdtContent>
      </w:sdt>
      <w:r>
        <w:rPr>
          <w:rFonts w:ascii="Arial" w:hAnsi="Arial" w:cs="Arial"/>
          <w:sz w:val="24"/>
          <w:szCs w:val="24"/>
        </w:rPr>
        <w:t xml:space="preserve"> y Barber et al.</w:t>
      </w:r>
      <w:sdt>
        <w:sdtPr>
          <w:rPr>
            <w:rFonts w:ascii="Arial" w:hAnsi="Arial" w:cs="Arial"/>
            <w:sz w:val="24"/>
            <w:szCs w:val="24"/>
          </w:rPr>
          <w:id w:val="-1180888870"/>
          <w:citation/>
        </w:sdtPr>
        <w:sdtContent>
          <w:r>
            <w:rPr>
              <w:rFonts w:ascii="Arial" w:hAnsi="Arial" w:cs="Arial"/>
              <w:sz w:val="24"/>
              <w:szCs w:val="24"/>
            </w:rPr>
            <w:fldChar w:fldCharType="begin"/>
          </w:r>
          <w:r>
            <w:rPr>
              <w:rFonts w:ascii="Arial" w:hAnsi="Arial" w:cs="Arial"/>
              <w:sz w:val="24"/>
              <w:szCs w:val="24"/>
            </w:rPr>
            <w:instrText xml:space="preserve">CITATION Bar15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(2015)</w:t>
          </w:r>
          <w:r>
            <w:rPr>
              <w:rFonts w:ascii="Arial" w:hAnsi="Arial" w:cs="Arial"/>
              <w:sz w:val="24"/>
              <w:szCs w:val="24"/>
            </w:rPr>
            <w:fldChar w:fldCharType="end"/>
          </w:r>
        </w:sdtContent>
      </w:sdt>
      <w:r>
        <w:rPr>
          <w:rFonts w:ascii="Arial" w:hAnsi="Arial" w:cs="Arial"/>
          <w:sz w:val="24"/>
          <w:szCs w:val="24"/>
        </w:rPr>
        <w:t xml:space="preserve"> en sus estudios se actualizaron y compararon la información sobre la mortalidad por mesotelioma maligno en diversos periodos de tiempos con relación a las importaciones de amianto; el objetivo del estudio de García et al.</w:t>
      </w:r>
      <w:sdt>
        <w:sdtPr>
          <w:rPr>
            <w:rFonts w:ascii="Arial" w:hAnsi="Arial" w:cs="Arial"/>
            <w:sz w:val="24"/>
            <w:szCs w:val="24"/>
          </w:rPr>
          <w:id w:val="-717509579"/>
          <w:citation/>
        </w:sdtPr>
        <w:sdtContent>
          <w:r>
            <w:rPr>
              <w:rFonts w:ascii="Arial" w:hAnsi="Arial" w:cs="Arial"/>
              <w:sz w:val="24"/>
              <w:szCs w:val="24"/>
            </w:rPr>
            <w:fldChar w:fldCharType="begin"/>
          </w:r>
          <w:r>
            <w:rPr>
              <w:rFonts w:ascii="Arial" w:hAnsi="Arial" w:cs="Arial"/>
              <w:sz w:val="24"/>
              <w:szCs w:val="24"/>
            </w:rPr>
            <w:instrText xml:space="preserve">CITATION Gar12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sz w:val="24"/>
              <w:szCs w:val="24"/>
            </w:rPr>
            <w:fldChar w:fldCharType="end"/>
          </w:r>
        </w:sdtContent>
      </w:sdt>
      <w:r>
        <w:rPr>
          <w:rFonts w:ascii="Arial" w:hAnsi="Arial" w:cs="Arial"/>
          <w:sz w:val="24"/>
          <w:szCs w:val="24"/>
        </w:rPr>
        <w:t xml:space="preserve"> fue conocer la incidencia en el periodo 1962-2010 de la asbestosis y otras enfermedades pulmonares por la exposición al amianto; mientras que la investigación de Frost </w:t>
      </w:r>
      <w:sdt>
        <w:sdtPr>
          <w:rPr>
            <w:rFonts w:ascii="Arial" w:hAnsi="Arial" w:cs="Arial"/>
            <w:sz w:val="24"/>
            <w:szCs w:val="24"/>
          </w:rPr>
          <w:id w:val="-1058707162"/>
          <w:citation/>
        </w:sdtPr>
        <w:sdtContent>
          <w:r>
            <w:rPr>
              <w:rFonts w:ascii="Arial" w:hAnsi="Arial" w:cs="Arial"/>
              <w:sz w:val="24"/>
              <w:szCs w:val="24"/>
            </w:rPr>
            <w:fldChar w:fldCharType="begin"/>
          </w:r>
          <w:r>
            <w:rPr>
              <w:rFonts w:ascii="Arial" w:hAnsi="Arial" w:cs="Arial"/>
              <w:sz w:val="24"/>
              <w:szCs w:val="24"/>
            </w:rPr>
            <w:instrText xml:space="preserve">CITATION Fro13 \n  \t  \l 12298 </w:instrText>
          </w:r>
          <w:r>
            <w:rPr>
              <w:rFonts w:ascii="Arial" w:hAnsi="Arial" w:cs="Arial"/>
              <w:sz w:val="24"/>
              <w:szCs w:val="24"/>
            </w:rPr>
            <w:fldChar w:fldCharType="separate"/>
          </w:r>
          <w:r w:rsidRPr="00C25311">
            <w:rPr>
              <w:rFonts w:ascii="Arial" w:hAnsi="Arial" w:cs="Arial"/>
              <w:noProof/>
              <w:sz w:val="24"/>
              <w:szCs w:val="24"/>
            </w:rPr>
            <w:t>(2013)</w:t>
          </w:r>
          <w:r>
            <w:rPr>
              <w:rFonts w:ascii="Arial" w:hAnsi="Arial" w:cs="Arial"/>
              <w:sz w:val="24"/>
              <w:szCs w:val="24"/>
            </w:rPr>
            <w:fldChar w:fldCharType="end"/>
          </w:r>
        </w:sdtContent>
      </w:sdt>
      <w:r>
        <w:rPr>
          <w:rFonts w:ascii="Arial" w:hAnsi="Arial" w:cs="Arial"/>
          <w:sz w:val="24"/>
          <w:szCs w:val="24"/>
        </w:rPr>
        <w:t xml:space="preserve"> fue la determinación  de la latencia del mesotelioma con la intensidad de exposición al asbesto</w:t>
      </w:r>
      <w:r w:rsidR="00CA4F54">
        <w:rPr>
          <w:rFonts w:ascii="Arial" w:hAnsi="Arial" w:cs="Arial"/>
          <w:sz w:val="24"/>
          <w:szCs w:val="24"/>
        </w:rPr>
        <w:t>.</w:t>
      </w:r>
    </w:p>
    <w:p w:rsidR="00CA4F54" w:rsidRDefault="00A40E29" w:rsidP="00CA4F54">
      <w:pPr>
        <w:spacing w:line="360" w:lineRule="auto"/>
        <w:jc w:val="both"/>
        <w:rPr>
          <w:rFonts w:ascii="Arial" w:hAnsi="Arial" w:cs="Arial"/>
          <w:sz w:val="24"/>
          <w:szCs w:val="24"/>
        </w:rPr>
      </w:pPr>
      <w:r>
        <w:rPr>
          <w:rFonts w:ascii="Arial" w:hAnsi="Arial" w:cs="Arial"/>
          <w:sz w:val="24"/>
          <w:szCs w:val="24"/>
        </w:rPr>
        <w:t xml:space="preserve">Peña y Armijos </w:t>
      </w:r>
      <w:sdt>
        <w:sdtPr>
          <w:rPr>
            <w:rFonts w:ascii="Arial" w:hAnsi="Arial" w:cs="Arial"/>
            <w:sz w:val="24"/>
            <w:szCs w:val="24"/>
          </w:rPr>
          <w:id w:val="844597742"/>
          <w:citation/>
        </w:sdtPr>
        <w:sdtContent>
          <w:r>
            <w:rPr>
              <w:rFonts w:ascii="Arial" w:hAnsi="Arial" w:cs="Arial"/>
              <w:sz w:val="24"/>
              <w:szCs w:val="24"/>
            </w:rPr>
            <w:fldChar w:fldCharType="begin"/>
          </w:r>
          <w:r>
            <w:rPr>
              <w:rFonts w:ascii="Arial" w:hAnsi="Arial" w:cs="Arial"/>
              <w:sz w:val="24"/>
              <w:szCs w:val="24"/>
            </w:rPr>
            <w:instrText xml:space="preserve">CITATION Peñ17 \n  \t  \l 12298 </w:instrText>
          </w:r>
          <w:r>
            <w:rPr>
              <w:rFonts w:ascii="Arial" w:hAnsi="Arial" w:cs="Arial"/>
              <w:sz w:val="24"/>
              <w:szCs w:val="24"/>
            </w:rPr>
            <w:fldChar w:fldCharType="separate"/>
          </w:r>
          <w:r w:rsidRPr="00C25311">
            <w:rPr>
              <w:rFonts w:ascii="Arial" w:hAnsi="Arial" w:cs="Arial"/>
              <w:noProof/>
              <w:sz w:val="24"/>
              <w:szCs w:val="24"/>
            </w:rPr>
            <w:t>(2017)</w:t>
          </w:r>
          <w:r>
            <w:rPr>
              <w:rFonts w:ascii="Arial" w:hAnsi="Arial" w:cs="Arial"/>
              <w:sz w:val="24"/>
              <w:szCs w:val="24"/>
            </w:rPr>
            <w:fldChar w:fldCharType="end"/>
          </w:r>
        </w:sdtContent>
      </w:sdt>
      <w:r>
        <w:rPr>
          <w:rFonts w:ascii="Arial" w:hAnsi="Arial" w:cs="Arial"/>
          <w:sz w:val="24"/>
          <w:szCs w:val="24"/>
        </w:rPr>
        <w:t xml:space="preserve"> y Marsilli </w:t>
      </w:r>
      <w:sdt>
        <w:sdtPr>
          <w:rPr>
            <w:rFonts w:ascii="Arial" w:hAnsi="Arial" w:cs="Arial"/>
            <w:sz w:val="24"/>
            <w:szCs w:val="24"/>
          </w:rPr>
          <w:id w:val="-672417933"/>
          <w:citation/>
        </w:sdtPr>
        <w:sdtContent>
          <w:r>
            <w:rPr>
              <w:rFonts w:ascii="Arial" w:hAnsi="Arial" w:cs="Arial"/>
              <w:sz w:val="24"/>
              <w:szCs w:val="24"/>
            </w:rPr>
            <w:fldChar w:fldCharType="begin"/>
          </w:r>
          <w:r>
            <w:rPr>
              <w:rFonts w:ascii="Arial" w:hAnsi="Arial" w:cs="Arial"/>
              <w:sz w:val="24"/>
              <w:szCs w:val="24"/>
            </w:rPr>
            <w:instrText xml:space="preserve">CITATION Mar091 \n  \t  \l 12298 </w:instrText>
          </w:r>
          <w:r>
            <w:rPr>
              <w:rFonts w:ascii="Arial" w:hAnsi="Arial" w:cs="Arial"/>
              <w:sz w:val="24"/>
              <w:szCs w:val="24"/>
            </w:rPr>
            <w:fldChar w:fldCharType="separate"/>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demuestran y analizan como la difusión y el uso del asbesto en el mundo representan un caso relevante de riesgo para la salud humana y el medio ambiente; el análisis de los tipos de mineralógicos desde la construcción, los principales efectos sobre la salud derivados por la exposición a materiales con fibras de amianto fue el objetivo del estudio de Mateo et al.</w:t>
      </w:r>
      <w:sdt>
        <w:sdtPr>
          <w:rPr>
            <w:rFonts w:ascii="Arial" w:hAnsi="Arial" w:cs="Arial"/>
            <w:sz w:val="24"/>
            <w:szCs w:val="24"/>
          </w:rPr>
          <w:id w:val="680935692"/>
          <w:citation/>
        </w:sdtPr>
        <w:sdtContent>
          <w:r>
            <w:rPr>
              <w:rFonts w:ascii="Arial" w:hAnsi="Arial" w:cs="Arial"/>
              <w:sz w:val="24"/>
              <w:szCs w:val="24"/>
            </w:rPr>
            <w:fldChar w:fldCharType="begin"/>
          </w:r>
          <w:r>
            <w:rPr>
              <w:rFonts w:ascii="Arial" w:hAnsi="Arial" w:cs="Arial"/>
              <w:sz w:val="24"/>
              <w:szCs w:val="24"/>
            </w:rPr>
            <w:instrText xml:space="preserve">CITATION Mat13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(2013)</w:t>
          </w:r>
          <w:r>
            <w:rPr>
              <w:rFonts w:ascii="Arial" w:hAnsi="Arial" w:cs="Arial"/>
              <w:sz w:val="24"/>
              <w:szCs w:val="24"/>
            </w:rPr>
            <w:fldChar w:fldCharType="end"/>
          </w:r>
        </w:sdtContent>
      </w:sdt>
      <w:r w:rsidR="00CA4F54">
        <w:rPr>
          <w:rFonts w:ascii="Arial" w:hAnsi="Arial" w:cs="Arial"/>
          <w:sz w:val="24"/>
          <w:szCs w:val="24"/>
        </w:rPr>
        <w:t>.</w:t>
      </w:r>
    </w:p>
    <w:p w:rsidR="00CA4F54" w:rsidRDefault="00CA4F54" w:rsidP="00CA4F54">
      <w:pPr>
        <w:spacing w:line="360" w:lineRule="auto"/>
        <w:jc w:val="both"/>
        <w:rPr>
          <w:rFonts w:ascii="Arial" w:hAnsi="Arial" w:cs="Arial"/>
          <w:sz w:val="24"/>
          <w:szCs w:val="24"/>
        </w:rPr>
      </w:pPr>
      <w:r>
        <w:rPr>
          <w:rFonts w:ascii="Arial" w:hAnsi="Arial" w:cs="Arial"/>
          <w:sz w:val="24"/>
          <w:szCs w:val="24"/>
        </w:rPr>
        <w:t>L</w:t>
      </w:r>
      <w:r w:rsidR="00A40E29">
        <w:rPr>
          <w:rFonts w:ascii="Arial" w:hAnsi="Arial" w:cs="Arial"/>
          <w:sz w:val="24"/>
          <w:szCs w:val="24"/>
        </w:rPr>
        <w:t xml:space="preserve">a investigación de Salinas y Del Solar </w:t>
      </w:r>
      <w:sdt>
        <w:sdtPr>
          <w:rPr>
            <w:rFonts w:ascii="Arial" w:hAnsi="Arial" w:cs="Arial"/>
            <w:sz w:val="24"/>
            <w:szCs w:val="24"/>
          </w:rPr>
          <w:id w:val="-1293366134"/>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Sal151 \n  \t  \l 12298 </w:instrText>
          </w:r>
          <w:r w:rsidR="00A40E29">
            <w:rPr>
              <w:rFonts w:ascii="Arial" w:hAnsi="Arial" w:cs="Arial"/>
              <w:sz w:val="24"/>
              <w:szCs w:val="24"/>
            </w:rPr>
            <w:fldChar w:fldCharType="separate"/>
          </w:r>
          <w:r w:rsidR="00A40E29" w:rsidRPr="00C25311">
            <w:rPr>
              <w:rFonts w:ascii="Arial" w:hAnsi="Arial" w:cs="Arial"/>
              <w:noProof/>
              <w:sz w:val="24"/>
              <w:szCs w:val="24"/>
            </w:rPr>
            <w:t>(2015)</w:t>
          </w:r>
          <w:r w:rsidR="00A40E29">
            <w:rPr>
              <w:rFonts w:ascii="Arial" w:hAnsi="Arial" w:cs="Arial"/>
              <w:sz w:val="24"/>
              <w:szCs w:val="24"/>
            </w:rPr>
            <w:fldChar w:fldCharType="end"/>
          </w:r>
        </w:sdtContent>
      </w:sdt>
      <w:r w:rsidR="00A40E29">
        <w:rPr>
          <w:rFonts w:ascii="Arial" w:hAnsi="Arial" w:cs="Arial"/>
          <w:sz w:val="24"/>
          <w:szCs w:val="24"/>
        </w:rPr>
        <w:t xml:space="preserve"> y Gea-Izquierdo </w:t>
      </w:r>
      <w:sdt>
        <w:sdtPr>
          <w:rPr>
            <w:rFonts w:ascii="Arial" w:hAnsi="Arial" w:cs="Arial"/>
            <w:sz w:val="24"/>
            <w:szCs w:val="24"/>
          </w:rPr>
          <w:id w:val="914130932"/>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Gea16 \n  \t  \l 12298 </w:instrText>
          </w:r>
          <w:r w:rsidR="00A40E29">
            <w:rPr>
              <w:rFonts w:ascii="Arial" w:hAnsi="Arial" w:cs="Arial"/>
              <w:sz w:val="24"/>
              <w:szCs w:val="24"/>
            </w:rPr>
            <w:fldChar w:fldCharType="separate"/>
          </w:r>
          <w:r w:rsidR="00A40E29" w:rsidRPr="00C25311">
            <w:rPr>
              <w:rFonts w:ascii="Arial" w:hAnsi="Arial" w:cs="Arial"/>
              <w:noProof/>
              <w:sz w:val="24"/>
              <w:szCs w:val="24"/>
            </w:rPr>
            <w:t>(2016)</w:t>
          </w:r>
          <w:r w:rsidR="00A40E29">
            <w:rPr>
              <w:rFonts w:ascii="Arial" w:hAnsi="Arial" w:cs="Arial"/>
              <w:sz w:val="24"/>
              <w:szCs w:val="24"/>
            </w:rPr>
            <w:fldChar w:fldCharType="end"/>
          </w:r>
        </w:sdtContent>
      </w:sdt>
      <w:r w:rsidR="00A40E29">
        <w:rPr>
          <w:rFonts w:ascii="Arial" w:hAnsi="Arial" w:cs="Arial"/>
          <w:sz w:val="24"/>
          <w:szCs w:val="24"/>
        </w:rPr>
        <w:t xml:space="preserve"> fue conocer los principales aspectos epidemiológicos de varias enfermedades respiratorias relevantes en el territorio de Chile y España respectivamente como son las provocadas por la exposición al asbesto; García et al.</w:t>
      </w:r>
      <w:sdt>
        <w:sdtPr>
          <w:rPr>
            <w:rFonts w:ascii="Arial" w:hAnsi="Arial" w:cs="Arial"/>
            <w:sz w:val="24"/>
            <w:szCs w:val="24"/>
          </w:rPr>
          <w:id w:val="-314800139"/>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Gar061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(2006)</w:t>
          </w:r>
          <w:r w:rsidR="00A40E29">
            <w:rPr>
              <w:rFonts w:ascii="Arial" w:hAnsi="Arial" w:cs="Arial"/>
              <w:sz w:val="24"/>
              <w:szCs w:val="24"/>
            </w:rPr>
            <w:fldChar w:fldCharType="end"/>
          </w:r>
        </w:sdtContent>
      </w:sdt>
      <w:r w:rsidR="00A40E29">
        <w:rPr>
          <w:rFonts w:ascii="Arial" w:hAnsi="Arial" w:cs="Arial"/>
          <w:sz w:val="24"/>
          <w:szCs w:val="24"/>
        </w:rPr>
        <w:t xml:space="preserve"> y Marinaccio et al.,</w:t>
      </w:r>
      <w:sdt>
        <w:sdtPr>
          <w:rPr>
            <w:rFonts w:ascii="Arial" w:hAnsi="Arial" w:cs="Arial"/>
            <w:sz w:val="24"/>
            <w:szCs w:val="24"/>
          </w:rPr>
          <w:id w:val="519892777"/>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Mar12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(2012)</w:t>
          </w:r>
          <w:r w:rsidR="00A40E29">
            <w:rPr>
              <w:rFonts w:ascii="Arial" w:hAnsi="Arial" w:cs="Arial"/>
              <w:sz w:val="24"/>
              <w:szCs w:val="24"/>
            </w:rPr>
            <w:fldChar w:fldCharType="end"/>
          </w:r>
        </w:sdtContent>
      </w:sdt>
      <w:r w:rsidR="00A40E29">
        <w:rPr>
          <w:rFonts w:ascii="Arial" w:hAnsi="Arial" w:cs="Arial"/>
          <w:sz w:val="24"/>
          <w:szCs w:val="24"/>
        </w:rPr>
        <w:t xml:space="preserve"> sus objetivos se establecieron en garantizar una intervención adecuada respecto a las actividades de prevención y compensación por la exposición al asbesto; Roela et al.</w:t>
      </w:r>
      <w:sdt>
        <w:sdtPr>
          <w:rPr>
            <w:rFonts w:ascii="Arial" w:hAnsi="Arial" w:cs="Arial"/>
            <w:sz w:val="24"/>
            <w:szCs w:val="24"/>
          </w:rPr>
          <w:id w:val="1863396630"/>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Roe04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(2004)</w:t>
          </w:r>
          <w:r w:rsidR="00A40E29">
            <w:rPr>
              <w:rFonts w:ascii="Arial" w:hAnsi="Arial" w:cs="Arial"/>
              <w:sz w:val="24"/>
              <w:szCs w:val="24"/>
            </w:rPr>
            <w:fldChar w:fldCharType="end"/>
          </w:r>
        </w:sdtContent>
      </w:sdt>
      <w:r w:rsidR="00A40E29">
        <w:rPr>
          <w:rFonts w:ascii="Arial" w:hAnsi="Arial" w:cs="Arial"/>
          <w:sz w:val="24"/>
          <w:szCs w:val="24"/>
        </w:rPr>
        <w:t xml:space="preserve"> tuvo como objetivo describir la patología neumológica relacionada en trabajadores con antecedentes de exposición al amianto; el estudio de Aguilar et al.</w:t>
      </w:r>
      <w:sdt>
        <w:sdtPr>
          <w:rPr>
            <w:rFonts w:ascii="Arial" w:hAnsi="Arial" w:cs="Arial"/>
            <w:sz w:val="24"/>
            <w:szCs w:val="24"/>
          </w:rPr>
          <w:id w:val="40630668"/>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Agu10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(2010)</w:t>
          </w:r>
          <w:r w:rsidR="00A40E29">
            <w:rPr>
              <w:rFonts w:ascii="Arial" w:hAnsi="Arial" w:cs="Arial"/>
              <w:sz w:val="24"/>
              <w:szCs w:val="24"/>
            </w:rPr>
            <w:fldChar w:fldCharType="end"/>
          </w:r>
        </w:sdtContent>
      </w:sdt>
      <w:r w:rsidR="00A40E29">
        <w:rPr>
          <w:rFonts w:ascii="Arial" w:hAnsi="Arial" w:cs="Arial"/>
          <w:sz w:val="24"/>
          <w:szCs w:val="24"/>
        </w:rPr>
        <w:t xml:space="preserve"> identificó los casos de mesotelioma pleural que pudieran ser atribuidos a la exposición ocupacional al a</w:t>
      </w:r>
      <w:r>
        <w:rPr>
          <w:rFonts w:ascii="Arial" w:hAnsi="Arial" w:cs="Arial"/>
          <w:sz w:val="24"/>
          <w:szCs w:val="24"/>
        </w:rPr>
        <w:t>sbesto.</w:t>
      </w:r>
    </w:p>
    <w:p w:rsidR="00A40E29" w:rsidRDefault="00CA4F54" w:rsidP="00CA4F54">
      <w:pPr>
        <w:spacing w:line="360" w:lineRule="auto"/>
        <w:jc w:val="both"/>
        <w:rPr>
          <w:rFonts w:ascii="Arial" w:hAnsi="Arial" w:cs="Arial"/>
          <w:sz w:val="24"/>
          <w:szCs w:val="24"/>
        </w:rPr>
      </w:pPr>
      <w:r>
        <w:rPr>
          <w:rFonts w:ascii="Arial" w:hAnsi="Arial" w:cs="Arial"/>
          <w:sz w:val="24"/>
          <w:szCs w:val="24"/>
        </w:rPr>
        <w:t>L</w:t>
      </w:r>
      <w:r w:rsidR="00A40E29">
        <w:rPr>
          <w:rFonts w:ascii="Arial" w:hAnsi="Arial" w:cs="Arial"/>
          <w:sz w:val="24"/>
          <w:szCs w:val="24"/>
        </w:rPr>
        <w:t xml:space="preserve">os estudios del Consejo Consultivo Laboral Andino </w:t>
      </w:r>
      <w:sdt>
        <w:sdtPr>
          <w:rPr>
            <w:rFonts w:ascii="Arial" w:hAnsi="Arial" w:cs="Arial"/>
            <w:sz w:val="24"/>
            <w:szCs w:val="24"/>
          </w:rPr>
          <w:id w:val="-638646104"/>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Con07 \n  \t  \l 12298 </w:instrText>
          </w:r>
          <w:r w:rsidR="00A40E29">
            <w:rPr>
              <w:rFonts w:ascii="Arial" w:hAnsi="Arial" w:cs="Arial"/>
              <w:sz w:val="24"/>
              <w:szCs w:val="24"/>
            </w:rPr>
            <w:fldChar w:fldCharType="separate"/>
          </w:r>
          <w:r w:rsidR="00A40E29" w:rsidRPr="00D22443">
            <w:rPr>
              <w:rFonts w:ascii="Arial" w:hAnsi="Arial" w:cs="Arial"/>
              <w:noProof/>
              <w:sz w:val="24"/>
              <w:szCs w:val="24"/>
            </w:rPr>
            <w:t>(2007)</w:t>
          </w:r>
          <w:r w:rsidR="00A40E29">
            <w:rPr>
              <w:rFonts w:ascii="Arial" w:hAnsi="Arial" w:cs="Arial"/>
              <w:sz w:val="24"/>
              <w:szCs w:val="24"/>
            </w:rPr>
            <w:fldChar w:fldCharType="end"/>
          </w:r>
        </w:sdtContent>
      </w:sdt>
      <w:r w:rsidR="00A40E29">
        <w:rPr>
          <w:rFonts w:ascii="Arial" w:hAnsi="Arial" w:cs="Arial"/>
          <w:sz w:val="24"/>
          <w:szCs w:val="24"/>
        </w:rPr>
        <w:t xml:space="preserve"> y de Pietro et al.</w:t>
      </w:r>
      <w:sdt>
        <w:sdtPr>
          <w:rPr>
            <w:rFonts w:ascii="Arial" w:hAnsi="Arial" w:cs="Arial"/>
            <w:sz w:val="24"/>
            <w:szCs w:val="24"/>
          </w:rPr>
          <w:id w:val="1380120713"/>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Pri11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(2011)</w:t>
          </w:r>
          <w:r w:rsidR="00A40E29">
            <w:rPr>
              <w:rFonts w:ascii="Arial" w:hAnsi="Arial" w:cs="Arial"/>
              <w:sz w:val="24"/>
              <w:szCs w:val="24"/>
            </w:rPr>
            <w:fldChar w:fldCharType="end"/>
          </w:r>
        </w:sdtContent>
      </w:sdt>
      <w:r w:rsidR="00A40E29">
        <w:rPr>
          <w:rFonts w:ascii="Arial" w:hAnsi="Arial" w:cs="Arial"/>
          <w:sz w:val="24"/>
          <w:szCs w:val="24"/>
        </w:rPr>
        <w:t xml:space="preserve"> fue conocer las opiniones y expectativas y apreciación de los expuestos al amianto o asbesto, mientras que Harari</w:t>
      </w:r>
      <w:sdt>
        <w:sdtPr>
          <w:rPr>
            <w:rFonts w:ascii="Arial" w:hAnsi="Arial" w:cs="Arial"/>
            <w:sz w:val="24"/>
            <w:szCs w:val="24"/>
          </w:rPr>
          <w:id w:val="-5448876"/>
          <w:citation/>
        </w:sdtPr>
        <w:sdtContent>
          <w:r w:rsidR="00A40E29">
            <w:rPr>
              <w:rFonts w:ascii="Arial" w:hAnsi="Arial" w:cs="Arial"/>
              <w:sz w:val="24"/>
              <w:szCs w:val="24"/>
            </w:rPr>
            <w:fldChar w:fldCharType="begin"/>
          </w:r>
          <w:r w:rsidR="00A40E29">
            <w:rPr>
              <w:rFonts w:ascii="Arial" w:hAnsi="Arial" w:cs="Arial"/>
              <w:sz w:val="24"/>
              <w:szCs w:val="24"/>
            </w:rPr>
            <w:instrText xml:space="preserve">CITATION Har09 \n  \t  \l 12298 </w:instrText>
          </w:r>
          <w:r w:rsidR="00A40E29">
            <w:rPr>
              <w:rFonts w:ascii="Arial" w:hAnsi="Arial" w:cs="Arial"/>
              <w:sz w:val="24"/>
              <w:szCs w:val="24"/>
            </w:rPr>
            <w:fldChar w:fldCharType="separate"/>
          </w:r>
          <w:r w:rsidR="00A40E29">
            <w:rPr>
              <w:rFonts w:ascii="Arial" w:hAnsi="Arial" w:cs="Arial"/>
              <w:noProof/>
              <w:sz w:val="24"/>
              <w:szCs w:val="24"/>
            </w:rPr>
            <w:t xml:space="preserve"> </w:t>
          </w:r>
          <w:r w:rsidR="00A40E29" w:rsidRPr="00C25311">
            <w:rPr>
              <w:rFonts w:ascii="Arial" w:hAnsi="Arial" w:cs="Arial"/>
              <w:noProof/>
              <w:sz w:val="24"/>
              <w:szCs w:val="24"/>
            </w:rPr>
            <w:t>(2009)</w:t>
          </w:r>
          <w:r w:rsidR="00A40E29">
            <w:rPr>
              <w:rFonts w:ascii="Arial" w:hAnsi="Arial" w:cs="Arial"/>
              <w:sz w:val="24"/>
              <w:szCs w:val="24"/>
            </w:rPr>
            <w:fldChar w:fldCharType="end"/>
          </w:r>
        </w:sdtContent>
      </w:sdt>
      <w:r w:rsidR="00A40E29">
        <w:rPr>
          <w:rFonts w:ascii="Arial" w:hAnsi="Arial" w:cs="Arial"/>
          <w:sz w:val="24"/>
          <w:szCs w:val="24"/>
        </w:rPr>
        <w:t xml:space="preserve"> analizó las diversas aristas del problema </w:t>
      </w:r>
      <w:r w:rsidR="00A40E29">
        <w:rPr>
          <w:rFonts w:ascii="Arial" w:hAnsi="Arial" w:cs="Arial"/>
          <w:sz w:val="24"/>
          <w:szCs w:val="24"/>
        </w:rPr>
        <w:lastRenderedPageBreak/>
        <w:t>tanto laboral, ambiental, social, sanitario y legal para promover y orientar un debate pendiente sobre el asbesto en Ecuador.</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t>Los hallazgos de la revisión sistemática revelan la cantidad de estudios y evidencias científicas sobre la relación de la exposición a asbestos y la salud pulmonar que hay a nivel mundial, regional y nacional.</w:t>
      </w:r>
    </w:p>
    <w:p w:rsidR="00CA4F54" w:rsidRDefault="00CA4F54" w:rsidP="00CA4F54">
      <w:pPr>
        <w:shd w:val="clear" w:color="auto" w:fill="FFFFFF"/>
        <w:spacing w:line="360" w:lineRule="auto"/>
        <w:jc w:val="both"/>
        <w:rPr>
          <w:rFonts w:ascii="Arial" w:hAnsi="Arial" w:cs="Arial"/>
          <w:sz w:val="24"/>
          <w:szCs w:val="24"/>
        </w:rPr>
      </w:pPr>
    </w:p>
    <w:p w:rsidR="00A40E29" w:rsidRDefault="00A40E29" w:rsidP="00CA4F54">
      <w:pPr>
        <w:shd w:val="clear" w:color="auto" w:fill="FFFFFF"/>
        <w:spacing w:line="360" w:lineRule="auto"/>
        <w:jc w:val="both"/>
        <w:rPr>
          <w:rFonts w:ascii="Arial" w:hAnsi="Arial" w:cs="Arial"/>
          <w:color w:val="000000" w:themeColor="text1"/>
          <w:sz w:val="24"/>
          <w:szCs w:val="24"/>
        </w:rPr>
      </w:pPr>
      <w:r w:rsidRPr="006E7465">
        <w:rPr>
          <w:rFonts w:ascii="Arial" w:hAnsi="Arial" w:cs="Arial"/>
          <w:sz w:val="24"/>
          <w:szCs w:val="24"/>
        </w:rPr>
        <w:t>Respecto a la relación entre exposición al asbesto con la salud pulmonar se tiene</w:t>
      </w:r>
      <w:r w:rsidRPr="00A93101">
        <w:rPr>
          <w:rFonts w:ascii="Arial" w:hAnsi="Arial" w:cs="Arial"/>
          <w:sz w:val="24"/>
          <w:szCs w:val="24"/>
        </w:rPr>
        <w:t xml:space="preserve"> que a través de la historia se conoce </w:t>
      </w:r>
      <w:r>
        <w:rPr>
          <w:rFonts w:ascii="Arial" w:hAnsi="Arial" w:cs="Arial"/>
          <w:sz w:val="24"/>
          <w:szCs w:val="24"/>
        </w:rPr>
        <w:t>d</w:t>
      </w:r>
      <w:r w:rsidRPr="00A93101">
        <w:rPr>
          <w:rFonts w:ascii="Arial" w:hAnsi="Arial" w:cs="Arial"/>
          <w:sz w:val="24"/>
          <w:szCs w:val="24"/>
        </w:rPr>
        <w:t>el desa</w:t>
      </w:r>
      <w:r>
        <w:rPr>
          <w:rFonts w:ascii="Arial" w:hAnsi="Arial" w:cs="Arial"/>
          <w:sz w:val="24"/>
          <w:szCs w:val="24"/>
        </w:rPr>
        <w:t xml:space="preserve">rrollo de enfermedades pulmonares por exposición al agente; la OMS </w:t>
      </w:r>
      <w:sdt>
        <w:sdtPr>
          <w:rPr>
            <w:rFonts w:ascii="Arial" w:hAnsi="Arial" w:cs="Arial"/>
            <w:sz w:val="24"/>
          </w:rPr>
          <w:id w:val="-2009742579"/>
          <w:citation/>
        </w:sdtPr>
        <w:sdtContent>
          <w:r>
            <w:rPr>
              <w:rFonts w:ascii="Arial" w:hAnsi="Arial" w:cs="Arial"/>
              <w:sz w:val="24"/>
            </w:rPr>
            <w:fldChar w:fldCharType="begin"/>
          </w:r>
          <w:r>
            <w:rPr>
              <w:rFonts w:ascii="Arial" w:hAnsi="Arial" w:cs="Arial"/>
              <w:sz w:val="24"/>
            </w:rPr>
            <w:instrText xml:space="preserve">CITATION Wor06 \n  \t  \l 12298 </w:instrText>
          </w:r>
          <w:r>
            <w:rPr>
              <w:rFonts w:ascii="Arial" w:hAnsi="Arial" w:cs="Arial"/>
              <w:sz w:val="24"/>
            </w:rPr>
            <w:fldChar w:fldCharType="separate"/>
          </w:r>
          <w:r w:rsidRPr="00D22443">
            <w:rPr>
              <w:rFonts w:ascii="Arial" w:hAnsi="Arial" w:cs="Arial"/>
              <w:noProof/>
              <w:sz w:val="24"/>
            </w:rPr>
            <w:t>(2006)</w:t>
          </w:r>
          <w:r>
            <w:rPr>
              <w:rFonts w:ascii="Arial" w:hAnsi="Arial" w:cs="Arial"/>
              <w:sz w:val="24"/>
            </w:rPr>
            <w:fldChar w:fldCharType="end"/>
          </w:r>
        </w:sdtContent>
      </w:sdt>
      <w:r>
        <w:rPr>
          <w:rFonts w:ascii="Arial" w:hAnsi="Arial" w:cs="Arial"/>
          <w:sz w:val="24"/>
        </w:rPr>
        <w:t xml:space="preserve"> define el término “amianto” como un grupo de fibras minerales naturales; por un lado, la serpentina (crisotilo) y por otro los anfíboles (crocidolita, amosita, antofilita, tremolita y actinolita), estas fibras provocan diferentes enfermedades principalmente por inhalación, como: cáncer de pulmón, mesotelioma y asbestosis, coincidiendo con los estudios de Luis et al. </w:t>
      </w:r>
      <w:sdt>
        <w:sdtPr>
          <w:rPr>
            <w:rFonts w:ascii="Arial" w:hAnsi="Arial" w:cs="Arial"/>
            <w:sz w:val="24"/>
            <w:szCs w:val="24"/>
          </w:rPr>
          <w:id w:val="746082311"/>
          <w:citation/>
        </w:sdtPr>
        <w:sdtContent>
          <w:r>
            <w:rPr>
              <w:rFonts w:ascii="Arial" w:hAnsi="Arial" w:cs="Arial"/>
              <w:sz w:val="24"/>
              <w:szCs w:val="24"/>
            </w:rPr>
            <w:fldChar w:fldCharType="begin"/>
          </w:r>
          <w:r>
            <w:rPr>
              <w:rFonts w:ascii="Arial" w:hAnsi="Arial" w:cs="Arial"/>
              <w:sz w:val="24"/>
              <w:szCs w:val="24"/>
            </w:rPr>
            <w:instrText xml:space="preserve">CITATION Lui09 \n  \t  \l 12298 </w:instrText>
          </w:r>
          <w:r>
            <w:rPr>
              <w:rFonts w:ascii="Arial" w:hAnsi="Arial" w:cs="Arial"/>
              <w:sz w:val="24"/>
              <w:szCs w:val="24"/>
            </w:rPr>
            <w:fldChar w:fldCharType="separate"/>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Marsilli</w:t>
      </w:r>
      <w:sdt>
        <w:sdtPr>
          <w:rPr>
            <w:rFonts w:ascii="Arial" w:hAnsi="Arial" w:cs="Arial"/>
            <w:sz w:val="24"/>
            <w:szCs w:val="24"/>
          </w:rPr>
          <w:id w:val="2049794128"/>
          <w:citation/>
        </w:sdtPr>
        <w:sdtContent>
          <w:r>
            <w:rPr>
              <w:rFonts w:ascii="Arial" w:hAnsi="Arial" w:cs="Arial"/>
              <w:sz w:val="24"/>
              <w:szCs w:val="24"/>
            </w:rPr>
            <w:fldChar w:fldCharType="begin"/>
          </w:r>
          <w:r>
            <w:rPr>
              <w:rFonts w:ascii="Arial" w:hAnsi="Arial" w:cs="Arial"/>
              <w:sz w:val="24"/>
              <w:szCs w:val="24"/>
            </w:rPr>
            <w:instrText xml:space="preserve">CITATION Mar091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y</w:t>
      </w:r>
      <w:r w:rsidRPr="00C6590F">
        <w:rPr>
          <w:rFonts w:ascii="Arial" w:hAnsi="Arial" w:cs="Arial"/>
          <w:sz w:val="24"/>
          <w:szCs w:val="24"/>
        </w:rPr>
        <w:t xml:space="preserve"> </w:t>
      </w:r>
      <w:r>
        <w:rPr>
          <w:rFonts w:ascii="Arial" w:hAnsi="Arial" w:cs="Arial"/>
          <w:sz w:val="24"/>
          <w:szCs w:val="24"/>
        </w:rPr>
        <w:t>Mateo et al.</w:t>
      </w:r>
      <w:sdt>
        <w:sdtPr>
          <w:rPr>
            <w:rFonts w:ascii="Arial" w:hAnsi="Arial" w:cs="Arial"/>
            <w:color w:val="000000" w:themeColor="text1"/>
            <w:sz w:val="24"/>
            <w:szCs w:val="24"/>
          </w:rPr>
          <w:id w:val="111918629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Mat13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7D37DB">
        <w:rPr>
          <w:rFonts w:ascii="Arial" w:hAnsi="Arial" w:cs="Arial"/>
          <w:sz w:val="24"/>
          <w:szCs w:val="24"/>
        </w:rPr>
        <w:t xml:space="preserve"> </w:t>
      </w:r>
      <w:r>
        <w:rPr>
          <w:rFonts w:ascii="Arial" w:hAnsi="Arial" w:cs="Arial"/>
          <w:sz w:val="24"/>
          <w:szCs w:val="24"/>
        </w:rPr>
        <w:t>donde determinan que los</w:t>
      </w:r>
      <w:r w:rsidRPr="007D37DB">
        <w:rPr>
          <w:rFonts w:ascii="Arial" w:hAnsi="Arial" w:cs="Arial"/>
          <w:sz w:val="24"/>
          <w:szCs w:val="24"/>
        </w:rPr>
        <w:t xml:space="preserve"> principales efectos sobre la salud derivados de la exposición al asbesto son</w:t>
      </w:r>
      <w:r>
        <w:rPr>
          <w:rFonts w:ascii="Arial" w:hAnsi="Arial" w:cs="Arial"/>
          <w:sz w:val="24"/>
          <w:szCs w:val="24"/>
        </w:rPr>
        <w:t xml:space="preserve"> los antes descritos; además Marsilli</w:t>
      </w:r>
      <w:sdt>
        <w:sdtPr>
          <w:rPr>
            <w:rFonts w:ascii="Arial" w:hAnsi="Arial" w:cs="Arial"/>
            <w:color w:val="000000" w:themeColor="text1"/>
            <w:sz w:val="24"/>
            <w:szCs w:val="24"/>
          </w:rPr>
          <w:id w:val="182692834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Mar091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(2009)</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manifiesta que </w:t>
      </w:r>
      <w:r w:rsidRPr="006113DC">
        <w:rPr>
          <w:rFonts w:ascii="Arial" w:hAnsi="Arial" w:cs="Arial"/>
          <w:sz w:val="24"/>
          <w:szCs w:val="24"/>
        </w:rPr>
        <w:t xml:space="preserve">la comunidad científica ya ha demostrado la correlación directa </w:t>
      </w:r>
      <w:r>
        <w:rPr>
          <w:rFonts w:ascii="Arial" w:hAnsi="Arial" w:cs="Arial"/>
          <w:sz w:val="24"/>
          <w:szCs w:val="24"/>
        </w:rPr>
        <w:t>y</w:t>
      </w:r>
      <w:r w:rsidRPr="006113DC">
        <w:rPr>
          <w:rFonts w:ascii="Arial" w:hAnsi="Arial" w:cs="Arial"/>
          <w:sz w:val="24"/>
          <w:szCs w:val="24"/>
        </w:rPr>
        <w:t xml:space="preserve"> que no existe un nivel bajo de exposición que no afect</w:t>
      </w:r>
      <w:r>
        <w:rPr>
          <w:rFonts w:ascii="Arial" w:hAnsi="Arial" w:cs="Arial"/>
          <w:sz w:val="24"/>
          <w:szCs w:val="24"/>
        </w:rPr>
        <w:t xml:space="preserve">e la salud de los seres humanos, </w:t>
      </w:r>
      <w:r w:rsidRPr="008C13B5">
        <w:rPr>
          <w:rFonts w:ascii="Arial" w:hAnsi="Arial" w:cs="Arial"/>
          <w:color w:val="000000" w:themeColor="text1"/>
          <w:sz w:val="24"/>
          <w:szCs w:val="24"/>
        </w:rPr>
        <w:t>manifestan</w:t>
      </w:r>
      <w:r>
        <w:rPr>
          <w:rFonts w:ascii="Arial" w:hAnsi="Arial" w:cs="Arial"/>
          <w:color w:val="000000" w:themeColor="text1"/>
          <w:sz w:val="24"/>
          <w:szCs w:val="24"/>
        </w:rPr>
        <w:t>do</w:t>
      </w:r>
      <w:r w:rsidRPr="008C13B5">
        <w:rPr>
          <w:rFonts w:ascii="Arial" w:hAnsi="Arial" w:cs="Arial"/>
          <w:color w:val="000000" w:themeColor="text1"/>
          <w:sz w:val="24"/>
          <w:szCs w:val="24"/>
        </w:rPr>
        <w:t xml:space="preserve"> </w:t>
      </w:r>
      <w:r>
        <w:rPr>
          <w:rFonts w:ascii="Arial" w:hAnsi="Arial" w:cs="Arial"/>
          <w:color w:val="000000" w:themeColor="text1"/>
          <w:sz w:val="24"/>
          <w:szCs w:val="24"/>
        </w:rPr>
        <w:t>Salinas y Del Solar</w:t>
      </w:r>
      <w:sdt>
        <w:sdtPr>
          <w:rPr>
            <w:rFonts w:ascii="Arial" w:hAnsi="Arial" w:cs="Arial"/>
            <w:b/>
            <w:color w:val="000000" w:themeColor="text1"/>
            <w:sz w:val="24"/>
            <w:szCs w:val="24"/>
          </w:rPr>
          <w:id w:val="-1066495325"/>
          <w:citation/>
        </w:sdtPr>
        <w:sdtContent>
          <w:r w:rsidRPr="00E16DBE">
            <w:rPr>
              <w:rFonts w:ascii="Arial" w:hAnsi="Arial" w:cs="Arial"/>
              <w:b/>
              <w:color w:val="000000" w:themeColor="text1"/>
              <w:sz w:val="24"/>
              <w:szCs w:val="24"/>
            </w:rPr>
            <w:fldChar w:fldCharType="begin"/>
          </w:r>
          <w:r>
            <w:rPr>
              <w:rFonts w:ascii="Arial" w:hAnsi="Arial" w:cs="Arial"/>
              <w:b/>
              <w:color w:val="000000" w:themeColor="text1"/>
              <w:sz w:val="24"/>
              <w:szCs w:val="24"/>
            </w:rPr>
            <w:instrText xml:space="preserve">CITATION Sal151 \n  \t  \l 12298 </w:instrText>
          </w:r>
          <w:r w:rsidRPr="00E16DBE">
            <w:rPr>
              <w:rFonts w:ascii="Arial" w:hAnsi="Arial" w:cs="Arial"/>
              <w:b/>
              <w:color w:val="000000" w:themeColor="text1"/>
              <w:sz w:val="24"/>
              <w:szCs w:val="24"/>
            </w:rPr>
            <w:fldChar w:fldCharType="separate"/>
          </w:r>
          <w:r>
            <w:rPr>
              <w:rFonts w:ascii="Arial" w:hAnsi="Arial" w:cs="Arial"/>
              <w:b/>
              <w:noProof/>
              <w:color w:val="000000" w:themeColor="text1"/>
              <w:sz w:val="24"/>
              <w:szCs w:val="24"/>
            </w:rPr>
            <w:t xml:space="preserve"> </w:t>
          </w:r>
          <w:r w:rsidRPr="00C25311">
            <w:rPr>
              <w:rFonts w:ascii="Arial" w:hAnsi="Arial" w:cs="Arial"/>
              <w:noProof/>
              <w:color w:val="000000" w:themeColor="text1"/>
              <w:sz w:val="24"/>
              <w:szCs w:val="24"/>
            </w:rPr>
            <w:t>(2015)</w:t>
          </w:r>
          <w:r w:rsidRPr="00E16DBE">
            <w:rPr>
              <w:rFonts w:ascii="Arial" w:hAnsi="Arial" w:cs="Arial"/>
              <w:b/>
              <w:color w:val="000000" w:themeColor="text1"/>
              <w:sz w:val="24"/>
              <w:szCs w:val="24"/>
            </w:rPr>
            <w:fldChar w:fldCharType="end"/>
          </w:r>
        </w:sdtContent>
      </w:sdt>
      <w:r w:rsidRPr="008C13B5">
        <w:rPr>
          <w:rFonts w:ascii="Arial" w:hAnsi="Arial" w:cs="Arial"/>
          <w:color w:val="000000" w:themeColor="text1"/>
          <w:sz w:val="24"/>
          <w:szCs w:val="24"/>
        </w:rPr>
        <w:t xml:space="preserve"> que</w:t>
      </w:r>
      <w:r>
        <w:rPr>
          <w:rFonts w:ascii="Arial" w:hAnsi="Arial" w:cs="Arial"/>
          <w:b/>
          <w:color w:val="000000" w:themeColor="text1"/>
          <w:sz w:val="24"/>
          <w:szCs w:val="24"/>
        </w:rPr>
        <w:t xml:space="preserve"> </w:t>
      </w:r>
      <w:r>
        <w:rPr>
          <w:rFonts w:ascii="Arial" w:hAnsi="Arial" w:cs="Arial"/>
          <w:color w:val="000000" w:themeColor="text1"/>
          <w:sz w:val="24"/>
          <w:szCs w:val="24"/>
        </w:rPr>
        <w:t>el incremento de enfermedades relacionadas a la exposición del asbesto se puede dar por inhalación o ingerido, siendo la primera la temática de esta revisión.</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noProof/>
          <w:sz w:val="24"/>
          <w:szCs w:val="24"/>
        </w:rPr>
        <w:t>Barrera et al.</w:t>
      </w:r>
      <w:sdt>
        <w:sdtPr>
          <w:rPr>
            <w:rFonts w:ascii="Arial" w:hAnsi="Arial" w:cs="Arial"/>
            <w:sz w:val="24"/>
            <w:szCs w:val="24"/>
          </w:rPr>
          <w:id w:val="-950394019"/>
          <w:citation/>
        </w:sdtPr>
        <w:sdtContent>
          <w:r>
            <w:rPr>
              <w:rFonts w:ascii="Arial" w:hAnsi="Arial" w:cs="Arial"/>
              <w:sz w:val="24"/>
              <w:szCs w:val="24"/>
            </w:rPr>
            <w:fldChar w:fldCharType="begin"/>
          </w:r>
          <w:r>
            <w:rPr>
              <w:rFonts w:ascii="Arial" w:hAnsi="Arial" w:cs="Arial"/>
              <w:sz w:val="24"/>
              <w:szCs w:val="24"/>
            </w:rPr>
            <w:instrText xml:space="preserve">CITATION BAR10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en su estudio de 247 pacientes con mesotelioma maligno (MM) el 34% tuvieron contacto con las fibras de asbesto y el 66% no refirieron ningún tipo de exposición, teniendo como hallazgo que las características clínicas fueron similares en los pacientes que estuvieron expuestos y no al asbesto; mientras que</w:t>
      </w:r>
      <w:r>
        <w:rPr>
          <w:rFonts w:ascii="Arial" w:hAnsi="Arial" w:cs="Arial"/>
          <w:noProof/>
          <w:sz w:val="24"/>
          <w:szCs w:val="24"/>
        </w:rPr>
        <w:t xml:space="preserve"> </w:t>
      </w:r>
      <w:r w:rsidRPr="00274BD2">
        <w:rPr>
          <w:rFonts w:ascii="Arial" w:hAnsi="Arial" w:cs="Arial"/>
          <w:noProof/>
          <w:sz w:val="24"/>
          <w:szCs w:val="24"/>
        </w:rPr>
        <w:t xml:space="preserve">García </w:t>
      </w:r>
      <w:r>
        <w:rPr>
          <w:rFonts w:ascii="Arial" w:hAnsi="Arial" w:cs="Arial"/>
          <w:noProof/>
          <w:sz w:val="24"/>
          <w:szCs w:val="24"/>
        </w:rPr>
        <w:t>et al.</w:t>
      </w:r>
      <w:sdt>
        <w:sdtPr>
          <w:rPr>
            <w:rFonts w:ascii="Arial" w:hAnsi="Arial" w:cs="Arial"/>
            <w:noProof/>
            <w:sz w:val="24"/>
            <w:szCs w:val="24"/>
          </w:rPr>
          <w:id w:val="71707061"/>
          <w:citation/>
        </w:sdtPr>
        <w:sdtContent>
          <w:r>
            <w:rPr>
              <w:rFonts w:ascii="Arial" w:hAnsi="Arial" w:cs="Arial"/>
              <w:noProof/>
              <w:sz w:val="24"/>
              <w:szCs w:val="24"/>
            </w:rPr>
            <w:fldChar w:fldCharType="begin"/>
          </w:r>
          <w:r>
            <w:rPr>
              <w:rFonts w:ascii="Arial" w:hAnsi="Arial" w:cs="Arial"/>
              <w:noProof/>
              <w:sz w:val="24"/>
              <w:szCs w:val="24"/>
            </w:rPr>
            <w:instrText xml:space="preserve">CITATION Gar05 \n  \t  \l 12298 </w:instrText>
          </w:r>
          <w:r>
            <w:rPr>
              <w:rFonts w:ascii="Arial" w:hAnsi="Arial" w:cs="Arial"/>
              <w:noProof/>
              <w:sz w:val="24"/>
              <w:szCs w:val="24"/>
            </w:rPr>
            <w:fldChar w:fldCharType="separate"/>
          </w:r>
          <w:r>
            <w:rPr>
              <w:rFonts w:ascii="Arial" w:hAnsi="Arial" w:cs="Arial"/>
              <w:noProof/>
              <w:sz w:val="24"/>
              <w:szCs w:val="24"/>
            </w:rPr>
            <w:t xml:space="preserve"> </w:t>
          </w:r>
          <w:r w:rsidRPr="00E13BCA">
            <w:rPr>
              <w:rFonts w:ascii="Arial" w:hAnsi="Arial" w:cs="Arial"/>
              <w:noProof/>
              <w:sz w:val="24"/>
              <w:szCs w:val="24"/>
            </w:rPr>
            <w:t>(2005)</w:t>
          </w:r>
          <w:r>
            <w:rPr>
              <w:rFonts w:ascii="Arial" w:hAnsi="Arial" w:cs="Arial"/>
              <w:noProof/>
              <w:sz w:val="24"/>
              <w:szCs w:val="24"/>
            </w:rPr>
            <w:fldChar w:fldCharType="end"/>
          </w:r>
        </w:sdtContent>
      </w:sdt>
      <w:r>
        <w:rPr>
          <w:rFonts w:ascii="Arial" w:hAnsi="Arial" w:cs="Arial"/>
          <w:sz w:val="24"/>
          <w:szCs w:val="24"/>
        </w:rPr>
        <w:t xml:space="preserve"> en el estudio de seguimiento del periodo (1998-2001) en una población de 408 trabajadores se detectó que el 8% fueron por asbestosis; un 1,2% por mesotelioma pleural y un 0,5% cáncer de pulmón. Roela et al</w:t>
      </w:r>
      <w:r w:rsidR="00C021CC">
        <w:rPr>
          <w:rFonts w:ascii="Arial" w:hAnsi="Arial" w:cs="Arial"/>
          <w:sz w:val="24"/>
          <w:szCs w:val="24"/>
        </w:rPr>
        <w:t>.</w:t>
      </w:r>
      <w:r w:rsidRPr="00D2186F">
        <w:rPr>
          <w:rFonts w:ascii="Arial" w:hAnsi="Arial" w:cs="Arial"/>
          <w:color w:val="000000" w:themeColor="text1"/>
          <w:sz w:val="24"/>
          <w:szCs w:val="24"/>
        </w:rPr>
        <w:t xml:space="preserve"> </w:t>
      </w:r>
      <w:sdt>
        <w:sdtPr>
          <w:rPr>
            <w:rFonts w:ascii="Arial" w:hAnsi="Arial" w:cs="Arial"/>
            <w:color w:val="000000" w:themeColor="text1"/>
            <w:sz w:val="24"/>
            <w:szCs w:val="24"/>
          </w:rPr>
          <w:id w:val="1416741841"/>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Roe04 \n  \t  \l 12298 </w:instrText>
          </w:r>
          <w:r>
            <w:rPr>
              <w:rFonts w:ascii="Arial" w:hAnsi="Arial" w:cs="Arial"/>
              <w:color w:val="000000" w:themeColor="text1"/>
              <w:sz w:val="24"/>
              <w:szCs w:val="24"/>
            </w:rPr>
            <w:fldChar w:fldCharType="separate"/>
          </w:r>
          <w:r w:rsidRPr="00C25311">
            <w:rPr>
              <w:rFonts w:ascii="Arial" w:hAnsi="Arial" w:cs="Arial"/>
              <w:noProof/>
              <w:sz w:val="24"/>
              <w:szCs w:val="24"/>
            </w:rPr>
            <w:t>(2004)</w:t>
          </w:r>
          <w:r>
            <w:rPr>
              <w:rFonts w:ascii="Arial" w:hAnsi="Arial" w:cs="Arial"/>
              <w:color w:val="000000" w:themeColor="text1"/>
              <w:sz w:val="24"/>
              <w:szCs w:val="24"/>
            </w:rPr>
            <w:fldChar w:fldCharType="end"/>
          </w:r>
        </w:sdtContent>
      </w:sdt>
      <w:r w:rsidRPr="00792A0E">
        <w:rPr>
          <w:rFonts w:ascii="Arial" w:hAnsi="Arial" w:cs="Arial"/>
          <w:sz w:val="24"/>
          <w:szCs w:val="24"/>
        </w:rPr>
        <w:t xml:space="preserve"> </w:t>
      </w:r>
      <w:r>
        <w:rPr>
          <w:rFonts w:ascii="Arial" w:hAnsi="Arial" w:cs="Arial"/>
          <w:sz w:val="24"/>
          <w:szCs w:val="24"/>
        </w:rPr>
        <w:t xml:space="preserve">en su estudio de caso </w:t>
      </w:r>
      <w:r w:rsidRPr="00276FAA">
        <w:rPr>
          <w:rFonts w:ascii="Arial" w:hAnsi="Arial" w:cs="Arial"/>
          <w:sz w:val="24"/>
          <w:szCs w:val="24"/>
        </w:rPr>
        <w:t>69 varones (rango edad: 43-78), todos expuestos a amianto</w:t>
      </w:r>
      <w:r>
        <w:rPr>
          <w:rFonts w:ascii="Arial" w:hAnsi="Arial" w:cs="Arial"/>
          <w:sz w:val="24"/>
          <w:szCs w:val="24"/>
        </w:rPr>
        <w:t>, e</w:t>
      </w:r>
      <w:r w:rsidRPr="00276FAA">
        <w:rPr>
          <w:rFonts w:ascii="Arial" w:hAnsi="Arial" w:cs="Arial"/>
          <w:sz w:val="24"/>
          <w:szCs w:val="24"/>
        </w:rPr>
        <w:t>l 95% trabaj</w:t>
      </w:r>
      <w:r>
        <w:rPr>
          <w:rFonts w:ascii="Arial" w:hAnsi="Arial" w:cs="Arial"/>
          <w:sz w:val="24"/>
          <w:szCs w:val="24"/>
        </w:rPr>
        <w:t>ó</w:t>
      </w:r>
      <w:r w:rsidRPr="00276FAA">
        <w:rPr>
          <w:rFonts w:ascii="Arial" w:hAnsi="Arial" w:cs="Arial"/>
          <w:sz w:val="24"/>
          <w:szCs w:val="24"/>
        </w:rPr>
        <w:t xml:space="preserve"> más de 11 años en la empresa</w:t>
      </w:r>
      <w:r>
        <w:rPr>
          <w:rFonts w:ascii="Arial" w:hAnsi="Arial" w:cs="Arial"/>
          <w:sz w:val="24"/>
          <w:szCs w:val="24"/>
        </w:rPr>
        <w:t>, s</w:t>
      </w:r>
      <w:r w:rsidRPr="00276FAA">
        <w:rPr>
          <w:rFonts w:ascii="Arial" w:hAnsi="Arial" w:cs="Arial"/>
          <w:sz w:val="24"/>
          <w:szCs w:val="24"/>
        </w:rPr>
        <w:t>e diagnostica</w:t>
      </w:r>
      <w:r>
        <w:rPr>
          <w:rFonts w:ascii="Arial" w:hAnsi="Arial" w:cs="Arial"/>
          <w:sz w:val="24"/>
          <w:szCs w:val="24"/>
        </w:rPr>
        <w:t>ron</w:t>
      </w:r>
      <w:r w:rsidRPr="00276FAA">
        <w:rPr>
          <w:rFonts w:ascii="Arial" w:hAnsi="Arial" w:cs="Arial"/>
          <w:sz w:val="24"/>
          <w:szCs w:val="24"/>
        </w:rPr>
        <w:t xml:space="preserve"> 24 casos de asbestosis, 31 de alteraciones pleurales, </w:t>
      </w:r>
      <w:r>
        <w:rPr>
          <w:rFonts w:ascii="Arial" w:hAnsi="Arial" w:cs="Arial"/>
          <w:sz w:val="24"/>
          <w:szCs w:val="24"/>
        </w:rPr>
        <w:t>teniendo un</w:t>
      </w:r>
      <w:r w:rsidRPr="00276FAA">
        <w:rPr>
          <w:rFonts w:ascii="Arial" w:hAnsi="Arial" w:cs="Arial"/>
          <w:sz w:val="24"/>
          <w:szCs w:val="24"/>
        </w:rPr>
        <w:t xml:space="preserve"> periodo de latencia de 31, 35 y 28,5 años</w:t>
      </w:r>
      <w:r>
        <w:rPr>
          <w:rFonts w:ascii="Arial" w:hAnsi="Arial" w:cs="Arial"/>
          <w:sz w:val="24"/>
          <w:szCs w:val="24"/>
        </w:rPr>
        <w:t xml:space="preserve">, en el mismo </w:t>
      </w:r>
      <w:r w:rsidRPr="00276FAA">
        <w:rPr>
          <w:rFonts w:ascii="Arial" w:hAnsi="Arial" w:cs="Arial"/>
          <w:sz w:val="24"/>
          <w:szCs w:val="24"/>
        </w:rPr>
        <w:t xml:space="preserve">se constató la incidencia de 3 mesotelioma y 2 cánceres de pulmón </w:t>
      </w:r>
      <w:r>
        <w:rPr>
          <w:rFonts w:ascii="Arial" w:hAnsi="Arial" w:cs="Arial"/>
          <w:sz w:val="24"/>
          <w:szCs w:val="24"/>
        </w:rPr>
        <w:t>relacionados con el amianto.</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lastRenderedPageBreak/>
        <w:t>Marinaccio et al.</w:t>
      </w:r>
      <w:sdt>
        <w:sdtPr>
          <w:rPr>
            <w:rFonts w:ascii="Arial" w:hAnsi="Arial" w:cs="Arial"/>
            <w:color w:val="000000" w:themeColor="text1"/>
            <w:sz w:val="24"/>
            <w:szCs w:val="24"/>
          </w:rPr>
          <w:id w:val="-193712662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Mar12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(2012)</w:t>
          </w:r>
          <w:r>
            <w:rPr>
              <w:rFonts w:ascii="Arial" w:hAnsi="Arial" w:cs="Arial"/>
              <w:color w:val="000000" w:themeColor="text1"/>
              <w:sz w:val="24"/>
              <w:szCs w:val="24"/>
            </w:rPr>
            <w:fldChar w:fldCharType="end"/>
          </w:r>
        </w:sdtContent>
      </w:sdt>
      <w:r w:rsidRPr="000D299A">
        <w:rPr>
          <w:rFonts w:ascii="Arial" w:hAnsi="Arial" w:cs="Arial"/>
          <w:sz w:val="24"/>
          <w:szCs w:val="24"/>
        </w:rPr>
        <w:t xml:space="preserve"> </w:t>
      </w:r>
      <w:r>
        <w:rPr>
          <w:rFonts w:ascii="Arial" w:hAnsi="Arial" w:cs="Arial"/>
          <w:sz w:val="24"/>
          <w:szCs w:val="24"/>
        </w:rPr>
        <w:t>concluyen en su estudio que l</w:t>
      </w:r>
      <w:r w:rsidRPr="003A3648">
        <w:rPr>
          <w:rFonts w:ascii="Arial" w:hAnsi="Arial" w:cs="Arial"/>
          <w:sz w:val="24"/>
          <w:szCs w:val="24"/>
        </w:rPr>
        <w:t>a exposición ocupacional al asbesto fue del 69,3% d</w:t>
      </w:r>
      <w:r>
        <w:rPr>
          <w:rFonts w:ascii="Arial" w:hAnsi="Arial" w:cs="Arial"/>
          <w:sz w:val="24"/>
          <w:szCs w:val="24"/>
        </w:rPr>
        <w:t>e los encuestados de una muestra de 9544 del Registro Nacional de Mesotelioma (ReNaM) y Comba</w:t>
      </w:r>
      <w:r w:rsidRPr="00A40F7C">
        <w:rPr>
          <w:rFonts w:ascii="Arial" w:hAnsi="Arial" w:cs="Arial"/>
          <w:sz w:val="24"/>
          <w:szCs w:val="24"/>
        </w:rPr>
        <w:t xml:space="preserve"> </w:t>
      </w:r>
      <w:sdt>
        <w:sdtPr>
          <w:rPr>
            <w:rFonts w:ascii="Arial" w:hAnsi="Arial" w:cs="Arial"/>
            <w:sz w:val="24"/>
            <w:szCs w:val="24"/>
          </w:rPr>
          <w:id w:val="331263914"/>
          <w:citation/>
        </w:sdtPr>
        <w:sdtContent>
          <w:r>
            <w:rPr>
              <w:rFonts w:ascii="Arial" w:hAnsi="Arial" w:cs="Arial"/>
              <w:sz w:val="24"/>
              <w:szCs w:val="24"/>
            </w:rPr>
            <w:fldChar w:fldCharType="begin"/>
          </w:r>
          <w:r>
            <w:rPr>
              <w:rFonts w:ascii="Arial" w:hAnsi="Arial" w:cs="Arial"/>
              <w:sz w:val="24"/>
              <w:szCs w:val="24"/>
            </w:rPr>
            <w:instrText xml:space="preserve">CITATION Com09 \n  \t  \l 12298 </w:instrText>
          </w:r>
          <w:r>
            <w:rPr>
              <w:rFonts w:ascii="Arial" w:hAnsi="Arial" w:cs="Arial"/>
              <w:sz w:val="24"/>
              <w:szCs w:val="24"/>
            </w:rPr>
            <w:fldChar w:fldCharType="separate"/>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determinó que e</w:t>
      </w:r>
      <w:r w:rsidRPr="00631CAE">
        <w:rPr>
          <w:rFonts w:ascii="Arial" w:hAnsi="Arial" w:cs="Arial"/>
          <w:sz w:val="24"/>
          <w:szCs w:val="24"/>
        </w:rPr>
        <w:t>n Italia por asbestosis se reconocen de 200 a 300 nuevos casos y de mesotelioma ap</w:t>
      </w:r>
      <w:r>
        <w:rPr>
          <w:rFonts w:ascii="Arial" w:hAnsi="Arial" w:cs="Arial"/>
          <w:sz w:val="24"/>
          <w:szCs w:val="24"/>
        </w:rPr>
        <w:t>roximadamente 900 casos al año por exposición al asbesto. Barber et al.</w:t>
      </w:r>
      <w:sdt>
        <w:sdtPr>
          <w:rPr>
            <w:rFonts w:ascii="Arial" w:hAnsi="Arial" w:cs="Arial"/>
            <w:sz w:val="24"/>
            <w:szCs w:val="24"/>
          </w:rPr>
          <w:id w:val="1587803683"/>
          <w:citation/>
        </w:sdtPr>
        <w:sdtContent>
          <w:r>
            <w:rPr>
              <w:rFonts w:ascii="Arial" w:hAnsi="Arial" w:cs="Arial"/>
              <w:sz w:val="24"/>
              <w:szCs w:val="24"/>
            </w:rPr>
            <w:fldChar w:fldCharType="begin"/>
          </w:r>
          <w:r>
            <w:rPr>
              <w:rFonts w:ascii="Arial" w:hAnsi="Arial" w:cs="Arial"/>
              <w:sz w:val="24"/>
              <w:szCs w:val="24"/>
            </w:rPr>
            <w:instrText xml:space="preserve">CITATION Bar15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(2015)</w:t>
          </w:r>
          <w:r>
            <w:rPr>
              <w:rFonts w:ascii="Arial" w:hAnsi="Arial" w:cs="Arial"/>
              <w:sz w:val="24"/>
              <w:szCs w:val="24"/>
            </w:rPr>
            <w:fldChar w:fldCharType="end"/>
          </w:r>
        </w:sdtContent>
      </w:sdt>
      <w:r w:rsidRPr="009B1DFA">
        <w:rPr>
          <w:rFonts w:ascii="Arial" w:hAnsi="Arial" w:cs="Arial"/>
          <w:sz w:val="24"/>
          <w:szCs w:val="24"/>
        </w:rPr>
        <w:t xml:space="preserve"> </w:t>
      </w:r>
      <w:r w:rsidRPr="00BD72C7">
        <w:rPr>
          <w:rFonts w:ascii="Arial" w:hAnsi="Arial" w:cs="Arial"/>
          <w:sz w:val="24"/>
          <w:szCs w:val="24"/>
        </w:rPr>
        <w:t xml:space="preserve">encontró una relación directa </w:t>
      </w:r>
      <w:r>
        <w:rPr>
          <w:rFonts w:ascii="Arial" w:hAnsi="Arial" w:cs="Arial"/>
          <w:sz w:val="24"/>
          <w:szCs w:val="24"/>
        </w:rPr>
        <w:t xml:space="preserve">entre la exposición a asbestos </w:t>
      </w:r>
      <w:r w:rsidRPr="00BD72C7">
        <w:rPr>
          <w:rFonts w:ascii="Arial" w:hAnsi="Arial" w:cs="Arial"/>
          <w:sz w:val="24"/>
          <w:szCs w:val="24"/>
        </w:rPr>
        <w:t xml:space="preserve">con los fallecimientos </w:t>
      </w:r>
      <w:r>
        <w:rPr>
          <w:rFonts w:ascii="Arial" w:hAnsi="Arial" w:cs="Arial"/>
          <w:sz w:val="24"/>
          <w:szCs w:val="24"/>
        </w:rPr>
        <w:t xml:space="preserve">por mesotelioma, </w:t>
      </w:r>
      <w:r w:rsidRPr="00BD72C7">
        <w:rPr>
          <w:rFonts w:ascii="Arial" w:hAnsi="Arial" w:cs="Arial"/>
          <w:sz w:val="24"/>
          <w:szCs w:val="24"/>
        </w:rPr>
        <w:t>asbestosis y fibrosis pulmonar idiopática</w:t>
      </w:r>
      <w:r>
        <w:rPr>
          <w:rFonts w:ascii="Arial" w:hAnsi="Arial" w:cs="Arial"/>
          <w:sz w:val="24"/>
          <w:szCs w:val="24"/>
        </w:rPr>
        <w:t>, estos</w:t>
      </w:r>
      <w:r w:rsidRPr="00BD72C7">
        <w:rPr>
          <w:rFonts w:ascii="Arial" w:hAnsi="Arial" w:cs="Arial"/>
          <w:sz w:val="24"/>
          <w:szCs w:val="24"/>
        </w:rPr>
        <w:t xml:space="preserve"> hallazgos coinciden con los datos de la O</w:t>
      </w:r>
      <w:r>
        <w:rPr>
          <w:rFonts w:ascii="Arial" w:hAnsi="Arial" w:cs="Arial"/>
          <w:sz w:val="24"/>
          <w:szCs w:val="24"/>
        </w:rPr>
        <w:t xml:space="preserve">MS </w:t>
      </w:r>
      <w:r w:rsidRPr="00BD72C7">
        <w:rPr>
          <w:rFonts w:ascii="Arial" w:hAnsi="Arial" w:cs="Arial"/>
          <w:sz w:val="24"/>
          <w:szCs w:val="24"/>
        </w:rPr>
        <w:t xml:space="preserve">para el 2000-2004 y el consumo medio de </w:t>
      </w:r>
      <w:r>
        <w:rPr>
          <w:rFonts w:ascii="Arial" w:hAnsi="Arial" w:cs="Arial"/>
          <w:sz w:val="24"/>
          <w:szCs w:val="24"/>
        </w:rPr>
        <w:t>asbesto en el periodo 1960-1969; mientras que Gea-Izquierdo</w:t>
      </w:r>
      <w:sdt>
        <w:sdtPr>
          <w:rPr>
            <w:rFonts w:ascii="Arial" w:hAnsi="Arial" w:cs="Arial"/>
            <w:color w:val="000000" w:themeColor="text1"/>
            <w:sz w:val="24"/>
            <w:szCs w:val="24"/>
          </w:rPr>
          <w:id w:val="307984418"/>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Gea16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(2016)</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 y Ossa et al.</w:t>
      </w:r>
      <w:sdt>
        <w:sdtPr>
          <w:rPr>
            <w:rFonts w:ascii="Arial" w:hAnsi="Arial" w:cs="Arial"/>
            <w:sz w:val="24"/>
            <w:szCs w:val="24"/>
          </w:rPr>
          <w:id w:val="49508461"/>
          <w:citation/>
        </w:sdtPr>
        <w:sdtContent>
          <w:r>
            <w:rPr>
              <w:rFonts w:ascii="Arial" w:hAnsi="Arial" w:cs="Arial"/>
              <w:sz w:val="24"/>
              <w:szCs w:val="24"/>
            </w:rPr>
            <w:fldChar w:fldCharType="begin"/>
          </w:r>
          <w:r>
            <w:rPr>
              <w:rFonts w:ascii="Arial" w:hAnsi="Arial" w:cs="Arial"/>
              <w:sz w:val="24"/>
              <w:szCs w:val="24"/>
            </w:rPr>
            <w:instrText xml:space="preserve">CITATION Oss14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sz w:val="24"/>
              <w:szCs w:val="24"/>
            </w:rPr>
            <w:fldChar w:fldCharType="end"/>
          </w:r>
        </w:sdtContent>
      </w:sdt>
      <w:r>
        <w:rPr>
          <w:rFonts w:ascii="Arial" w:hAnsi="Arial" w:cs="Arial"/>
          <w:color w:val="000000" w:themeColor="text1"/>
          <w:sz w:val="24"/>
          <w:szCs w:val="24"/>
        </w:rPr>
        <w:t xml:space="preserve"> describen al mesotelioma pleural </w:t>
      </w:r>
      <w:r>
        <w:rPr>
          <w:rFonts w:ascii="Arial" w:hAnsi="Arial" w:cs="Arial"/>
          <w:sz w:val="24"/>
          <w:szCs w:val="24"/>
        </w:rPr>
        <w:t>como una forma rara</w:t>
      </w:r>
      <w:r w:rsidRPr="001B3700">
        <w:rPr>
          <w:rFonts w:ascii="Arial" w:hAnsi="Arial" w:cs="Arial"/>
          <w:sz w:val="24"/>
          <w:szCs w:val="24"/>
        </w:rPr>
        <w:t xml:space="preserve"> pero mortal de cáncer, origina</w:t>
      </w:r>
      <w:r>
        <w:rPr>
          <w:rFonts w:ascii="Arial" w:hAnsi="Arial" w:cs="Arial"/>
          <w:sz w:val="24"/>
          <w:szCs w:val="24"/>
        </w:rPr>
        <w:t>da en las células del mesotelio y que</w:t>
      </w:r>
      <w:r w:rsidRPr="001B3700">
        <w:rPr>
          <w:rFonts w:ascii="Arial" w:hAnsi="Arial" w:cs="Arial"/>
          <w:sz w:val="24"/>
          <w:szCs w:val="24"/>
        </w:rPr>
        <w:t xml:space="preserve"> </w:t>
      </w:r>
      <w:r>
        <w:rPr>
          <w:rFonts w:ascii="Arial" w:hAnsi="Arial" w:cs="Arial"/>
          <w:sz w:val="24"/>
          <w:szCs w:val="24"/>
        </w:rPr>
        <w:t xml:space="preserve">un </w:t>
      </w:r>
      <w:r w:rsidRPr="001B3700">
        <w:rPr>
          <w:rFonts w:ascii="Arial" w:hAnsi="Arial" w:cs="Arial"/>
          <w:sz w:val="24"/>
          <w:szCs w:val="24"/>
        </w:rPr>
        <w:t>80% de los casos se asocian con exposición al asbesto</w:t>
      </w:r>
      <w:r>
        <w:rPr>
          <w:rFonts w:ascii="Arial" w:hAnsi="Arial" w:cs="Arial"/>
          <w:sz w:val="24"/>
          <w:szCs w:val="24"/>
        </w:rPr>
        <w:t>.</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t>De esta manera la incidencia sobre la exposición al asbesto y el efecto en la salud pulmonar es uno de los principales aspectos analizados en esta revisión. Cabe reconocer que los enfoques de los autores presentan al trabajador como el receptor de una serie de enfermedades en el ámbito laboral y que estas encaminan a daños irreparables en la salud pulmonar de los trabajadores expuestos.</w:t>
      </w:r>
    </w:p>
    <w:p w:rsidR="00CA4F54" w:rsidRDefault="00CA4F54" w:rsidP="00CA4F54">
      <w:pPr>
        <w:shd w:val="clear" w:color="auto" w:fill="FFFFFF"/>
        <w:spacing w:line="360" w:lineRule="auto"/>
        <w:jc w:val="both"/>
        <w:rPr>
          <w:rFonts w:ascii="Arial" w:hAnsi="Arial" w:cs="Arial"/>
          <w:sz w:val="24"/>
          <w:szCs w:val="24"/>
        </w:rPr>
      </w:pPr>
    </w:p>
    <w:p w:rsidR="00A40E29" w:rsidRDefault="00A40E29" w:rsidP="00CA4F54">
      <w:pPr>
        <w:shd w:val="clear" w:color="auto" w:fill="FFFFFF"/>
        <w:spacing w:line="360" w:lineRule="auto"/>
        <w:jc w:val="both"/>
        <w:rPr>
          <w:rFonts w:ascii="Arial" w:hAnsi="Arial" w:cs="Arial"/>
          <w:sz w:val="24"/>
          <w:szCs w:val="24"/>
        </w:rPr>
      </w:pPr>
      <w:r w:rsidRPr="006E7465">
        <w:rPr>
          <w:rFonts w:ascii="Arial" w:hAnsi="Arial" w:cs="Arial"/>
          <w:sz w:val="24"/>
          <w:szCs w:val="24"/>
        </w:rPr>
        <w:t>Correspondiendo a la variable de personas expuestas ocupacionalmente en la construcción</w:t>
      </w:r>
      <w:r w:rsidRPr="00221269">
        <w:rPr>
          <w:rFonts w:ascii="Arial" w:hAnsi="Arial" w:cs="Arial"/>
          <w:b/>
          <w:sz w:val="24"/>
          <w:szCs w:val="24"/>
        </w:rPr>
        <w:t xml:space="preserve"> </w:t>
      </w:r>
      <w:r w:rsidRPr="00A872F3">
        <w:rPr>
          <w:rFonts w:ascii="Arial" w:hAnsi="Arial" w:cs="Arial"/>
          <w:sz w:val="24"/>
          <w:szCs w:val="24"/>
        </w:rPr>
        <w:t>se encontró que</w:t>
      </w:r>
      <w:r>
        <w:rPr>
          <w:rFonts w:ascii="Arial" w:hAnsi="Arial" w:cs="Arial"/>
          <w:sz w:val="24"/>
          <w:szCs w:val="24"/>
        </w:rPr>
        <w:t xml:space="preserve"> Luis et al.</w:t>
      </w:r>
      <w:sdt>
        <w:sdtPr>
          <w:rPr>
            <w:rFonts w:ascii="Arial" w:hAnsi="Arial" w:cs="Arial"/>
            <w:sz w:val="24"/>
            <w:szCs w:val="24"/>
          </w:rPr>
          <w:id w:val="1547263119"/>
          <w:citation/>
        </w:sdtPr>
        <w:sdtContent>
          <w:r>
            <w:rPr>
              <w:rFonts w:ascii="Arial" w:hAnsi="Arial" w:cs="Arial"/>
              <w:sz w:val="24"/>
              <w:szCs w:val="24"/>
            </w:rPr>
            <w:fldChar w:fldCharType="begin"/>
          </w:r>
          <w:r>
            <w:rPr>
              <w:rFonts w:ascii="Arial" w:hAnsi="Arial" w:cs="Arial"/>
              <w:sz w:val="24"/>
              <w:szCs w:val="24"/>
            </w:rPr>
            <w:instrText xml:space="preserve">CITATION Lui09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sidRPr="005862E4">
        <w:rPr>
          <w:rFonts w:ascii="Arial" w:hAnsi="Arial" w:cs="Arial"/>
          <w:sz w:val="24"/>
          <w:szCs w:val="24"/>
        </w:rPr>
        <w:t xml:space="preserve"> </w:t>
      </w:r>
      <w:r>
        <w:rPr>
          <w:rFonts w:ascii="Arial" w:hAnsi="Arial" w:cs="Arial"/>
          <w:sz w:val="24"/>
          <w:szCs w:val="24"/>
        </w:rPr>
        <w:t>determinan que e</w:t>
      </w:r>
      <w:r w:rsidRPr="007D37DB">
        <w:rPr>
          <w:rFonts w:ascii="Arial" w:hAnsi="Arial" w:cs="Arial"/>
          <w:sz w:val="24"/>
          <w:szCs w:val="24"/>
        </w:rPr>
        <w:t>l riesgo de padecer una enfermedad asociada al asbesto está relacionado con: la concentración de las fibras presentes en el aire; la duración de la exposición; la frecuencia de exposición; el tamaño de las fibras inhaladas y el tiempo transcurrido desde la exposición ini</w:t>
      </w:r>
      <w:r>
        <w:rPr>
          <w:rFonts w:ascii="Arial" w:hAnsi="Arial" w:cs="Arial"/>
          <w:sz w:val="24"/>
          <w:szCs w:val="24"/>
        </w:rPr>
        <w:t>cial.</w:t>
      </w:r>
    </w:p>
    <w:p w:rsidR="00A40E29" w:rsidRDefault="00A40E29" w:rsidP="00CA4F54">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El estudio de Gea-Izquierdo</w:t>
      </w:r>
      <w:sdt>
        <w:sdtPr>
          <w:rPr>
            <w:rFonts w:ascii="Arial" w:hAnsi="Arial" w:cs="Arial"/>
            <w:color w:val="000000" w:themeColor="text1"/>
            <w:sz w:val="24"/>
            <w:szCs w:val="24"/>
          </w:rPr>
          <w:id w:val="771280585"/>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Gea16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(2016)</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ostenta que en España (1990-1993) existían 56660 trabajadores expuestos al asbesto y con mayor incidencia el sector de la construcción, coincidiendo con García et al. </w:t>
      </w:r>
      <w:sdt>
        <w:sdtPr>
          <w:rPr>
            <w:rFonts w:ascii="Arial" w:hAnsi="Arial" w:cs="Arial"/>
            <w:color w:val="000000" w:themeColor="text1"/>
            <w:sz w:val="24"/>
            <w:szCs w:val="24"/>
          </w:rPr>
          <w:id w:val="159621294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Gar05 \n  \t  \l 12298 </w:instrText>
          </w:r>
          <w:r>
            <w:rPr>
              <w:rFonts w:ascii="Arial" w:hAnsi="Arial" w:cs="Arial"/>
              <w:color w:val="000000" w:themeColor="text1"/>
              <w:sz w:val="24"/>
              <w:szCs w:val="24"/>
            </w:rPr>
            <w:fldChar w:fldCharType="separate"/>
          </w:r>
          <w:r w:rsidRPr="001765EA">
            <w:rPr>
              <w:rFonts w:ascii="Arial" w:hAnsi="Arial" w:cs="Arial"/>
              <w:noProof/>
              <w:color w:val="000000" w:themeColor="text1"/>
              <w:sz w:val="24"/>
              <w:szCs w:val="24"/>
            </w:rPr>
            <w:t>(2005)</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donde encontró que este sector sigue siendo el más afectado.</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Mateo et al.</w:t>
      </w:r>
      <w:sdt>
        <w:sdtPr>
          <w:rPr>
            <w:rFonts w:ascii="Arial" w:hAnsi="Arial" w:cs="Arial"/>
            <w:color w:val="000000" w:themeColor="text1"/>
            <w:sz w:val="24"/>
            <w:szCs w:val="24"/>
          </w:rPr>
          <w:id w:val="-1249809269"/>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Mat13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y Marinaccio et al</w:t>
      </w:r>
      <w:r w:rsidR="00C021CC">
        <w:rPr>
          <w:rFonts w:ascii="Arial" w:hAnsi="Arial" w:cs="Arial"/>
          <w:color w:val="000000" w:themeColor="text1"/>
          <w:sz w:val="24"/>
          <w:szCs w:val="24"/>
        </w:rPr>
        <w:t>.</w:t>
      </w:r>
      <w:sdt>
        <w:sdtPr>
          <w:rPr>
            <w:rFonts w:ascii="Arial" w:hAnsi="Arial" w:cs="Arial"/>
            <w:sz w:val="24"/>
            <w:szCs w:val="24"/>
          </w:rPr>
          <w:id w:val="1989277125"/>
          <w:citation/>
        </w:sdtPr>
        <w:sdtContent>
          <w:r>
            <w:rPr>
              <w:rFonts w:ascii="Arial" w:hAnsi="Arial" w:cs="Arial"/>
              <w:sz w:val="24"/>
              <w:szCs w:val="24"/>
            </w:rPr>
            <w:fldChar w:fldCharType="begin"/>
          </w:r>
          <w:r>
            <w:rPr>
              <w:rFonts w:ascii="Arial" w:hAnsi="Arial" w:cs="Arial"/>
              <w:sz w:val="24"/>
              <w:szCs w:val="24"/>
            </w:rPr>
            <w:instrText xml:space="preserve">CITATION Mar12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sz w:val="24"/>
              <w:szCs w:val="24"/>
            </w:rPr>
            <w:fldChar w:fldCharType="end"/>
          </w:r>
        </w:sdtContent>
      </w:sdt>
      <w:r>
        <w:rPr>
          <w:rFonts w:ascii="Arial" w:hAnsi="Arial" w:cs="Arial"/>
          <w:color w:val="000000" w:themeColor="text1"/>
          <w:sz w:val="24"/>
          <w:szCs w:val="24"/>
        </w:rPr>
        <w:t xml:space="preserve"> establecen que el asbesto es una de las fibras más empleadas en la construcción, siendo el crisotilo el de mayor uso con un 90% y el de menor toxicidad; el crocidolita utilizado en la fabricación de tubos se presenta como el más toxico y la amosita que se utiliza en aislamientos térmicos; </w:t>
      </w:r>
      <w:r>
        <w:rPr>
          <w:rFonts w:ascii="Arial" w:hAnsi="Arial" w:cs="Arial"/>
          <w:color w:val="000000" w:themeColor="text1"/>
          <w:sz w:val="24"/>
          <w:szCs w:val="24"/>
        </w:rPr>
        <w:lastRenderedPageBreak/>
        <w:t xml:space="preserve">siendo todos estos materiales manipulados directamente por los trabajadores de la construcción y con </w:t>
      </w:r>
      <w:r w:rsidRPr="003A3648">
        <w:rPr>
          <w:rFonts w:ascii="Arial" w:hAnsi="Arial" w:cs="Arial"/>
          <w:sz w:val="24"/>
          <w:szCs w:val="24"/>
        </w:rPr>
        <w:t xml:space="preserve">una tendencia </w:t>
      </w:r>
      <w:r>
        <w:rPr>
          <w:rFonts w:ascii="Arial" w:hAnsi="Arial" w:cs="Arial"/>
          <w:sz w:val="24"/>
          <w:szCs w:val="24"/>
        </w:rPr>
        <w:t xml:space="preserve">cada vez más creciente. </w:t>
      </w:r>
    </w:p>
    <w:p w:rsidR="00A40E29" w:rsidRDefault="00A40E29" w:rsidP="00CA4F54">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Marsilli</w:t>
      </w:r>
      <w:sdt>
        <w:sdtPr>
          <w:rPr>
            <w:rFonts w:ascii="Arial" w:hAnsi="Arial" w:cs="Arial"/>
            <w:color w:val="000000" w:themeColor="text1"/>
            <w:sz w:val="24"/>
            <w:szCs w:val="24"/>
          </w:rPr>
          <w:id w:val="-325973454"/>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Mar091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(2009)</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menciona que</w:t>
      </w:r>
      <w:r w:rsidRPr="009507DA">
        <w:rPr>
          <w:rFonts w:ascii="Arial" w:hAnsi="Arial" w:cs="Arial"/>
          <w:color w:val="000000" w:themeColor="text1"/>
          <w:sz w:val="24"/>
          <w:szCs w:val="24"/>
        </w:rPr>
        <w:t xml:space="preserve"> l</w:t>
      </w:r>
      <w:r>
        <w:rPr>
          <w:rFonts w:ascii="Arial" w:hAnsi="Arial" w:cs="Arial"/>
          <w:color w:val="000000" w:themeColor="text1"/>
          <w:sz w:val="24"/>
          <w:szCs w:val="24"/>
        </w:rPr>
        <w:t xml:space="preserve">os países en vías de desarrollo, </w:t>
      </w:r>
      <w:r w:rsidRPr="009507DA">
        <w:rPr>
          <w:rFonts w:ascii="Arial" w:hAnsi="Arial" w:cs="Arial"/>
          <w:color w:val="000000" w:themeColor="text1"/>
          <w:sz w:val="24"/>
          <w:szCs w:val="24"/>
        </w:rPr>
        <w:t>el uso del cemento-asbesto en la construcción es calificado por la OMS de inquietud por el gran porcentaje de mano de obra empleada y la problemática de poder controlar la exposición durante los trabajos de reconstrucción, manutención y demolición de materiales que contienen asbesto</w:t>
      </w:r>
      <w:r>
        <w:rPr>
          <w:rFonts w:ascii="Arial" w:hAnsi="Arial" w:cs="Arial"/>
          <w:color w:val="000000" w:themeColor="text1"/>
          <w:sz w:val="24"/>
          <w:szCs w:val="24"/>
        </w:rPr>
        <w:t>s, coincidiendo con Abú-Shams y Pascal</w:t>
      </w:r>
      <w:sdt>
        <w:sdtPr>
          <w:rPr>
            <w:rFonts w:ascii="Arial" w:hAnsi="Arial" w:cs="Arial"/>
            <w:color w:val="000000" w:themeColor="text1"/>
            <w:sz w:val="24"/>
            <w:szCs w:val="24"/>
          </w:rPr>
          <w:id w:val="1684629817"/>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Abú05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(2005)</w:t>
          </w:r>
          <w:r>
            <w:rPr>
              <w:rFonts w:ascii="Arial" w:hAnsi="Arial" w:cs="Arial"/>
              <w:color w:val="000000" w:themeColor="text1"/>
              <w:sz w:val="24"/>
              <w:szCs w:val="24"/>
            </w:rPr>
            <w:fldChar w:fldCharType="end"/>
          </w:r>
        </w:sdtContent>
      </w:sdt>
      <w:r>
        <w:t xml:space="preserve">; </w:t>
      </w:r>
      <w:r w:rsidRPr="003C1A6F">
        <w:rPr>
          <w:rFonts w:ascii="Arial" w:hAnsi="Arial" w:cs="Arial"/>
          <w:sz w:val="24"/>
          <w:szCs w:val="24"/>
        </w:rPr>
        <w:t>Martínez et al.</w:t>
      </w:r>
      <w:sdt>
        <w:sdtPr>
          <w:rPr>
            <w:rFonts w:ascii="Arial" w:hAnsi="Arial" w:cs="Arial"/>
            <w:color w:val="000000" w:themeColor="text1"/>
            <w:sz w:val="24"/>
            <w:szCs w:val="24"/>
          </w:rPr>
          <w:id w:val="412049677"/>
          <w:citation/>
        </w:sdtPr>
        <w:sdtContent>
          <w:r w:rsidRPr="003C1A6F">
            <w:rPr>
              <w:rFonts w:ascii="Arial" w:hAnsi="Arial" w:cs="Arial"/>
              <w:color w:val="000000" w:themeColor="text1"/>
              <w:sz w:val="24"/>
              <w:szCs w:val="24"/>
            </w:rPr>
            <w:fldChar w:fldCharType="begin"/>
          </w:r>
          <w:r>
            <w:rPr>
              <w:rFonts w:ascii="Arial" w:hAnsi="Arial" w:cs="Arial"/>
              <w:sz w:val="24"/>
              <w:szCs w:val="24"/>
            </w:rPr>
            <w:instrText xml:space="preserve">CITATION Mar04 \n  \t  \l 12298 </w:instrText>
          </w:r>
          <w:r w:rsidRPr="003C1A6F">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(2004)</w:t>
          </w:r>
          <w:r w:rsidRPr="003C1A6F">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y Pardo y Manuel</w:t>
      </w:r>
      <w:sdt>
        <w:sdtPr>
          <w:rPr>
            <w:rFonts w:ascii="Arial" w:hAnsi="Arial" w:cs="Arial"/>
            <w:color w:val="000000" w:themeColor="text1"/>
            <w:sz w:val="24"/>
            <w:szCs w:val="24"/>
          </w:rPr>
          <w:id w:val="-2027011917"/>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Par14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(2014)</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los que afirman que son estas tareas las que generan los más altos riesgos.</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Frost</w:t>
      </w:r>
      <w:sdt>
        <w:sdtPr>
          <w:rPr>
            <w:rFonts w:ascii="Arial" w:hAnsi="Arial" w:cs="Arial"/>
            <w:color w:val="000000" w:themeColor="text1"/>
            <w:sz w:val="24"/>
            <w:szCs w:val="24"/>
          </w:rPr>
          <w:id w:val="2026205851"/>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Fro13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D21365">
        <w:rPr>
          <w:rFonts w:ascii="Arial" w:hAnsi="Arial" w:cs="Arial"/>
          <w:sz w:val="24"/>
          <w:szCs w:val="24"/>
        </w:rPr>
        <w:t xml:space="preserve"> </w:t>
      </w:r>
      <w:r w:rsidRPr="00A866F7">
        <w:rPr>
          <w:rFonts w:ascii="Arial" w:hAnsi="Arial" w:cs="Arial"/>
          <w:sz w:val="24"/>
          <w:szCs w:val="24"/>
        </w:rPr>
        <w:t>clasificó amplios grupos ocupacionales de man</w:t>
      </w:r>
      <w:r>
        <w:rPr>
          <w:rFonts w:ascii="Arial" w:hAnsi="Arial" w:cs="Arial"/>
          <w:sz w:val="24"/>
          <w:szCs w:val="24"/>
        </w:rPr>
        <w:t>ufactura, remoción, aislamiento</w:t>
      </w:r>
      <w:r w:rsidRPr="00A866F7">
        <w:rPr>
          <w:rFonts w:ascii="Arial" w:hAnsi="Arial" w:cs="Arial"/>
          <w:sz w:val="24"/>
          <w:szCs w:val="24"/>
        </w:rPr>
        <w:t xml:space="preserve"> y la ocupación </w:t>
      </w:r>
      <w:r>
        <w:rPr>
          <w:rFonts w:ascii="Arial" w:hAnsi="Arial" w:cs="Arial"/>
          <w:sz w:val="24"/>
          <w:szCs w:val="24"/>
        </w:rPr>
        <w:t>donde se usó con mayor frecuencia el asbesto, teniendo en la c</w:t>
      </w:r>
      <w:r w:rsidRPr="00A866F7">
        <w:rPr>
          <w:rFonts w:ascii="Arial" w:hAnsi="Arial" w:cs="Arial"/>
          <w:sz w:val="24"/>
          <w:szCs w:val="24"/>
        </w:rPr>
        <w:t xml:space="preserve">onstrucción y edificación </w:t>
      </w:r>
      <w:r>
        <w:rPr>
          <w:rFonts w:ascii="Arial" w:hAnsi="Arial" w:cs="Arial"/>
          <w:sz w:val="24"/>
          <w:szCs w:val="24"/>
        </w:rPr>
        <w:t>(</w:t>
      </w:r>
      <w:r w:rsidRPr="00A866F7">
        <w:rPr>
          <w:rFonts w:ascii="Arial" w:hAnsi="Arial" w:cs="Arial"/>
          <w:sz w:val="24"/>
          <w:szCs w:val="24"/>
        </w:rPr>
        <w:t>6 muertes;</w:t>
      </w:r>
      <w:r>
        <w:rPr>
          <w:rFonts w:ascii="Arial" w:hAnsi="Arial" w:cs="Arial"/>
          <w:sz w:val="24"/>
          <w:szCs w:val="24"/>
        </w:rPr>
        <w:t xml:space="preserve"> con una latencia de 25.5 años); a</w:t>
      </w:r>
      <w:r w:rsidRPr="00A866F7">
        <w:rPr>
          <w:rFonts w:ascii="Arial" w:hAnsi="Arial" w:cs="Arial"/>
          <w:sz w:val="24"/>
          <w:szCs w:val="24"/>
        </w:rPr>
        <w:t xml:space="preserve">islamiento </w:t>
      </w:r>
      <w:r>
        <w:rPr>
          <w:rFonts w:ascii="Arial" w:hAnsi="Arial" w:cs="Arial"/>
          <w:sz w:val="24"/>
          <w:szCs w:val="24"/>
        </w:rPr>
        <w:t xml:space="preserve">(129 muertes; </w:t>
      </w:r>
      <w:r w:rsidRPr="00A866F7">
        <w:rPr>
          <w:rFonts w:ascii="Arial" w:hAnsi="Arial" w:cs="Arial"/>
          <w:sz w:val="24"/>
          <w:szCs w:val="24"/>
        </w:rPr>
        <w:t>con un</w:t>
      </w:r>
      <w:r>
        <w:rPr>
          <w:rFonts w:ascii="Arial" w:hAnsi="Arial" w:cs="Arial"/>
          <w:sz w:val="24"/>
          <w:szCs w:val="24"/>
        </w:rPr>
        <w:t>a latencia de 20.3 años); m</w:t>
      </w:r>
      <w:r w:rsidRPr="00A866F7">
        <w:rPr>
          <w:rFonts w:ascii="Arial" w:hAnsi="Arial" w:cs="Arial"/>
          <w:sz w:val="24"/>
          <w:szCs w:val="24"/>
        </w:rPr>
        <w:t xml:space="preserve">ezcla de asbesto cemento, tablero y tubería </w:t>
      </w:r>
      <w:r>
        <w:rPr>
          <w:rFonts w:ascii="Arial" w:hAnsi="Arial" w:cs="Arial"/>
          <w:sz w:val="24"/>
          <w:szCs w:val="24"/>
        </w:rPr>
        <w:t>(</w:t>
      </w:r>
      <w:r w:rsidRPr="00A866F7">
        <w:rPr>
          <w:rFonts w:ascii="Arial" w:hAnsi="Arial" w:cs="Arial"/>
          <w:sz w:val="24"/>
          <w:szCs w:val="24"/>
        </w:rPr>
        <w:t>27 muertes;</w:t>
      </w:r>
      <w:r>
        <w:rPr>
          <w:rFonts w:ascii="Arial" w:hAnsi="Arial" w:cs="Arial"/>
          <w:sz w:val="24"/>
          <w:szCs w:val="24"/>
        </w:rPr>
        <w:t xml:space="preserve"> con una </w:t>
      </w:r>
      <w:r w:rsidRPr="00A866F7">
        <w:rPr>
          <w:rFonts w:ascii="Arial" w:hAnsi="Arial" w:cs="Arial"/>
          <w:sz w:val="24"/>
          <w:szCs w:val="24"/>
        </w:rPr>
        <w:t>latencia de 15.9 años</w:t>
      </w:r>
      <w:r>
        <w:rPr>
          <w:rFonts w:ascii="Arial" w:hAnsi="Arial" w:cs="Arial"/>
          <w:sz w:val="24"/>
          <w:szCs w:val="24"/>
        </w:rPr>
        <w:t>); coincidiendo con estas conclusiones el estudio de cohorte de García et al.</w:t>
      </w:r>
      <w:sdt>
        <w:sdtPr>
          <w:rPr>
            <w:rFonts w:ascii="Arial" w:hAnsi="Arial" w:cs="Arial"/>
            <w:color w:val="000000" w:themeColor="text1"/>
            <w:sz w:val="24"/>
            <w:szCs w:val="24"/>
          </w:rPr>
          <w:id w:val="-247812033"/>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Gar12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en el periodo de 2007-2010 donde: 169 (52%) trabajadores fueron reconocidos con asbestosis, de ellos </w:t>
      </w:r>
      <w:r w:rsidRPr="00A80794">
        <w:rPr>
          <w:rFonts w:ascii="Arial" w:hAnsi="Arial" w:cs="Arial"/>
          <w:sz w:val="24"/>
          <w:szCs w:val="24"/>
        </w:rPr>
        <w:t>30 (18%) estuvieron asociad</w:t>
      </w:r>
      <w:r>
        <w:rPr>
          <w:rFonts w:ascii="Arial" w:hAnsi="Arial" w:cs="Arial"/>
          <w:sz w:val="24"/>
          <w:szCs w:val="24"/>
        </w:rPr>
        <w:t>o</w:t>
      </w:r>
      <w:r w:rsidRPr="00A80794">
        <w:rPr>
          <w:rFonts w:ascii="Arial" w:hAnsi="Arial" w:cs="Arial"/>
          <w:sz w:val="24"/>
          <w:szCs w:val="24"/>
        </w:rPr>
        <w:t>s a trabajos de desmontaje y demolición de instalaciones y 14 (8,3%) a la carga, descarga o transporte de mercancías que pudieran contener fibras de amianto.</w:t>
      </w:r>
    </w:p>
    <w:p w:rsidR="00A40E29" w:rsidRDefault="00A40E29" w:rsidP="00CA4F54">
      <w:pPr>
        <w:shd w:val="clear" w:color="auto" w:fill="FFFFFF"/>
        <w:spacing w:line="360" w:lineRule="auto"/>
        <w:jc w:val="both"/>
        <w:rPr>
          <w:rFonts w:ascii="Arial" w:hAnsi="Arial" w:cs="Arial"/>
          <w:color w:val="000000" w:themeColor="text1"/>
          <w:sz w:val="24"/>
          <w:szCs w:val="24"/>
        </w:rPr>
      </w:pPr>
      <w:r>
        <w:rPr>
          <w:rFonts w:ascii="Arial" w:hAnsi="Arial" w:cs="Arial"/>
          <w:sz w:val="24"/>
          <w:szCs w:val="24"/>
        </w:rPr>
        <w:t>Ossa et al.</w:t>
      </w:r>
      <w:sdt>
        <w:sdtPr>
          <w:rPr>
            <w:rFonts w:ascii="Arial" w:hAnsi="Arial" w:cs="Arial"/>
            <w:color w:val="000000" w:themeColor="text1"/>
            <w:sz w:val="24"/>
            <w:szCs w:val="24"/>
          </w:rPr>
          <w:id w:val="-806628460"/>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Oss14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color w:val="000000" w:themeColor="text1"/>
              <w:sz w:val="24"/>
              <w:szCs w:val="24"/>
            </w:rPr>
            <w:fldChar w:fldCharType="end"/>
          </w:r>
        </w:sdtContent>
      </w:sdt>
      <w:r w:rsidRPr="00D040EB">
        <w:t xml:space="preserve"> </w:t>
      </w:r>
      <w:r w:rsidRPr="003965C1">
        <w:rPr>
          <w:rFonts w:ascii="Arial" w:hAnsi="Arial" w:cs="Arial"/>
          <w:sz w:val="24"/>
          <w:szCs w:val="24"/>
        </w:rPr>
        <w:t>describe que e</w:t>
      </w:r>
      <w:r w:rsidRPr="003965C1">
        <w:rPr>
          <w:rFonts w:ascii="Arial" w:hAnsi="Arial" w:cs="Arial"/>
          <w:color w:val="000000" w:themeColor="text1"/>
          <w:sz w:val="24"/>
          <w:szCs w:val="24"/>
        </w:rPr>
        <w:t>l</w:t>
      </w:r>
      <w:r w:rsidRPr="00D040EB">
        <w:rPr>
          <w:rFonts w:ascii="Arial" w:hAnsi="Arial" w:cs="Arial"/>
          <w:color w:val="000000" w:themeColor="text1"/>
          <w:sz w:val="24"/>
          <w:szCs w:val="24"/>
        </w:rPr>
        <w:t xml:space="preserve"> principal sector de explotación (85% de la producción de la fibra) es el de fibrocemento, principalmente para la fabricación de tejas onduladas, placas de revestimiento, paneles, mamparas, tubos y cajas de agua.</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t>Dentro del estudio de la variable sobre</w:t>
      </w:r>
      <w:r w:rsidRPr="006E7465">
        <w:rPr>
          <w:rFonts w:ascii="Arial" w:hAnsi="Arial" w:cs="Arial"/>
          <w:sz w:val="24"/>
          <w:szCs w:val="24"/>
        </w:rPr>
        <w:t xml:space="preserve"> personas expuestas ocupacionalmente en la construcción</w:t>
      </w:r>
      <w:r>
        <w:rPr>
          <w:rFonts w:ascii="Arial" w:hAnsi="Arial" w:cs="Arial"/>
          <w:sz w:val="24"/>
          <w:szCs w:val="24"/>
        </w:rPr>
        <w:t xml:space="preserve"> se puede injerir que debiéndose a que los albañiles en sus actividades diarias manipulan materiales con fibras de asbestos y su ambiente de trabajo presenta esa naturalidad propia en el desenvolvimiento de las mismas, efectivamente el sector de la construcción es el campo más afectado.</w:t>
      </w:r>
    </w:p>
    <w:p w:rsidR="00CA4F54" w:rsidRDefault="00CA4F54" w:rsidP="00CA4F54">
      <w:pPr>
        <w:shd w:val="clear" w:color="auto" w:fill="FFFFFF"/>
        <w:spacing w:line="360" w:lineRule="auto"/>
        <w:jc w:val="both"/>
        <w:rPr>
          <w:rFonts w:ascii="Arial" w:hAnsi="Arial" w:cs="Arial"/>
          <w:sz w:val="24"/>
          <w:szCs w:val="24"/>
        </w:rPr>
      </w:pPr>
    </w:p>
    <w:p w:rsidR="00A40E29" w:rsidRDefault="00A40E29" w:rsidP="00CA4F54">
      <w:pPr>
        <w:shd w:val="clear" w:color="auto" w:fill="FFFFFF"/>
        <w:spacing w:line="360" w:lineRule="auto"/>
        <w:jc w:val="both"/>
        <w:rPr>
          <w:rFonts w:ascii="Arial" w:hAnsi="Arial" w:cs="Arial"/>
          <w:sz w:val="24"/>
          <w:szCs w:val="24"/>
        </w:rPr>
      </w:pPr>
      <w:r w:rsidRPr="006E7465">
        <w:rPr>
          <w:rFonts w:ascii="Arial" w:hAnsi="Arial" w:cs="Arial"/>
          <w:color w:val="000000" w:themeColor="text1"/>
          <w:sz w:val="24"/>
          <w:szCs w:val="24"/>
        </w:rPr>
        <w:t>Es importante recalcar que varios estudios destacaron l</w:t>
      </w:r>
      <w:r w:rsidRPr="006E7465">
        <w:rPr>
          <w:rFonts w:ascii="Arial" w:hAnsi="Arial" w:cs="Arial"/>
          <w:sz w:val="24"/>
          <w:szCs w:val="24"/>
        </w:rPr>
        <w:t>a latencia de las enfermedades por exposición a asbestos,</w:t>
      </w:r>
      <w:r>
        <w:rPr>
          <w:rFonts w:ascii="Arial" w:hAnsi="Arial" w:cs="Arial"/>
          <w:sz w:val="24"/>
          <w:szCs w:val="24"/>
        </w:rPr>
        <w:t xml:space="preserve"> </w:t>
      </w:r>
      <w:r w:rsidRPr="00221269">
        <w:rPr>
          <w:rFonts w:ascii="Arial" w:hAnsi="Arial" w:cs="Arial"/>
          <w:sz w:val="24"/>
          <w:szCs w:val="24"/>
        </w:rPr>
        <w:t>donde</w:t>
      </w:r>
      <w:r>
        <w:rPr>
          <w:rFonts w:ascii="Arial" w:hAnsi="Arial" w:cs="Arial"/>
          <w:sz w:val="24"/>
          <w:szCs w:val="24"/>
        </w:rPr>
        <w:t xml:space="preserve"> Salinas y Del Solar</w:t>
      </w:r>
      <w:sdt>
        <w:sdtPr>
          <w:rPr>
            <w:rFonts w:ascii="Arial" w:hAnsi="Arial" w:cs="Arial"/>
            <w:sz w:val="24"/>
            <w:szCs w:val="24"/>
          </w:rPr>
          <w:id w:val="1000016147"/>
          <w:citation/>
        </w:sdtPr>
        <w:sdtContent>
          <w:r w:rsidRPr="00221269">
            <w:rPr>
              <w:rFonts w:ascii="Arial" w:hAnsi="Arial" w:cs="Arial"/>
              <w:sz w:val="24"/>
              <w:szCs w:val="24"/>
            </w:rPr>
            <w:fldChar w:fldCharType="begin"/>
          </w:r>
          <w:r>
            <w:rPr>
              <w:rFonts w:ascii="Arial" w:hAnsi="Arial" w:cs="Arial"/>
              <w:sz w:val="24"/>
              <w:szCs w:val="24"/>
            </w:rPr>
            <w:instrText xml:space="preserve">CITATION Sal151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(2015)</w:t>
          </w:r>
          <w:r w:rsidRPr="00221269">
            <w:rPr>
              <w:rFonts w:ascii="Arial" w:hAnsi="Arial" w:cs="Arial"/>
              <w:sz w:val="24"/>
              <w:szCs w:val="24"/>
            </w:rPr>
            <w:fldChar w:fldCharType="end"/>
          </w:r>
        </w:sdtContent>
      </w:sdt>
      <w:r>
        <w:rPr>
          <w:rFonts w:ascii="Arial" w:hAnsi="Arial" w:cs="Arial"/>
          <w:color w:val="000000" w:themeColor="text1"/>
          <w:sz w:val="24"/>
          <w:szCs w:val="24"/>
        </w:rPr>
        <w:t xml:space="preserve"> resaltan </w:t>
      </w:r>
      <w:r>
        <w:rPr>
          <w:rFonts w:ascii="Arial" w:hAnsi="Arial" w:cs="Arial"/>
          <w:color w:val="000000" w:themeColor="text1"/>
          <w:sz w:val="24"/>
          <w:szCs w:val="24"/>
        </w:rPr>
        <w:lastRenderedPageBreak/>
        <w:t>en su estudio que la latencia de estas enfermedades esta entre 10 y 15 años desde su primera exposición, difiriendo de este hallazgo con Mateo et al.</w:t>
      </w:r>
      <w:sdt>
        <w:sdtPr>
          <w:rPr>
            <w:rFonts w:ascii="Arial" w:hAnsi="Arial" w:cs="Arial"/>
            <w:color w:val="000000" w:themeColor="text1"/>
            <w:sz w:val="24"/>
            <w:szCs w:val="24"/>
          </w:rPr>
          <w:id w:val="1800414169"/>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Mat13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donde la latencia de la asbestosis, mesotelioma pleural y cáncer pulmonar aparecen después de un periodo de 20 años; mientras que Frost</w:t>
      </w:r>
      <w:sdt>
        <w:sdtPr>
          <w:rPr>
            <w:rFonts w:ascii="Arial" w:hAnsi="Arial" w:cs="Arial"/>
            <w:color w:val="000000" w:themeColor="text1"/>
            <w:sz w:val="24"/>
            <w:szCs w:val="24"/>
          </w:rPr>
          <w:id w:val="-211573681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Fro13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(2013)</w:t>
          </w:r>
          <w:r>
            <w:rPr>
              <w:rFonts w:ascii="Arial" w:hAnsi="Arial" w:cs="Arial"/>
              <w:color w:val="000000" w:themeColor="text1"/>
              <w:sz w:val="24"/>
              <w:szCs w:val="24"/>
            </w:rPr>
            <w:fldChar w:fldCharType="end"/>
          </w:r>
        </w:sdtContent>
      </w:sdt>
      <w:r w:rsidRPr="00D21365">
        <w:rPr>
          <w:rFonts w:ascii="Arial" w:hAnsi="Arial" w:cs="Arial"/>
          <w:sz w:val="24"/>
          <w:szCs w:val="24"/>
        </w:rPr>
        <w:t xml:space="preserve"> </w:t>
      </w:r>
      <w:r>
        <w:rPr>
          <w:rFonts w:ascii="Arial" w:hAnsi="Arial" w:cs="Arial"/>
          <w:sz w:val="24"/>
          <w:szCs w:val="24"/>
        </w:rPr>
        <w:t>concluye que l</w:t>
      </w:r>
      <w:r w:rsidRPr="00A138CE">
        <w:rPr>
          <w:rFonts w:ascii="Arial" w:hAnsi="Arial" w:cs="Arial"/>
          <w:sz w:val="24"/>
          <w:szCs w:val="24"/>
        </w:rPr>
        <w:t>a ocupación es probablemente el indicador más fuerte de la intensidad de la exposición al asbesto y tiene la asociación más consistente c</w:t>
      </w:r>
      <w:r>
        <w:rPr>
          <w:rFonts w:ascii="Arial" w:hAnsi="Arial" w:cs="Arial"/>
          <w:sz w:val="24"/>
          <w:szCs w:val="24"/>
        </w:rPr>
        <w:t xml:space="preserve">on la latencia en la literatura, además </w:t>
      </w:r>
      <w:r w:rsidRPr="00A138CE">
        <w:rPr>
          <w:rFonts w:ascii="Arial" w:hAnsi="Arial" w:cs="Arial"/>
          <w:sz w:val="24"/>
          <w:szCs w:val="24"/>
        </w:rPr>
        <w:t xml:space="preserve">no </w:t>
      </w:r>
      <w:r>
        <w:rPr>
          <w:rFonts w:ascii="Arial" w:hAnsi="Arial" w:cs="Arial"/>
          <w:sz w:val="24"/>
          <w:szCs w:val="24"/>
        </w:rPr>
        <w:t xml:space="preserve">se </w:t>
      </w:r>
      <w:r w:rsidRPr="00A138CE">
        <w:rPr>
          <w:rFonts w:ascii="Arial" w:hAnsi="Arial" w:cs="Arial"/>
          <w:sz w:val="24"/>
          <w:szCs w:val="24"/>
        </w:rPr>
        <w:t>encontró pruebas suficientes de que una mayor intensidad de la exposición al asbesto conduciría a latencias de mesotelioma más cortas.</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t xml:space="preserve">El INSHT presenta los </w:t>
      </w:r>
      <w:r w:rsidRPr="006C285A">
        <w:rPr>
          <w:rFonts w:ascii="Arial" w:hAnsi="Arial" w:cs="Arial"/>
          <w:sz w:val="24"/>
          <w:szCs w:val="24"/>
        </w:rPr>
        <w:t xml:space="preserve">Valores Límites de </w:t>
      </w:r>
      <w:r>
        <w:rPr>
          <w:rFonts w:ascii="Arial" w:hAnsi="Arial" w:cs="Arial"/>
          <w:sz w:val="24"/>
          <w:szCs w:val="24"/>
        </w:rPr>
        <w:t>E</w:t>
      </w:r>
      <w:r w:rsidRPr="006C285A">
        <w:rPr>
          <w:rFonts w:ascii="Arial" w:hAnsi="Arial" w:cs="Arial"/>
          <w:sz w:val="24"/>
          <w:szCs w:val="24"/>
        </w:rPr>
        <w:t>xposición</w:t>
      </w:r>
      <w:r>
        <w:rPr>
          <w:rFonts w:ascii="Arial" w:hAnsi="Arial" w:cs="Arial"/>
          <w:sz w:val="24"/>
          <w:szCs w:val="24"/>
        </w:rPr>
        <w:t xml:space="preserve"> (VLE)</w:t>
      </w:r>
      <w:r w:rsidRPr="006C285A">
        <w:rPr>
          <w:rFonts w:ascii="Arial" w:hAnsi="Arial" w:cs="Arial"/>
          <w:sz w:val="24"/>
          <w:szCs w:val="24"/>
        </w:rPr>
        <w:t xml:space="preserve"> profesional para agentes químicos</w:t>
      </w:r>
      <w:r>
        <w:rPr>
          <w:rFonts w:ascii="Arial" w:hAnsi="Arial" w:cs="Arial"/>
          <w:sz w:val="24"/>
          <w:szCs w:val="24"/>
        </w:rPr>
        <w:t>,</w:t>
      </w:r>
      <w:r w:rsidRPr="006C285A">
        <w:rPr>
          <w:rFonts w:ascii="Arial" w:hAnsi="Arial" w:cs="Arial"/>
          <w:sz w:val="24"/>
          <w:szCs w:val="24"/>
        </w:rPr>
        <w:t xml:space="preserve"> </w:t>
      </w:r>
      <w:r>
        <w:rPr>
          <w:rFonts w:ascii="Arial" w:hAnsi="Arial" w:cs="Arial"/>
          <w:sz w:val="24"/>
          <w:szCs w:val="24"/>
        </w:rPr>
        <w:t>en el año 2000 incluyó los V</w:t>
      </w:r>
      <w:r w:rsidRPr="006C285A">
        <w:rPr>
          <w:rFonts w:ascii="Arial" w:hAnsi="Arial" w:cs="Arial"/>
          <w:sz w:val="24"/>
          <w:szCs w:val="24"/>
        </w:rPr>
        <w:t xml:space="preserve">alores </w:t>
      </w:r>
      <w:r>
        <w:rPr>
          <w:rFonts w:ascii="Arial" w:hAnsi="Arial" w:cs="Arial"/>
          <w:sz w:val="24"/>
          <w:szCs w:val="24"/>
        </w:rPr>
        <w:t>L</w:t>
      </w:r>
      <w:r w:rsidRPr="006C285A">
        <w:rPr>
          <w:rFonts w:ascii="Arial" w:hAnsi="Arial" w:cs="Arial"/>
          <w:sz w:val="24"/>
          <w:szCs w:val="24"/>
        </w:rPr>
        <w:t xml:space="preserve">ímites </w:t>
      </w:r>
      <w:r>
        <w:rPr>
          <w:rFonts w:ascii="Arial" w:hAnsi="Arial" w:cs="Arial"/>
          <w:sz w:val="24"/>
          <w:szCs w:val="24"/>
        </w:rPr>
        <w:t>A</w:t>
      </w:r>
      <w:r w:rsidRPr="006C285A">
        <w:rPr>
          <w:rFonts w:ascii="Arial" w:hAnsi="Arial" w:cs="Arial"/>
          <w:sz w:val="24"/>
          <w:szCs w:val="24"/>
        </w:rPr>
        <w:t>mbientales (VLA) para la</w:t>
      </w:r>
      <w:r>
        <w:rPr>
          <w:rFonts w:ascii="Arial" w:hAnsi="Arial" w:cs="Arial"/>
          <w:sz w:val="24"/>
          <w:szCs w:val="24"/>
        </w:rPr>
        <w:t xml:space="preserve">s fibras de asbestos </w:t>
      </w:r>
      <w:sdt>
        <w:sdtPr>
          <w:rPr>
            <w:rFonts w:ascii="Arial" w:hAnsi="Arial" w:cs="Arial"/>
            <w:sz w:val="24"/>
            <w:szCs w:val="24"/>
          </w:rPr>
          <w:id w:val="344060438"/>
          <w:citation/>
        </w:sdtPr>
        <w:sdtContent>
          <w:r>
            <w:rPr>
              <w:rFonts w:ascii="Arial" w:hAnsi="Arial" w:cs="Arial"/>
              <w:sz w:val="24"/>
              <w:szCs w:val="24"/>
            </w:rPr>
            <w:fldChar w:fldCharType="begin"/>
          </w:r>
          <w:r>
            <w:rPr>
              <w:rFonts w:ascii="Arial" w:hAnsi="Arial" w:cs="Arial"/>
              <w:sz w:val="24"/>
              <w:szCs w:val="24"/>
            </w:rPr>
            <w:instrText xml:space="preserve"> CITATION Bue03 \l 12298 </w:instrText>
          </w:r>
          <w:r>
            <w:rPr>
              <w:rFonts w:ascii="Arial" w:hAnsi="Arial" w:cs="Arial"/>
              <w:sz w:val="24"/>
              <w:szCs w:val="24"/>
            </w:rPr>
            <w:fldChar w:fldCharType="separate"/>
          </w:r>
          <w:r w:rsidRPr="00B6645D">
            <w:rPr>
              <w:rFonts w:ascii="Arial" w:hAnsi="Arial" w:cs="Arial"/>
              <w:noProof/>
              <w:sz w:val="24"/>
              <w:szCs w:val="24"/>
            </w:rPr>
            <w:t>(Buezo A, 2003)</w:t>
          </w:r>
          <w:r>
            <w:rPr>
              <w:rFonts w:ascii="Arial" w:hAnsi="Arial" w:cs="Arial"/>
              <w:sz w:val="24"/>
              <w:szCs w:val="24"/>
            </w:rPr>
            <w:fldChar w:fldCharType="end"/>
          </w:r>
        </w:sdtContent>
      </w:sdt>
      <w:r>
        <w:rPr>
          <w:rFonts w:ascii="Arial" w:hAnsi="Arial" w:cs="Arial"/>
          <w:sz w:val="24"/>
          <w:szCs w:val="24"/>
        </w:rPr>
        <w:t>.</w:t>
      </w:r>
    </w:p>
    <w:p w:rsidR="00CA4F54" w:rsidRDefault="00CA4F54" w:rsidP="00CA4F54">
      <w:pPr>
        <w:shd w:val="clear" w:color="auto" w:fill="FFFFFF"/>
        <w:spacing w:line="360" w:lineRule="auto"/>
        <w:jc w:val="both"/>
        <w:rPr>
          <w:rFonts w:ascii="Arial" w:hAnsi="Arial" w:cs="Arial"/>
          <w:sz w:val="24"/>
          <w:szCs w:val="24"/>
        </w:rPr>
      </w:pPr>
    </w:p>
    <w:p w:rsidR="00A40E29" w:rsidRDefault="00A40E29" w:rsidP="00CA4F54">
      <w:pPr>
        <w:spacing w:line="360" w:lineRule="auto"/>
        <w:jc w:val="both"/>
        <w:rPr>
          <w:rFonts w:ascii="Arial" w:hAnsi="Arial" w:cs="Arial"/>
          <w:sz w:val="24"/>
          <w:szCs w:val="24"/>
        </w:rPr>
      </w:pPr>
      <w:r w:rsidRPr="006E7465">
        <w:rPr>
          <w:rFonts w:ascii="Arial" w:hAnsi="Arial" w:cs="Arial"/>
          <w:sz w:val="24"/>
          <w:szCs w:val="24"/>
        </w:rPr>
        <w:t>Otra de las aristas asociadas a las investigaciones realizadas es la prohibición del uso del asbesto en todas sus formas</w:t>
      </w:r>
      <w:r w:rsidRPr="00222B57">
        <w:rPr>
          <w:rFonts w:ascii="Arial" w:hAnsi="Arial" w:cs="Arial"/>
          <w:sz w:val="24"/>
          <w:szCs w:val="24"/>
        </w:rPr>
        <w:t xml:space="preserve"> siendo este uno de los objetivo</w:t>
      </w:r>
      <w:r w:rsidRPr="00221269">
        <w:rPr>
          <w:rFonts w:ascii="Arial" w:hAnsi="Arial" w:cs="Arial"/>
          <w:sz w:val="24"/>
          <w:szCs w:val="24"/>
        </w:rPr>
        <w:t xml:space="preserve">s que tiene </w:t>
      </w:r>
      <w:r>
        <w:rPr>
          <w:rFonts w:ascii="Arial" w:hAnsi="Arial" w:cs="Arial"/>
          <w:sz w:val="24"/>
          <w:szCs w:val="24"/>
        </w:rPr>
        <w:t>la OMS</w:t>
      </w:r>
      <w:sdt>
        <w:sdtPr>
          <w:rPr>
            <w:rFonts w:ascii="Arial" w:hAnsi="Arial" w:cs="Arial"/>
            <w:sz w:val="24"/>
          </w:rPr>
          <w:id w:val="-1686205917"/>
          <w:citation/>
        </w:sdtPr>
        <w:sdtContent>
          <w:r w:rsidRPr="00221269">
            <w:rPr>
              <w:rFonts w:ascii="Arial" w:hAnsi="Arial" w:cs="Arial"/>
              <w:sz w:val="24"/>
            </w:rPr>
            <w:fldChar w:fldCharType="begin"/>
          </w:r>
          <w:r>
            <w:rPr>
              <w:rFonts w:ascii="Arial" w:hAnsi="Arial" w:cs="Arial"/>
              <w:sz w:val="24"/>
            </w:rPr>
            <w:instrText xml:space="preserve">CITATION Wor06 \n  \t  \l 12298 </w:instrText>
          </w:r>
          <w:r w:rsidRPr="00221269">
            <w:rPr>
              <w:rFonts w:ascii="Arial" w:hAnsi="Arial" w:cs="Arial"/>
              <w:sz w:val="24"/>
            </w:rPr>
            <w:fldChar w:fldCharType="separate"/>
          </w:r>
          <w:r>
            <w:rPr>
              <w:rFonts w:ascii="Arial" w:hAnsi="Arial" w:cs="Arial"/>
              <w:noProof/>
              <w:sz w:val="24"/>
            </w:rPr>
            <w:t xml:space="preserve"> </w:t>
          </w:r>
          <w:r w:rsidRPr="00D22443">
            <w:rPr>
              <w:rFonts w:ascii="Arial" w:hAnsi="Arial" w:cs="Arial"/>
              <w:noProof/>
              <w:sz w:val="24"/>
            </w:rPr>
            <w:t>(2006)</w:t>
          </w:r>
          <w:r w:rsidRPr="00221269">
            <w:rPr>
              <w:rFonts w:ascii="Arial" w:hAnsi="Arial" w:cs="Arial"/>
              <w:sz w:val="24"/>
            </w:rPr>
            <w:fldChar w:fldCharType="end"/>
          </w:r>
        </w:sdtContent>
      </w:sdt>
      <w:r w:rsidRPr="00221269">
        <w:rPr>
          <w:rFonts w:ascii="Arial" w:hAnsi="Arial" w:cs="Arial"/>
          <w:sz w:val="24"/>
        </w:rPr>
        <w:t xml:space="preserve"> donde se ha comprometido a prestar asistencia a </w:t>
      </w:r>
      <w:r>
        <w:rPr>
          <w:rFonts w:ascii="Arial" w:hAnsi="Arial" w:cs="Arial"/>
          <w:sz w:val="24"/>
        </w:rPr>
        <w:t>los países que quieran eliminar las enfermedades relacionadas con el amianto, basadas específicamente en cuatro estrategias como son: la eliminación de uso de cualquier variedad de fibras de este mineral; suministro de información para reemplazar estas fibras por productos seguros; adopción de medidas preventivas para el amianto que ya se encuentra in situ y su disposición final y por último registrar a las personas que estuvieron expuestas y las que están expuestas a estas fibras para la vigilancia médica; los estudios de Aguilar et al.</w:t>
      </w:r>
      <w:sdt>
        <w:sdtPr>
          <w:rPr>
            <w:rFonts w:ascii="Arial" w:hAnsi="Arial" w:cs="Arial"/>
            <w:color w:val="000000" w:themeColor="text1"/>
            <w:sz w:val="24"/>
            <w:szCs w:val="24"/>
          </w:rPr>
          <w:id w:val="-1177411476"/>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Agu10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color w:val="000000" w:themeColor="text1"/>
              <w:sz w:val="24"/>
              <w:szCs w:val="24"/>
            </w:rPr>
            <w:fldChar w:fldCharType="end"/>
          </w:r>
        </w:sdtContent>
      </w:sdt>
      <w:r>
        <w:rPr>
          <w:rFonts w:ascii="Arial" w:hAnsi="Arial" w:cs="Arial"/>
          <w:sz w:val="24"/>
          <w:szCs w:val="24"/>
        </w:rPr>
        <w:t>; Mazurek et al.</w:t>
      </w:r>
      <w:sdt>
        <w:sdtPr>
          <w:rPr>
            <w:rFonts w:ascii="Arial" w:hAnsi="Arial" w:cs="Arial"/>
            <w:color w:val="000000" w:themeColor="text1"/>
            <w:sz w:val="24"/>
            <w:szCs w:val="24"/>
          </w:rPr>
          <w:id w:val="466556012"/>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Maz171 \n  \t  \l 12298 </w:instrText>
          </w:r>
          <w:r>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(2017)</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Takahashi et al. </w:t>
      </w:r>
      <w:sdt>
        <w:sdtPr>
          <w:rPr>
            <w:rFonts w:ascii="Arial" w:hAnsi="Arial" w:cs="Arial"/>
            <w:sz w:val="24"/>
            <w:szCs w:val="24"/>
          </w:rPr>
          <w:id w:val="-1216346295"/>
          <w:citation/>
        </w:sdtPr>
        <w:sdtContent>
          <w:r>
            <w:rPr>
              <w:rFonts w:ascii="Arial" w:hAnsi="Arial" w:cs="Arial"/>
              <w:sz w:val="24"/>
              <w:szCs w:val="24"/>
            </w:rPr>
            <w:fldChar w:fldCharType="begin"/>
          </w:r>
          <w:r>
            <w:rPr>
              <w:rFonts w:ascii="Arial" w:hAnsi="Arial" w:cs="Arial"/>
              <w:sz w:val="24"/>
              <w:szCs w:val="24"/>
            </w:rPr>
            <w:instrText xml:space="preserve">CITATION Tak16 \n  \t  \l 12298 </w:instrText>
          </w:r>
          <w:r>
            <w:rPr>
              <w:rFonts w:ascii="Arial" w:hAnsi="Arial" w:cs="Arial"/>
              <w:sz w:val="24"/>
              <w:szCs w:val="24"/>
            </w:rPr>
            <w:fldChar w:fldCharType="separate"/>
          </w:r>
          <w:r w:rsidRPr="00C25311">
            <w:rPr>
              <w:rFonts w:ascii="Arial" w:hAnsi="Arial" w:cs="Arial"/>
              <w:noProof/>
              <w:sz w:val="24"/>
              <w:szCs w:val="24"/>
            </w:rPr>
            <w:t>(2016)</w:t>
          </w:r>
          <w:r>
            <w:rPr>
              <w:rFonts w:ascii="Arial" w:hAnsi="Arial" w:cs="Arial"/>
              <w:sz w:val="24"/>
              <w:szCs w:val="24"/>
            </w:rPr>
            <w:fldChar w:fldCharType="end"/>
          </w:r>
        </w:sdtContent>
      </w:sdt>
      <w:r>
        <w:rPr>
          <w:rFonts w:ascii="Arial" w:hAnsi="Arial" w:cs="Arial"/>
          <w:sz w:val="24"/>
          <w:szCs w:val="24"/>
        </w:rPr>
        <w:t>; Peña y Armijos</w:t>
      </w:r>
      <w:sdt>
        <w:sdtPr>
          <w:rPr>
            <w:rFonts w:ascii="Arial" w:hAnsi="Arial" w:cs="Arial"/>
            <w:color w:val="000000" w:themeColor="text1"/>
            <w:sz w:val="24"/>
            <w:szCs w:val="24"/>
          </w:rPr>
          <w:id w:val="-844395590"/>
          <w:citation/>
        </w:sdtPr>
        <w:sdtContent>
          <w:r w:rsidRPr="003B28FD">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Peñ17 \n  \t  \l 12298 </w:instrText>
          </w:r>
          <w:r w:rsidRPr="003B28FD">
            <w:rPr>
              <w:rFonts w:ascii="Arial" w:hAnsi="Arial" w:cs="Arial"/>
              <w:color w:val="000000" w:themeColor="text1"/>
              <w:sz w:val="24"/>
              <w:szCs w:val="24"/>
            </w:rPr>
            <w:fldChar w:fldCharType="separate"/>
          </w:r>
          <w:r>
            <w:rPr>
              <w:rFonts w:ascii="Arial" w:hAnsi="Arial" w:cs="Arial"/>
              <w:noProof/>
              <w:color w:val="000000" w:themeColor="text1"/>
              <w:sz w:val="24"/>
              <w:szCs w:val="24"/>
            </w:rPr>
            <w:t xml:space="preserve"> </w:t>
          </w:r>
          <w:r w:rsidRPr="00C25311">
            <w:rPr>
              <w:rFonts w:ascii="Arial" w:hAnsi="Arial" w:cs="Arial"/>
              <w:noProof/>
              <w:color w:val="000000" w:themeColor="text1"/>
              <w:sz w:val="24"/>
              <w:szCs w:val="24"/>
            </w:rPr>
            <w:t>(2017)</w:t>
          </w:r>
          <w:r w:rsidRPr="003B28FD">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coinciden en </w:t>
      </w:r>
      <w:r w:rsidRPr="005372EE">
        <w:rPr>
          <w:rFonts w:ascii="Arial" w:hAnsi="Arial" w:cs="Arial"/>
          <w:sz w:val="24"/>
          <w:szCs w:val="24"/>
        </w:rPr>
        <w:t>que las respectivas prohibiciones,</w:t>
      </w:r>
      <w:r>
        <w:rPr>
          <w:rFonts w:ascii="Arial" w:hAnsi="Arial" w:cs="Arial"/>
          <w:sz w:val="24"/>
          <w:szCs w:val="24"/>
        </w:rPr>
        <w:t xml:space="preserve"> la</w:t>
      </w:r>
      <w:r w:rsidRPr="0095632E">
        <w:rPr>
          <w:rFonts w:ascii="Arial" w:hAnsi="Arial" w:cs="Arial"/>
          <w:sz w:val="24"/>
          <w:szCs w:val="24"/>
        </w:rPr>
        <w:t xml:space="preserve"> eliminación del uso del asbesto en todas las formas</w:t>
      </w:r>
      <w:r>
        <w:rPr>
          <w:rFonts w:ascii="Arial" w:hAnsi="Arial" w:cs="Arial"/>
          <w:sz w:val="24"/>
          <w:szCs w:val="24"/>
        </w:rPr>
        <w:t>, la</w:t>
      </w:r>
      <w:r w:rsidRPr="005372EE">
        <w:rPr>
          <w:rFonts w:ascii="Arial" w:hAnsi="Arial" w:cs="Arial"/>
          <w:sz w:val="24"/>
          <w:szCs w:val="24"/>
        </w:rPr>
        <w:t xml:space="preserve"> prevención en cuanto el uso de este agente dependerá de los actores políticos, además de la concienciación a todos los actores involucrados ya sean trabajadores ocupacionalmente expuestos</w:t>
      </w:r>
      <w:r>
        <w:rPr>
          <w:rFonts w:ascii="Arial" w:hAnsi="Arial" w:cs="Arial"/>
          <w:sz w:val="24"/>
          <w:szCs w:val="24"/>
        </w:rPr>
        <w:t xml:space="preserve"> y </w:t>
      </w:r>
      <w:r w:rsidRPr="005372EE">
        <w:rPr>
          <w:rFonts w:ascii="Arial" w:hAnsi="Arial" w:cs="Arial"/>
          <w:sz w:val="24"/>
          <w:szCs w:val="24"/>
        </w:rPr>
        <w:t>a la sociedad en general de las consecuenc</w:t>
      </w:r>
      <w:r>
        <w:rPr>
          <w:rFonts w:ascii="Arial" w:hAnsi="Arial" w:cs="Arial"/>
          <w:sz w:val="24"/>
          <w:szCs w:val="24"/>
        </w:rPr>
        <w:t xml:space="preserve">ias de la exposición al asbesto. </w:t>
      </w:r>
    </w:p>
    <w:p w:rsidR="00A40E29" w:rsidRDefault="00A40E29" w:rsidP="00CA4F54">
      <w:pPr>
        <w:spacing w:line="360" w:lineRule="auto"/>
        <w:jc w:val="both"/>
        <w:rPr>
          <w:rFonts w:ascii="Arial" w:hAnsi="Arial" w:cs="Arial"/>
          <w:sz w:val="24"/>
          <w:szCs w:val="24"/>
        </w:rPr>
      </w:pPr>
      <w:r>
        <w:rPr>
          <w:rFonts w:ascii="Arial" w:hAnsi="Arial" w:cs="Arial"/>
          <w:sz w:val="24"/>
          <w:szCs w:val="24"/>
        </w:rPr>
        <w:t>De Castro</w:t>
      </w:r>
      <w:sdt>
        <w:sdtPr>
          <w:rPr>
            <w:rFonts w:ascii="Arial" w:hAnsi="Arial" w:cs="Arial"/>
            <w:sz w:val="24"/>
            <w:szCs w:val="24"/>
          </w:rPr>
          <w:id w:val="-1088151632"/>
          <w:citation/>
        </w:sdtPr>
        <w:sdtContent>
          <w:r>
            <w:rPr>
              <w:rFonts w:ascii="Arial" w:hAnsi="Arial" w:cs="Arial"/>
              <w:sz w:val="24"/>
              <w:szCs w:val="24"/>
            </w:rPr>
            <w:fldChar w:fldCharType="begin"/>
          </w:r>
          <w:r>
            <w:rPr>
              <w:rFonts w:ascii="Arial" w:hAnsi="Arial" w:cs="Arial"/>
              <w:sz w:val="24"/>
              <w:szCs w:val="24"/>
            </w:rPr>
            <w:instrText xml:space="preserve">CITATION DeC08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(2008)</w:t>
          </w:r>
          <w:r>
            <w:rPr>
              <w:rFonts w:ascii="Arial" w:hAnsi="Arial" w:cs="Arial"/>
              <w:sz w:val="24"/>
              <w:szCs w:val="24"/>
            </w:rPr>
            <w:fldChar w:fldCharType="end"/>
          </w:r>
        </w:sdtContent>
      </w:sdt>
      <w:r>
        <w:rPr>
          <w:rFonts w:ascii="Arial" w:hAnsi="Arial" w:cs="Arial"/>
          <w:sz w:val="24"/>
          <w:szCs w:val="24"/>
        </w:rPr>
        <w:t xml:space="preserve"> informa que </w:t>
      </w:r>
      <w:r w:rsidRPr="001F24F7">
        <w:rPr>
          <w:rFonts w:ascii="Arial" w:hAnsi="Arial" w:cs="Arial"/>
          <w:sz w:val="24"/>
          <w:szCs w:val="24"/>
        </w:rPr>
        <w:t>48 países</w:t>
      </w:r>
      <w:r>
        <w:rPr>
          <w:rFonts w:ascii="Arial" w:hAnsi="Arial" w:cs="Arial"/>
          <w:sz w:val="24"/>
          <w:szCs w:val="24"/>
        </w:rPr>
        <w:t xml:space="preserve"> a nivel mundial</w:t>
      </w:r>
      <w:r w:rsidRPr="001F24F7">
        <w:rPr>
          <w:rFonts w:ascii="Arial" w:hAnsi="Arial" w:cs="Arial"/>
          <w:sz w:val="24"/>
          <w:szCs w:val="24"/>
        </w:rPr>
        <w:t xml:space="preserve"> ya prohibieron su uso en el proceso productivo y su utilización</w:t>
      </w:r>
      <w:r>
        <w:rPr>
          <w:rFonts w:ascii="Arial" w:hAnsi="Arial" w:cs="Arial"/>
          <w:sz w:val="24"/>
          <w:szCs w:val="24"/>
        </w:rPr>
        <w:t xml:space="preserve"> </w:t>
      </w:r>
      <w:r w:rsidRPr="001F24F7">
        <w:rPr>
          <w:rFonts w:ascii="Arial" w:hAnsi="Arial" w:cs="Arial"/>
          <w:sz w:val="24"/>
          <w:szCs w:val="24"/>
        </w:rPr>
        <w:t xml:space="preserve">por las enfermedades relacionadas </w:t>
      </w:r>
      <w:r>
        <w:rPr>
          <w:rFonts w:ascii="Arial" w:hAnsi="Arial" w:cs="Arial"/>
          <w:sz w:val="24"/>
          <w:szCs w:val="24"/>
        </w:rPr>
        <w:t>a</w:t>
      </w:r>
      <w:r w:rsidRPr="001F24F7">
        <w:rPr>
          <w:rFonts w:ascii="Arial" w:hAnsi="Arial" w:cs="Arial"/>
          <w:sz w:val="24"/>
          <w:szCs w:val="24"/>
        </w:rPr>
        <w:t xml:space="preserve"> la exposición </w:t>
      </w:r>
      <w:r>
        <w:rPr>
          <w:rFonts w:ascii="Arial" w:hAnsi="Arial" w:cs="Arial"/>
          <w:sz w:val="24"/>
          <w:szCs w:val="24"/>
        </w:rPr>
        <w:t>del</w:t>
      </w:r>
      <w:r w:rsidRPr="001F24F7">
        <w:rPr>
          <w:rFonts w:ascii="Arial" w:hAnsi="Arial" w:cs="Arial"/>
          <w:sz w:val="24"/>
          <w:szCs w:val="24"/>
        </w:rPr>
        <w:t xml:space="preserve"> asbesto. En Brasil tramitan proyectos d</w:t>
      </w:r>
      <w:r>
        <w:rPr>
          <w:rFonts w:ascii="Arial" w:hAnsi="Arial" w:cs="Arial"/>
          <w:sz w:val="24"/>
          <w:szCs w:val="24"/>
        </w:rPr>
        <w:t>e ley para la prohibición total; c</w:t>
      </w:r>
      <w:r w:rsidRPr="001F24F7">
        <w:rPr>
          <w:rFonts w:ascii="Arial" w:hAnsi="Arial" w:cs="Arial"/>
          <w:sz w:val="24"/>
          <w:szCs w:val="24"/>
        </w:rPr>
        <w:t>onociendo los efectos que provoca el asbesto</w:t>
      </w:r>
      <w:r>
        <w:rPr>
          <w:rFonts w:ascii="Arial" w:hAnsi="Arial" w:cs="Arial"/>
          <w:sz w:val="24"/>
          <w:szCs w:val="24"/>
        </w:rPr>
        <w:t>,</w:t>
      </w:r>
      <w:r w:rsidRPr="001F24F7">
        <w:rPr>
          <w:rFonts w:ascii="Arial" w:hAnsi="Arial" w:cs="Arial"/>
          <w:sz w:val="24"/>
          <w:szCs w:val="24"/>
        </w:rPr>
        <w:t xml:space="preserve"> se hace necesario la propuesta de </w:t>
      </w:r>
      <w:r w:rsidRPr="001F24F7">
        <w:rPr>
          <w:rFonts w:ascii="Arial" w:hAnsi="Arial" w:cs="Arial"/>
          <w:sz w:val="24"/>
          <w:szCs w:val="24"/>
        </w:rPr>
        <w:lastRenderedPageBreak/>
        <w:t>una ley que prohíba el uso, producción y comercialización del asbesto en todas sus formas</w:t>
      </w:r>
      <w:r>
        <w:rPr>
          <w:rFonts w:ascii="Arial" w:hAnsi="Arial" w:cs="Arial"/>
          <w:sz w:val="24"/>
          <w:szCs w:val="24"/>
        </w:rPr>
        <w:t>.</w:t>
      </w:r>
    </w:p>
    <w:p w:rsidR="00A40E29" w:rsidRDefault="00A40E29" w:rsidP="00CA4F54">
      <w:pPr>
        <w:spacing w:line="360" w:lineRule="auto"/>
        <w:jc w:val="both"/>
        <w:rPr>
          <w:rFonts w:ascii="Arial" w:hAnsi="Arial" w:cs="Arial"/>
          <w:sz w:val="24"/>
          <w:szCs w:val="24"/>
        </w:rPr>
      </w:pPr>
      <w:r>
        <w:rPr>
          <w:rFonts w:ascii="Arial" w:hAnsi="Arial" w:cs="Arial"/>
          <w:sz w:val="24"/>
          <w:szCs w:val="24"/>
        </w:rPr>
        <w:t xml:space="preserve">Como estudios realizados en la Región Andina, el Consejo Consultivo Laboral Andino </w:t>
      </w:r>
      <w:sdt>
        <w:sdtPr>
          <w:rPr>
            <w:rFonts w:ascii="Arial" w:hAnsi="Arial" w:cs="Arial"/>
            <w:sz w:val="24"/>
            <w:szCs w:val="24"/>
          </w:rPr>
          <w:id w:val="-365983035"/>
          <w:citation/>
        </w:sdtPr>
        <w:sdtContent>
          <w:r>
            <w:rPr>
              <w:rFonts w:ascii="Arial" w:hAnsi="Arial" w:cs="Arial"/>
              <w:sz w:val="24"/>
              <w:szCs w:val="24"/>
            </w:rPr>
            <w:fldChar w:fldCharType="begin"/>
          </w:r>
          <w:r>
            <w:rPr>
              <w:rFonts w:ascii="Arial" w:hAnsi="Arial" w:cs="Arial"/>
              <w:sz w:val="24"/>
              <w:szCs w:val="24"/>
            </w:rPr>
            <w:instrText xml:space="preserve">CITATION Con07 \n  \t  \l 12298 </w:instrText>
          </w:r>
          <w:r>
            <w:rPr>
              <w:rFonts w:ascii="Arial" w:hAnsi="Arial" w:cs="Arial"/>
              <w:sz w:val="24"/>
              <w:szCs w:val="24"/>
            </w:rPr>
            <w:fldChar w:fldCharType="separate"/>
          </w:r>
          <w:r w:rsidRPr="00D22443">
            <w:rPr>
              <w:rFonts w:ascii="Arial" w:hAnsi="Arial" w:cs="Arial"/>
              <w:noProof/>
              <w:sz w:val="24"/>
              <w:szCs w:val="24"/>
            </w:rPr>
            <w:t>(2007)</w:t>
          </w:r>
          <w:r>
            <w:rPr>
              <w:rFonts w:ascii="Arial" w:hAnsi="Arial" w:cs="Arial"/>
              <w:sz w:val="24"/>
              <w:szCs w:val="24"/>
            </w:rPr>
            <w:fldChar w:fldCharType="end"/>
          </w:r>
        </w:sdtContent>
      </w:sdt>
      <w:r>
        <w:rPr>
          <w:rFonts w:ascii="Arial" w:hAnsi="Arial" w:cs="Arial"/>
          <w:sz w:val="24"/>
          <w:szCs w:val="24"/>
        </w:rPr>
        <w:t xml:space="preserve"> donde </w:t>
      </w:r>
      <w:r w:rsidRPr="00B049A4">
        <w:rPr>
          <w:rFonts w:ascii="Arial" w:hAnsi="Arial" w:cs="Arial"/>
          <w:sz w:val="24"/>
          <w:szCs w:val="24"/>
        </w:rPr>
        <w:t xml:space="preserve">países </w:t>
      </w:r>
      <w:r>
        <w:rPr>
          <w:rFonts w:ascii="Arial" w:hAnsi="Arial" w:cs="Arial"/>
          <w:sz w:val="24"/>
          <w:szCs w:val="24"/>
        </w:rPr>
        <w:t>como</w:t>
      </w:r>
      <w:r w:rsidRPr="00B049A4">
        <w:rPr>
          <w:rFonts w:ascii="Arial" w:hAnsi="Arial" w:cs="Arial"/>
          <w:sz w:val="24"/>
          <w:szCs w:val="24"/>
        </w:rPr>
        <w:t xml:space="preserve"> Bolivia, Colombia, Ecuador, Perú y Venezuela fueron evaluados, concuerdan con la prohibición del asbesto o amianto</w:t>
      </w:r>
      <w:r>
        <w:rPr>
          <w:rFonts w:ascii="Arial" w:hAnsi="Arial" w:cs="Arial"/>
          <w:sz w:val="24"/>
          <w:szCs w:val="24"/>
        </w:rPr>
        <w:t>,</w:t>
      </w:r>
      <w:r w:rsidRPr="00B049A4">
        <w:rPr>
          <w:rFonts w:ascii="Arial" w:hAnsi="Arial" w:cs="Arial"/>
          <w:sz w:val="24"/>
          <w:szCs w:val="24"/>
        </w:rPr>
        <w:t xml:space="preserve"> ya que el desarrollo de la industria </w:t>
      </w:r>
      <w:r>
        <w:rPr>
          <w:rFonts w:ascii="Arial" w:hAnsi="Arial" w:cs="Arial"/>
          <w:sz w:val="24"/>
          <w:szCs w:val="24"/>
        </w:rPr>
        <w:t>de este agente</w:t>
      </w:r>
      <w:r w:rsidRPr="00B049A4">
        <w:rPr>
          <w:rFonts w:ascii="Arial" w:hAnsi="Arial" w:cs="Arial"/>
          <w:sz w:val="24"/>
          <w:szCs w:val="24"/>
        </w:rPr>
        <w:t xml:space="preserve"> se ha dirigido principalmente hacia la fabricación de materiales de construcción</w:t>
      </w:r>
      <w:r>
        <w:rPr>
          <w:rFonts w:ascii="Arial" w:hAnsi="Arial" w:cs="Arial"/>
          <w:sz w:val="24"/>
          <w:szCs w:val="24"/>
        </w:rPr>
        <w:t>;</w:t>
      </w:r>
      <w:r w:rsidRPr="00561B56">
        <w:rPr>
          <w:rFonts w:ascii="Arial" w:hAnsi="Arial" w:cs="Arial"/>
          <w:sz w:val="24"/>
          <w:szCs w:val="24"/>
        </w:rPr>
        <w:t xml:space="preserve"> </w:t>
      </w:r>
      <w:r>
        <w:rPr>
          <w:rFonts w:ascii="Arial" w:hAnsi="Arial" w:cs="Arial"/>
          <w:sz w:val="24"/>
          <w:szCs w:val="24"/>
        </w:rPr>
        <w:t>Ossa et al.</w:t>
      </w:r>
      <w:sdt>
        <w:sdtPr>
          <w:rPr>
            <w:rFonts w:ascii="Arial" w:hAnsi="Arial" w:cs="Arial"/>
            <w:sz w:val="24"/>
            <w:szCs w:val="24"/>
          </w:rPr>
          <w:id w:val="-21791467"/>
          <w:citation/>
        </w:sdtPr>
        <w:sdtContent>
          <w:r>
            <w:rPr>
              <w:rFonts w:ascii="Arial" w:hAnsi="Arial" w:cs="Arial"/>
              <w:sz w:val="24"/>
              <w:szCs w:val="24"/>
            </w:rPr>
            <w:fldChar w:fldCharType="begin"/>
          </w:r>
          <w:r>
            <w:rPr>
              <w:rFonts w:ascii="Arial" w:hAnsi="Arial" w:cs="Arial"/>
              <w:sz w:val="24"/>
              <w:szCs w:val="24"/>
            </w:rPr>
            <w:instrText xml:space="preserve">CITATION Oss14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sz w:val="24"/>
              <w:szCs w:val="24"/>
            </w:rPr>
            <w:fldChar w:fldCharType="end"/>
          </w:r>
        </w:sdtContent>
      </w:sdt>
      <w:r w:rsidRPr="00D040EB">
        <w:rPr>
          <w:rFonts w:ascii="Arial" w:hAnsi="Arial" w:cs="Arial"/>
          <w:sz w:val="24"/>
          <w:szCs w:val="24"/>
        </w:rPr>
        <w:t xml:space="preserve"> </w:t>
      </w:r>
      <w:r>
        <w:rPr>
          <w:rFonts w:ascii="Arial" w:hAnsi="Arial" w:cs="Arial"/>
          <w:sz w:val="24"/>
          <w:szCs w:val="24"/>
        </w:rPr>
        <w:t>manifiestan que es</w:t>
      </w:r>
      <w:r w:rsidRPr="00593A5C">
        <w:rPr>
          <w:rFonts w:ascii="Arial" w:hAnsi="Arial" w:cs="Arial"/>
          <w:sz w:val="24"/>
          <w:szCs w:val="24"/>
        </w:rPr>
        <w:t xml:space="preserve"> preocupante observar que a pesar de las evidencias mundiales sobre los riesgos para la salud generad</w:t>
      </w:r>
      <w:r>
        <w:rPr>
          <w:rFonts w:ascii="Arial" w:hAnsi="Arial" w:cs="Arial"/>
          <w:sz w:val="24"/>
          <w:szCs w:val="24"/>
        </w:rPr>
        <w:t>os por el asbesto aún ciertos</w:t>
      </w:r>
      <w:r w:rsidRPr="00593A5C">
        <w:rPr>
          <w:rFonts w:ascii="Arial" w:hAnsi="Arial" w:cs="Arial"/>
          <w:sz w:val="24"/>
          <w:szCs w:val="24"/>
        </w:rPr>
        <w:t xml:space="preserve"> países </w:t>
      </w:r>
      <w:r>
        <w:rPr>
          <w:rFonts w:ascii="Arial" w:hAnsi="Arial" w:cs="Arial"/>
          <w:sz w:val="24"/>
          <w:szCs w:val="24"/>
        </w:rPr>
        <w:t>lo sigan usando</w:t>
      </w:r>
      <w:r w:rsidRPr="00593A5C">
        <w:rPr>
          <w:rFonts w:ascii="Arial" w:hAnsi="Arial" w:cs="Arial"/>
          <w:sz w:val="24"/>
          <w:szCs w:val="24"/>
        </w:rPr>
        <w:t xml:space="preserve">, </w:t>
      </w:r>
      <w:r>
        <w:rPr>
          <w:rFonts w:ascii="Arial" w:hAnsi="Arial" w:cs="Arial"/>
          <w:sz w:val="24"/>
          <w:szCs w:val="24"/>
        </w:rPr>
        <w:t xml:space="preserve">como Colombia, que </w:t>
      </w:r>
      <w:r w:rsidRPr="00593A5C">
        <w:rPr>
          <w:rFonts w:ascii="Arial" w:hAnsi="Arial" w:cs="Arial"/>
          <w:sz w:val="24"/>
          <w:szCs w:val="24"/>
        </w:rPr>
        <w:t>aún no han logrado prohibir el uso de todas las formas de este mineral.</w:t>
      </w:r>
      <w:r>
        <w:rPr>
          <w:rFonts w:ascii="Arial" w:hAnsi="Arial" w:cs="Arial"/>
          <w:sz w:val="24"/>
          <w:szCs w:val="24"/>
        </w:rPr>
        <w:t xml:space="preserve"> </w:t>
      </w:r>
    </w:p>
    <w:p w:rsidR="00A40E29" w:rsidRPr="004918FB" w:rsidRDefault="00A40E29" w:rsidP="00CA4F54">
      <w:pPr>
        <w:spacing w:line="360" w:lineRule="auto"/>
        <w:jc w:val="both"/>
        <w:rPr>
          <w:rFonts w:ascii="Arial" w:hAnsi="Arial" w:cs="Arial"/>
          <w:sz w:val="24"/>
          <w:szCs w:val="24"/>
          <w:highlight w:val="yellow"/>
        </w:rPr>
      </w:pPr>
      <w:r>
        <w:rPr>
          <w:rFonts w:ascii="Arial" w:hAnsi="Arial" w:cs="Arial"/>
          <w:sz w:val="24"/>
          <w:szCs w:val="24"/>
        </w:rPr>
        <w:t>Harari</w:t>
      </w:r>
      <w:sdt>
        <w:sdtPr>
          <w:rPr>
            <w:rFonts w:ascii="Arial" w:hAnsi="Arial" w:cs="Arial"/>
            <w:color w:val="000000" w:themeColor="text1"/>
            <w:sz w:val="24"/>
            <w:szCs w:val="24"/>
          </w:rPr>
          <w:id w:val="-581368388"/>
          <w:citation/>
        </w:sdtPr>
        <w:sdtContent>
          <w:r>
            <w:rPr>
              <w:rFonts w:ascii="Arial" w:hAnsi="Arial" w:cs="Arial"/>
              <w:color w:val="000000" w:themeColor="text1"/>
              <w:sz w:val="24"/>
              <w:szCs w:val="24"/>
            </w:rPr>
            <w:fldChar w:fldCharType="begin"/>
          </w:r>
          <w:r>
            <w:rPr>
              <w:rFonts w:ascii="Arial" w:hAnsi="Arial" w:cs="Arial"/>
              <w:sz w:val="24"/>
              <w:szCs w:val="24"/>
            </w:rPr>
            <w:instrText xml:space="preserve">CITATION Har09 \n  \t  \l 12298 </w:instrText>
          </w:r>
          <w:r>
            <w:rPr>
              <w:rFonts w:ascii="Arial" w:hAnsi="Arial" w:cs="Arial"/>
              <w:color w:val="000000" w:themeColor="text1"/>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color w:val="000000" w:themeColor="text1"/>
              <w:sz w:val="24"/>
              <w:szCs w:val="24"/>
            </w:rPr>
            <w:fldChar w:fldCharType="end"/>
          </w:r>
        </w:sdtContent>
      </w:sdt>
      <w:r w:rsidRPr="00114256">
        <w:rPr>
          <w:rFonts w:ascii="Arial" w:hAnsi="Arial" w:cs="Arial"/>
          <w:sz w:val="24"/>
          <w:szCs w:val="24"/>
        </w:rPr>
        <w:t xml:space="preserve"> </w:t>
      </w:r>
      <w:r>
        <w:rPr>
          <w:rFonts w:ascii="Arial" w:hAnsi="Arial" w:cs="Arial"/>
          <w:sz w:val="24"/>
          <w:szCs w:val="24"/>
        </w:rPr>
        <w:t xml:space="preserve">recalca que </w:t>
      </w:r>
      <w:r w:rsidRPr="00E429C8">
        <w:rPr>
          <w:rFonts w:ascii="Arial" w:hAnsi="Arial" w:cs="Arial"/>
          <w:sz w:val="24"/>
          <w:szCs w:val="24"/>
        </w:rPr>
        <w:t xml:space="preserve">Ecuador no tiene impedimento </w:t>
      </w:r>
      <w:r>
        <w:rPr>
          <w:rFonts w:ascii="Arial" w:hAnsi="Arial" w:cs="Arial"/>
          <w:sz w:val="24"/>
          <w:szCs w:val="24"/>
        </w:rPr>
        <w:t>en</w:t>
      </w:r>
      <w:r w:rsidRPr="00E429C8">
        <w:rPr>
          <w:rFonts w:ascii="Arial" w:hAnsi="Arial" w:cs="Arial"/>
          <w:sz w:val="24"/>
          <w:szCs w:val="24"/>
        </w:rPr>
        <w:t xml:space="preserve"> la adquisición del asbesto,</w:t>
      </w:r>
      <w:r>
        <w:rPr>
          <w:rFonts w:ascii="Arial" w:hAnsi="Arial" w:cs="Arial"/>
          <w:sz w:val="24"/>
          <w:szCs w:val="24"/>
        </w:rPr>
        <w:t xml:space="preserve"> el mismo que importa crisotilo y el ingreso al país es</w:t>
      </w:r>
      <w:r w:rsidRPr="00E429C8">
        <w:rPr>
          <w:rFonts w:ascii="Arial" w:hAnsi="Arial" w:cs="Arial"/>
          <w:sz w:val="24"/>
          <w:szCs w:val="24"/>
        </w:rPr>
        <w:t xml:space="preserve"> registra</w:t>
      </w:r>
      <w:r>
        <w:rPr>
          <w:rFonts w:ascii="Arial" w:hAnsi="Arial" w:cs="Arial"/>
          <w:sz w:val="24"/>
          <w:szCs w:val="24"/>
        </w:rPr>
        <w:t>do por</w:t>
      </w:r>
      <w:r w:rsidRPr="00E429C8">
        <w:rPr>
          <w:rFonts w:ascii="Arial" w:hAnsi="Arial" w:cs="Arial"/>
          <w:sz w:val="24"/>
          <w:szCs w:val="24"/>
        </w:rPr>
        <w:t xml:space="preserve"> el Banco Central del Ecuador, </w:t>
      </w:r>
      <w:r>
        <w:rPr>
          <w:rFonts w:ascii="Arial" w:hAnsi="Arial" w:cs="Arial"/>
          <w:sz w:val="24"/>
          <w:szCs w:val="24"/>
        </w:rPr>
        <w:t>recordando que</w:t>
      </w:r>
      <w:r w:rsidRPr="00E429C8">
        <w:rPr>
          <w:rFonts w:ascii="Arial" w:hAnsi="Arial" w:cs="Arial"/>
          <w:sz w:val="24"/>
          <w:szCs w:val="24"/>
        </w:rPr>
        <w:t xml:space="preserve"> en el Convenio de Rotterdam en Italia </w:t>
      </w:r>
      <w:r>
        <w:rPr>
          <w:rFonts w:ascii="Arial" w:hAnsi="Arial" w:cs="Arial"/>
          <w:sz w:val="24"/>
          <w:szCs w:val="24"/>
        </w:rPr>
        <w:t xml:space="preserve">de </w:t>
      </w:r>
      <w:r w:rsidRPr="00E429C8">
        <w:rPr>
          <w:rFonts w:ascii="Arial" w:hAnsi="Arial" w:cs="Arial"/>
          <w:sz w:val="24"/>
          <w:szCs w:val="24"/>
        </w:rPr>
        <w:t xml:space="preserve">2008 </w:t>
      </w:r>
      <w:r>
        <w:rPr>
          <w:rFonts w:ascii="Arial" w:hAnsi="Arial" w:cs="Arial"/>
          <w:sz w:val="24"/>
          <w:szCs w:val="24"/>
        </w:rPr>
        <w:t xml:space="preserve">Ecuador </w:t>
      </w:r>
      <w:r w:rsidRPr="00E429C8">
        <w:rPr>
          <w:rFonts w:ascii="Arial" w:hAnsi="Arial" w:cs="Arial"/>
          <w:sz w:val="24"/>
          <w:szCs w:val="24"/>
        </w:rPr>
        <w:t>acepto la importación del crisotilo como producto suje</w:t>
      </w:r>
      <w:r>
        <w:rPr>
          <w:rFonts w:ascii="Arial" w:hAnsi="Arial" w:cs="Arial"/>
          <w:sz w:val="24"/>
          <w:szCs w:val="24"/>
        </w:rPr>
        <w:t>to al consentimiento informado, sin olvidar que el</w:t>
      </w:r>
      <w:r w:rsidRPr="00E429C8">
        <w:rPr>
          <w:rFonts w:ascii="Arial" w:hAnsi="Arial" w:cs="Arial"/>
          <w:sz w:val="24"/>
          <w:szCs w:val="24"/>
        </w:rPr>
        <w:t xml:space="preserve"> Estado y el Instituto de Ecuatoriano de Seguridad Social</w:t>
      </w:r>
      <w:r>
        <w:rPr>
          <w:rFonts w:ascii="Arial" w:hAnsi="Arial" w:cs="Arial"/>
          <w:sz w:val="24"/>
          <w:szCs w:val="24"/>
        </w:rPr>
        <w:t xml:space="preserve"> (IESS)</w:t>
      </w:r>
      <w:r w:rsidRPr="00E429C8">
        <w:rPr>
          <w:rFonts w:ascii="Arial" w:hAnsi="Arial" w:cs="Arial"/>
          <w:sz w:val="24"/>
          <w:szCs w:val="24"/>
        </w:rPr>
        <w:t xml:space="preserve"> expresan el derecho a la salud en todos los momentos de la vida</w:t>
      </w:r>
      <w:sdt>
        <w:sdtPr>
          <w:rPr>
            <w:rFonts w:ascii="Arial" w:hAnsi="Arial" w:cs="Arial"/>
            <w:sz w:val="24"/>
            <w:szCs w:val="24"/>
          </w:rPr>
          <w:id w:val="1396550637"/>
          <w:citation/>
        </w:sdtPr>
        <w:sdtContent>
          <w:r>
            <w:rPr>
              <w:rFonts w:ascii="Arial" w:hAnsi="Arial" w:cs="Arial"/>
              <w:sz w:val="24"/>
              <w:szCs w:val="24"/>
            </w:rPr>
            <w:fldChar w:fldCharType="begin"/>
          </w:r>
          <w:r>
            <w:rPr>
              <w:rFonts w:ascii="Arial" w:hAnsi="Arial" w:cs="Arial"/>
              <w:sz w:val="24"/>
              <w:szCs w:val="24"/>
            </w:rPr>
            <w:instrText xml:space="preserve">CITATION Con08 \l 12298 </w:instrText>
          </w:r>
          <w:r>
            <w:rPr>
              <w:rFonts w:ascii="Arial" w:hAnsi="Arial" w:cs="Arial"/>
              <w:sz w:val="24"/>
              <w:szCs w:val="24"/>
            </w:rPr>
            <w:fldChar w:fldCharType="separate"/>
          </w:r>
          <w:r>
            <w:rPr>
              <w:rFonts w:ascii="Arial" w:hAnsi="Arial" w:cs="Arial"/>
              <w:noProof/>
              <w:sz w:val="24"/>
              <w:szCs w:val="24"/>
            </w:rPr>
            <w:t xml:space="preserve"> </w:t>
          </w:r>
          <w:r w:rsidRPr="00D22443">
            <w:rPr>
              <w:rFonts w:ascii="Arial" w:hAnsi="Arial" w:cs="Arial"/>
              <w:noProof/>
              <w:sz w:val="24"/>
              <w:szCs w:val="24"/>
            </w:rPr>
            <w:t>(Constituyente, E. A, 2008)</w:t>
          </w:r>
          <w:r>
            <w:rPr>
              <w:rFonts w:ascii="Arial" w:hAnsi="Arial" w:cs="Arial"/>
              <w:sz w:val="24"/>
              <w:szCs w:val="24"/>
            </w:rPr>
            <w:fldChar w:fldCharType="end"/>
          </w:r>
        </w:sdtContent>
      </w:sdt>
      <w:r w:rsidRPr="00E429C8">
        <w:rPr>
          <w:rFonts w:ascii="Arial" w:hAnsi="Arial" w:cs="Arial"/>
          <w:sz w:val="24"/>
          <w:szCs w:val="24"/>
        </w:rPr>
        <w:t xml:space="preserve"> por lo que se hace preciso que todos los actores sociales lleguen a un consenso por la prohibición del uso, </w:t>
      </w:r>
      <w:r w:rsidRPr="009253E2">
        <w:rPr>
          <w:rFonts w:ascii="Arial" w:hAnsi="Arial" w:cs="Arial"/>
          <w:sz w:val="24"/>
          <w:szCs w:val="24"/>
        </w:rPr>
        <w:t>importación y manejo del asbesto en todas sus formas.</w:t>
      </w:r>
    </w:p>
    <w:p w:rsidR="00A40E29" w:rsidRDefault="00A40E29" w:rsidP="00CA4F54">
      <w:pPr>
        <w:shd w:val="clear" w:color="auto" w:fill="FFFFFF"/>
        <w:spacing w:line="360" w:lineRule="auto"/>
        <w:jc w:val="both"/>
        <w:rPr>
          <w:rFonts w:ascii="Arial" w:hAnsi="Arial" w:cs="Arial"/>
          <w:sz w:val="24"/>
          <w:szCs w:val="24"/>
        </w:rPr>
      </w:pPr>
      <w:r w:rsidRPr="00CB460E">
        <w:rPr>
          <w:rFonts w:ascii="Arial" w:hAnsi="Arial" w:cs="Arial"/>
          <w:sz w:val="24"/>
          <w:szCs w:val="24"/>
        </w:rPr>
        <w:t xml:space="preserve">En el Ecuador a través de la Constitución </w:t>
      </w:r>
      <w:sdt>
        <w:sdtPr>
          <w:rPr>
            <w:rFonts w:ascii="Arial" w:hAnsi="Arial" w:cs="Arial"/>
            <w:sz w:val="24"/>
            <w:szCs w:val="24"/>
          </w:rPr>
          <w:id w:val="-188616651"/>
          <w:citation/>
        </w:sdtPr>
        <w:sdtContent>
          <w:r>
            <w:rPr>
              <w:rFonts w:ascii="Arial" w:hAnsi="Arial" w:cs="Arial"/>
              <w:sz w:val="24"/>
              <w:szCs w:val="24"/>
            </w:rPr>
            <w:fldChar w:fldCharType="begin"/>
          </w:r>
          <w:r>
            <w:rPr>
              <w:rFonts w:ascii="Arial" w:hAnsi="Arial" w:cs="Arial"/>
              <w:sz w:val="24"/>
              <w:szCs w:val="24"/>
            </w:rPr>
            <w:instrText xml:space="preserve">CITATION Con08 \n  \t  \l 12298 </w:instrText>
          </w:r>
          <w:r>
            <w:rPr>
              <w:rFonts w:ascii="Arial" w:hAnsi="Arial" w:cs="Arial"/>
              <w:sz w:val="24"/>
              <w:szCs w:val="24"/>
            </w:rPr>
            <w:fldChar w:fldCharType="separate"/>
          </w:r>
          <w:r w:rsidRPr="00D22443">
            <w:rPr>
              <w:rFonts w:ascii="Arial" w:hAnsi="Arial" w:cs="Arial"/>
              <w:noProof/>
              <w:sz w:val="24"/>
              <w:szCs w:val="24"/>
            </w:rPr>
            <w:t>(2008)</w:t>
          </w:r>
          <w:r>
            <w:rPr>
              <w:rFonts w:ascii="Arial" w:hAnsi="Arial" w:cs="Arial"/>
              <w:sz w:val="24"/>
              <w:szCs w:val="24"/>
            </w:rPr>
            <w:fldChar w:fldCharType="end"/>
          </w:r>
        </w:sdtContent>
      </w:sdt>
      <w:r w:rsidRPr="00CB460E">
        <w:rPr>
          <w:rFonts w:ascii="Arial" w:hAnsi="Arial" w:cs="Arial"/>
          <w:sz w:val="24"/>
          <w:szCs w:val="24"/>
        </w:rPr>
        <w:t xml:space="preserve"> de alguna manera se establece la prohibición del uso y producción del asbesto ya que en su artículo 15  se establece claramente “…se prohíbe el desarrollo, producción, tenencia, comercialización, importación, transporte, almacenamiento y uso de armas químicas, biológicas y nucleares, de contaminantes orgánicos persistentes altamente tóxicos, agroquímicos internacionalmente prohibidos, y las tecnologías y agentes biológicos experimentales nocivos y organismos genéticamente modificados perjudiciales para la salud humana…” mas no se cuenta con una ley o reglamento específicos sobre l</w:t>
      </w:r>
      <w:r>
        <w:rPr>
          <w:rFonts w:ascii="Arial" w:hAnsi="Arial" w:cs="Arial"/>
          <w:sz w:val="24"/>
          <w:szCs w:val="24"/>
        </w:rPr>
        <w:t xml:space="preserve">a prohibición y uso del asbesto; el país tiene vigente </w:t>
      </w:r>
      <w:r w:rsidRPr="00210FDA">
        <w:rPr>
          <w:rFonts w:ascii="Arial" w:hAnsi="Arial" w:cs="Arial"/>
          <w:color w:val="000000" w:themeColor="text1"/>
          <w:sz w:val="24"/>
          <w:szCs w:val="24"/>
        </w:rPr>
        <w:t xml:space="preserve">desde el </w:t>
      </w:r>
      <w:r w:rsidRPr="00BE0CC0">
        <w:rPr>
          <w:rFonts w:ascii="Arial" w:hAnsi="Arial" w:cs="Arial"/>
          <w:color w:val="000000" w:themeColor="text1"/>
          <w:sz w:val="24"/>
          <w:szCs w:val="24"/>
        </w:rPr>
        <w:t xml:space="preserve">11 abril 1990 </w:t>
      </w:r>
      <w:r w:rsidRPr="00BE0CC0">
        <w:rPr>
          <w:rFonts w:ascii="Arial" w:hAnsi="Arial" w:cs="Arial"/>
          <w:sz w:val="24"/>
          <w:szCs w:val="24"/>
        </w:rPr>
        <w:t xml:space="preserve">el </w:t>
      </w:r>
      <w:r w:rsidRPr="00BE0CC0">
        <w:rPr>
          <w:rFonts w:ascii="Arial" w:hAnsi="Arial" w:cs="Arial"/>
          <w:color w:val="000000" w:themeColor="text1"/>
          <w:sz w:val="24"/>
          <w:szCs w:val="24"/>
        </w:rPr>
        <w:t>C162 - Convenio sobre el asbesto, 1986 (núm. 162)</w:t>
      </w:r>
      <w:r>
        <w:rPr>
          <w:rFonts w:ascii="Arial" w:hAnsi="Arial" w:cs="Arial"/>
          <w:color w:val="000000" w:themeColor="text1"/>
          <w:sz w:val="24"/>
          <w:szCs w:val="24"/>
        </w:rPr>
        <w:t xml:space="preserve"> </w:t>
      </w:r>
      <w:r w:rsidRPr="00210FDA">
        <w:rPr>
          <w:rFonts w:ascii="Arial" w:hAnsi="Arial" w:cs="Arial"/>
          <w:color w:val="000000" w:themeColor="text1"/>
          <w:sz w:val="24"/>
          <w:szCs w:val="24"/>
        </w:rPr>
        <w:t xml:space="preserve"> </w:t>
      </w:r>
      <w:sdt>
        <w:sdtPr>
          <w:rPr>
            <w:rFonts w:ascii="Arial" w:hAnsi="Arial" w:cs="Arial"/>
            <w:color w:val="000000" w:themeColor="text1"/>
            <w:sz w:val="24"/>
            <w:szCs w:val="24"/>
          </w:rPr>
          <w:id w:val="-1596773073"/>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Org17 \n  \t  \l 12298 </w:instrText>
          </w:r>
          <w:r>
            <w:rPr>
              <w:rFonts w:ascii="Arial" w:hAnsi="Arial" w:cs="Arial"/>
              <w:color w:val="000000" w:themeColor="text1"/>
              <w:sz w:val="24"/>
              <w:szCs w:val="24"/>
            </w:rPr>
            <w:fldChar w:fldCharType="separate"/>
          </w:r>
          <w:r w:rsidRPr="00BE0CC0">
            <w:rPr>
              <w:rFonts w:ascii="Arial" w:hAnsi="Arial" w:cs="Arial"/>
              <w:noProof/>
              <w:color w:val="000000" w:themeColor="text1"/>
              <w:sz w:val="24"/>
              <w:szCs w:val="24"/>
            </w:rPr>
            <w:t>(s.f.)</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el cual </w:t>
      </w:r>
      <w:r w:rsidRPr="000F20EA">
        <w:rPr>
          <w:rFonts w:ascii="Arial" w:hAnsi="Arial" w:cs="Arial"/>
          <w:color w:val="000000" w:themeColor="text1"/>
          <w:sz w:val="24"/>
          <w:szCs w:val="24"/>
        </w:rPr>
        <w:t xml:space="preserve">se aplica a todas las actividades en las que los trabajadores estén expuestos al asbesto en el curso de su </w:t>
      </w:r>
      <w:r w:rsidRPr="000F20EA">
        <w:rPr>
          <w:rFonts w:ascii="Arial" w:hAnsi="Arial" w:cs="Arial"/>
          <w:color w:val="000000" w:themeColor="text1"/>
          <w:sz w:val="24"/>
          <w:szCs w:val="24"/>
        </w:rPr>
        <w:lastRenderedPageBreak/>
        <w:t>trabajo</w:t>
      </w:r>
      <w:r>
        <w:rPr>
          <w:rFonts w:ascii="Arial" w:hAnsi="Arial" w:cs="Arial"/>
          <w:color w:val="000000" w:themeColor="text1"/>
          <w:sz w:val="24"/>
          <w:szCs w:val="24"/>
        </w:rPr>
        <w:t>, reconociendo además</w:t>
      </w:r>
      <w:r>
        <w:rPr>
          <w:rFonts w:ascii="Arial" w:hAnsi="Arial" w:cs="Arial"/>
          <w:sz w:val="24"/>
          <w:szCs w:val="24"/>
        </w:rPr>
        <w:t xml:space="preserve"> la problemática de la relación directa de la ocupación con el asbesto.</w:t>
      </w:r>
    </w:p>
    <w:p w:rsidR="00A40E29" w:rsidRDefault="00A40E29" w:rsidP="00CA4F54">
      <w:pPr>
        <w:shd w:val="clear" w:color="auto" w:fill="FFFFFF"/>
        <w:spacing w:line="360" w:lineRule="auto"/>
        <w:jc w:val="both"/>
        <w:rPr>
          <w:rFonts w:ascii="Arial" w:hAnsi="Arial" w:cs="Arial"/>
          <w:sz w:val="24"/>
          <w:szCs w:val="24"/>
        </w:rPr>
      </w:pPr>
      <w:r w:rsidRPr="006E7465">
        <w:rPr>
          <w:rFonts w:ascii="Arial" w:hAnsi="Arial" w:cs="Arial"/>
          <w:sz w:val="24"/>
          <w:szCs w:val="24"/>
        </w:rPr>
        <w:t>El registro de pacientes con enfermedades provocadas por el asbesto ocupacionalmente y el registro de empresas que lo utilizan,</w:t>
      </w:r>
      <w:r w:rsidRPr="00221269">
        <w:rPr>
          <w:rFonts w:ascii="Arial" w:hAnsi="Arial" w:cs="Arial"/>
          <w:sz w:val="24"/>
          <w:szCs w:val="24"/>
        </w:rPr>
        <w:t xml:space="preserve"> son aspectos que inciden de manera importante para conocer los índices de afectación que este agente provoca en la población</w:t>
      </w:r>
      <w:r>
        <w:rPr>
          <w:rFonts w:ascii="Arial" w:hAnsi="Arial" w:cs="Arial"/>
          <w:sz w:val="24"/>
          <w:szCs w:val="24"/>
        </w:rPr>
        <w:t xml:space="preserve"> es por ello que varios autores lo fortalecen en sus estudios; Gea-Izquierdo</w:t>
      </w:r>
      <w:sdt>
        <w:sdtPr>
          <w:rPr>
            <w:rFonts w:ascii="Arial" w:hAnsi="Arial" w:cs="Arial"/>
            <w:sz w:val="24"/>
          </w:rPr>
          <w:id w:val="-957017094"/>
          <w:citation/>
        </w:sdtPr>
        <w:sdtContent>
          <w:r w:rsidRPr="00221269">
            <w:rPr>
              <w:rFonts w:ascii="Arial" w:hAnsi="Arial" w:cs="Arial"/>
              <w:sz w:val="24"/>
            </w:rPr>
            <w:fldChar w:fldCharType="begin"/>
          </w:r>
          <w:r>
            <w:rPr>
              <w:rFonts w:ascii="Arial" w:hAnsi="Arial" w:cs="Arial"/>
              <w:sz w:val="24"/>
            </w:rPr>
            <w:instrText xml:space="preserve">CITATION Gea16 \n  \t  \l 12298 </w:instrText>
          </w:r>
          <w:r w:rsidRPr="00221269">
            <w:rPr>
              <w:rFonts w:ascii="Arial" w:hAnsi="Arial" w:cs="Arial"/>
              <w:sz w:val="24"/>
            </w:rPr>
            <w:fldChar w:fldCharType="separate"/>
          </w:r>
          <w:r>
            <w:rPr>
              <w:rFonts w:ascii="Arial" w:hAnsi="Arial" w:cs="Arial"/>
              <w:noProof/>
              <w:sz w:val="24"/>
            </w:rPr>
            <w:t xml:space="preserve"> </w:t>
          </w:r>
          <w:r w:rsidRPr="00C25311">
            <w:rPr>
              <w:rFonts w:ascii="Arial" w:hAnsi="Arial" w:cs="Arial"/>
              <w:noProof/>
              <w:sz w:val="24"/>
            </w:rPr>
            <w:t>(2016)</w:t>
          </w:r>
          <w:r w:rsidRPr="00221269">
            <w:rPr>
              <w:rFonts w:ascii="Arial" w:hAnsi="Arial" w:cs="Arial"/>
              <w:sz w:val="24"/>
            </w:rPr>
            <w:fldChar w:fldCharType="end"/>
          </w:r>
        </w:sdtContent>
      </w:sdt>
      <w:r w:rsidRPr="00221269">
        <w:rPr>
          <w:rFonts w:ascii="Arial" w:hAnsi="Arial" w:cs="Arial"/>
          <w:sz w:val="24"/>
        </w:rPr>
        <w:t xml:space="preserve"> manifiesta que en España las empresas que usan el amianto se inscriben en el Registro de Empresas con Riesgo de Amianto (RERA) aunque no lo hacen todas, al igual que</w:t>
      </w:r>
      <w:r>
        <w:rPr>
          <w:rFonts w:ascii="Arial" w:hAnsi="Arial" w:cs="Arial"/>
          <w:sz w:val="24"/>
        </w:rPr>
        <w:t xml:space="preserve"> Pardo y Manuel</w:t>
      </w:r>
      <w:sdt>
        <w:sdtPr>
          <w:rPr>
            <w:rFonts w:ascii="Arial" w:hAnsi="Arial" w:cs="Arial"/>
            <w:sz w:val="24"/>
            <w:szCs w:val="24"/>
          </w:rPr>
          <w:id w:val="-1744558769"/>
          <w:citation/>
        </w:sdtPr>
        <w:sdtContent>
          <w:r w:rsidRPr="00221269">
            <w:rPr>
              <w:rFonts w:ascii="Arial" w:hAnsi="Arial" w:cs="Arial"/>
              <w:sz w:val="24"/>
              <w:szCs w:val="24"/>
            </w:rPr>
            <w:fldChar w:fldCharType="begin"/>
          </w:r>
          <w:r>
            <w:rPr>
              <w:rFonts w:ascii="Arial" w:hAnsi="Arial" w:cs="Arial"/>
              <w:sz w:val="24"/>
              <w:szCs w:val="24"/>
            </w:rPr>
            <w:instrText xml:space="preserve">CITATION Par14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sidRPr="00221269">
            <w:rPr>
              <w:rFonts w:ascii="Arial" w:hAnsi="Arial" w:cs="Arial"/>
              <w:sz w:val="24"/>
              <w:szCs w:val="24"/>
            </w:rPr>
            <w:fldChar w:fldCharType="end"/>
          </w:r>
        </w:sdtContent>
      </w:sdt>
      <w:r w:rsidRPr="00221269">
        <w:rPr>
          <w:rFonts w:ascii="Arial" w:hAnsi="Arial" w:cs="Arial"/>
          <w:sz w:val="24"/>
          <w:szCs w:val="24"/>
        </w:rPr>
        <w:t xml:space="preserve"> recomienda el registro </w:t>
      </w:r>
      <w:r w:rsidRPr="006F5D19">
        <w:rPr>
          <w:rFonts w:ascii="Arial" w:hAnsi="Arial" w:cs="Arial"/>
          <w:sz w:val="24"/>
          <w:szCs w:val="24"/>
        </w:rPr>
        <w:t xml:space="preserve">de trabajadores </w:t>
      </w:r>
      <w:r>
        <w:rPr>
          <w:rFonts w:ascii="Arial" w:hAnsi="Arial" w:cs="Arial"/>
          <w:sz w:val="24"/>
          <w:szCs w:val="24"/>
        </w:rPr>
        <w:t xml:space="preserve">y  empresas con riesgo de amianto; </w:t>
      </w:r>
      <w:r>
        <w:rPr>
          <w:rFonts w:ascii="Arial" w:hAnsi="Arial" w:cs="Arial"/>
          <w:sz w:val="24"/>
        </w:rPr>
        <w:t xml:space="preserve">en tanto el estudio del </w:t>
      </w:r>
      <w:r>
        <w:rPr>
          <w:rFonts w:ascii="Arial" w:hAnsi="Arial" w:cs="Arial"/>
          <w:sz w:val="24"/>
          <w:szCs w:val="24"/>
        </w:rPr>
        <w:t xml:space="preserve">Consejo Consultivo Laboral Andino </w:t>
      </w:r>
      <w:sdt>
        <w:sdtPr>
          <w:rPr>
            <w:rFonts w:ascii="Arial" w:hAnsi="Arial" w:cs="Arial"/>
            <w:b/>
            <w:color w:val="1F4E79" w:themeColor="accent1" w:themeShade="80"/>
            <w:sz w:val="24"/>
            <w:szCs w:val="24"/>
          </w:rPr>
          <w:id w:val="-1673411552"/>
          <w:citation/>
        </w:sdtPr>
        <w:sdtContent>
          <w:r>
            <w:rPr>
              <w:rFonts w:ascii="Arial" w:hAnsi="Arial" w:cs="Arial"/>
              <w:b/>
              <w:color w:val="1F4E79" w:themeColor="accent1" w:themeShade="80"/>
              <w:sz w:val="24"/>
              <w:szCs w:val="24"/>
            </w:rPr>
            <w:fldChar w:fldCharType="begin"/>
          </w:r>
          <w:r>
            <w:rPr>
              <w:rFonts w:ascii="Arial" w:hAnsi="Arial" w:cs="Arial"/>
              <w:sz w:val="24"/>
            </w:rPr>
            <w:instrText xml:space="preserve">CITATION Con07 \n  \t  \l 12298 </w:instrText>
          </w:r>
          <w:r>
            <w:rPr>
              <w:rFonts w:ascii="Arial" w:hAnsi="Arial" w:cs="Arial"/>
              <w:b/>
              <w:color w:val="1F4E79" w:themeColor="accent1" w:themeShade="80"/>
              <w:sz w:val="24"/>
              <w:szCs w:val="24"/>
            </w:rPr>
            <w:fldChar w:fldCharType="separate"/>
          </w:r>
          <w:r w:rsidRPr="00D22443">
            <w:rPr>
              <w:rFonts w:ascii="Arial" w:hAnsi="Arial" w:cs="Arial"/>
              <w:noProof/>
              <w:sz w:val="24"/>
            </w:rPr>
            <w:t>(2007)</w:t>
          </w:r>
          <w:r>
            <w:rPr>
              <w:rFonts w:ascii="Arial" w:hAnsi="Arial" w:cs="Arial"/>
              <w:b/>
              <w:color w:val="1F4E79" w:themeColor="accent1" w:themeShade="80"/>
              <w:sz w:val="24"/>
              <w:szCs w:val="24"/>
            </w:rPr>
            <w:fldChar w:fldCharType="end"/>
          </w:r>
        </w:sdtContent>
      </w:sdt>
      <w:r w:rsidRPr="00A32A9E">
        <w:rPr>
          <w:rFonts w:ascii="Arial" w:hAnsi="Arial" w:cs="Arial"/>
          <w:sz w:val="24"/>
          <w:szCs w:val="24"/>
        </w:rPr>
        <w:t xml:space="preserve"> </w:t>
      </w:r>
      <w:r w:rsidRPr="00B049A4">
        <w:rPr>
          <w:rFonts w:ascii="Arial" w:hAnsi="Arial" w:cs="Arial"/>
          <w:sz w:val="24"/>
          <w:szCs w:val="24"/>
        </w:rPr>
        <w:t>evidenci</w:t>
      </w:r>
      <w:r>
        <w:rPr>
          <w:rFonts w:ascii="Arial" w:hAnsi="Arial" w:cs="Arial"/>
          <w:sz w:val="24"/>
          <w:szCs w:val="24"/>
        </w:rPr>
        <w:t>ó</w:t>
      </w:r>
      <w:r w:rsidRPr="00B049A4">
        <w:rPr>
          <w:rFonts w:ascii="Arial" w:hAnsi="Arial" w:cs="Arial"/>
          <w:sz w:val="24"/>
          <w:szCs w:val="24"/>
        </w:rPr>
        <w:t xml:space="preserve"> que en el Ecuador no existe registro de casos expuestos o afectado</w:t>
      </w:r>
      <w:r>
        <w:rPr>
          <w:rFonts w:ascii="Arial" w:hAnsi="Arial" w:cs="Arial"/>
          <w:sz w:val="24"/>
          <w:szCs w:val="24"/>
        </w:rPr>
        <w:t>s por la exposición al asbesto.</w:t>
      </w:r>
    </w:p>
    <w:p w:rsidR="00A40E29" w:rsidRDefault="00A40E29" w:rsidP="00CA4F54">
      <w:pPr>
        <w:shd w:val="clear" w:color="auto" w:fill="FFFFFF"/>
        <w:spacing w:line="360" w:lineRule="auto"/>
        <w:jc w:val="both"/>
        <w:rPr>
          <w:rFonts w:ascii="Arial" w:hAnsi="Arial" w:cs="Arial"/>
          <w:sz w:val="24"/>
        </w:rPr>
      </w:pPr>
      <w:r>
        <w:rPr>
          <w:rFonts w:ascii="Arial" w:hAnsi="Arial" w:cs="Arial"/>
          <w:sz w:val="24"/>
          <w:szCs w:val="24"/>
        </w:rPr>
        <w:t>García et al.</w:t>
      </w:r>
      <w:sdt>
        <w:sdtPr>
          <w:rPr>
            <w:rFonts w:ascii="Arial" w:hAnsi="Arial" w:cs="Arial"/>
            <w:b/>
            <w:color w:val="1F4E79" w:themeColor="accent1" w:themeShade="80"/>
            <w:sz w:val="24"/>
            <w:szCs w:val="24"/>
          </w:rPr>
          <w:id w:val="1530836824"/>
          <w:citation/>
        </w:sdtPr>
        <w:sdtContent>
          <w:r>
            <w:rPr>
              <w:rFonts w:ascii="Arial" w:hAnsi="Arial" w:cs="Arial"/>
              <w:b/>
              <w:color w:val="1F4E79" w:themeColor="accent1" w:themeShade="80"/>
              <w:sz w:val="24"/>
              <w:szCs w:val="24"/>
            </w:rPr>
            <w:fldChar w:fldCharType="begin"/>
          </w:r>
          <w:r>
            <w:rPr>
              <w:rFonts w:ascii="Arial" w:hAnsi="Arial" w:cs="Arial"/>
              <w:sz w:val="24"/>
              <w:szCs w:val="24"/>
            </w:rPr>
            <w:instrText xml:space="preserve">CITATION Gar061 \n  \t  \l 12298 </w:instrText>
          </w:r>
          <w:r>
            <w:rPr>
              <w:rFonts w:ascii="Arial" w:hAnsi="Arial" w:cs="Arial"/>
              <w:b/>
              <w:color w:val="1F4E79" w:themeColor="accent1" w:themeShade="80"/>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(2006)</w:t>
          </w:r>
          <w:r>
            <w:rPr>
              <w:rFonts w:ascii="Arial" w:hAnsi="Arial" w:cs="Arial"/>
              <w:b/>
              <w:color w:val="1F4E79" w:themeColor="accent1" w:themeShade="80"/>
              <w:sz w:val="24"/>
              <w:szCs w:val="24"/>
            </w:rPr>
            <w:fldChar w:fldCharType="end"/>
          </w:r>
        </w:sdtContent>
      </w:sdt>
      <w:r w:rsidRPr="000A4774">
        <w:rPr>
          <w:rFonts w:ascii="Arial" w:hAnsi="Arial" w:cs="Arial"/>
          <w:sz w:val="24"/>
        </w:rPr>
        <w:t xml:space="preserve"> </w:t>
      </w:r>
      <w:r>
        <w:rPr>
          <w:rFonts w:ascii="Arial" w:hAnsi="Arial" w:cs="Arial"/>
          <w:sz w:val="24"/>
        </w:rPr>
        <w:t>y García et al.</w:t>
      </w:r>
      <w:sdt>
        <w:sdtPr>
          <w:rPr>
            <w:rFonts w:ascii="Arial" w:hAnsi="Arial" w:cs="Arial"/>
            <w:b/>
            <w:sz w:val="24"/>
            <w:szCs w:val="24"/>
          </w:rPr>
          <w:id w:val="-49314131"/>
          <w:citation/>
        </w:sdtPr>
        <w:sdtContent>
          <w:r w:rsidRPr="00912E87">
            <w:rPr>
              <w:rFonts w:ascii="Arial" w:hAnsi="Arial" w:cs="Arial"/>
              <w:b/>
              <w:sz w:val="24"/>
              <w:szCs w:val="24"/>
            </w:rPr>
            <w:fldChar w:fldCharType="begin"/>
          </w:r>
          <w:r>
            <w:rPr>
              <w:rFonts w:ascii="Arial" w:hAnsi="Arial" w:cs="Arial"/>
              <w:b/>
              <w:sz w:val="24"/>
              <w:szCs w:val="24"/>
            </w:rPr>
            <w:instrText xml:space="preserve">CITATION Gar12 \n  \t  \l 12298 </w:instrText>
          </w:r>
          <w:r w:rsidRPr="00912E87">
            <w:rPr>
              <w:rFonts w:ascii="Arial" w:hAnsi="Arial" w:cs="Arial"/>
              <w:b/>
              <w:sz w:val="24"/>
              <w:szCs w:val="24"/>
            </w:rPr>
            <w:fldChar w:fldCharType="separate"/>
          </w:r>
          <w:r>
            <w:rPr>
              <w:rFonts w:ascii="Arial" w:hAnsi="Arial" w:cs="Arial"/>
              <w:b/>
              <w:noProof/>
              <w:sz w:val="24"/>
              <w:szCs w:val="24"/>
            </w:rPr>
            <w:t xml:space="preserve"> </w:t>
          </w:r>
          <w:r w:rsidRPr="00C25311">
            <w:rPr>
              <w:rFonts w:ascii="Arial" w:hAnsi="Arial" w:cs="Arial"/>
              <w:noProof/>
              <w:sz w:val="24"/>
              <w:szCs w:val="24"/>
            </w:rPr>
            <w:t>(2012)</w:t>
          </w:r>
          <w:r w:rsidRPr="00912E87">
            <w:rPr>
              <w:rFonts w:ascii="Arial" w:hAnsi="Arial" w:cs="Arial"/>
              <w:b/>
              <w:sz w:val="24"/>
              <w:szCs w:val="24"/>
            </w:rPr>
            <w:fldChar w:fldCharType="end"/>
          </w:r>
        </w:sdtContent>
      </w:sdt>
      <w:r>
        <w:rPr>
          <w:rFonts w:ascii="Arial" w:hAnsi="Arial" w:cs="Arial"/>
          <w:sz w:val="24"/>
        </w:rPr>
        <w:t xml:space="preserve"> no determinan la ocupación laboral de los trabajadores, pero si manifiestan que el 83% de las enfermedades laborales no son reconocidas en los registros oficiales, siendo la causa principal la subdeclaración de muchas enfermedades y el desconocimiento de los factores de riesgos de origen laboral por parte de los profesionales sanitarios.</w:t>
      </w:r>
    </w:p>
    <w:p w:rsidR="00A40E29" w:rsidRDefault="00A40E29" w:rsidP="00CA4F54">
      <w:pPr>
        <w:shd w:val="clear" w:color="auto" w:fill="FFFFFF"/>
        <w:spacing w:line="360" w:lineRule="auto"/>
        <w:jc w:val="both"/>
        <w:rPr>
          <w:rFonts w:ascii="Arial" w:hAnsi="Arial" w:cs="Arial"/>
          <w:color w:val="000000" w:themeColor="text1"/>
          <w:sz w:val="24"/>
          <w:szCs w:val="24"/>
        </w:rPr>
      </w:pPr>
      <w:r w:rsidRPr="006E7465">
        <w:rPr>
          <w:rFonts w:ascii="Arial" w:hAnsi="Arial" w:cs="Arial"/>
          <w:sz w:val="24"/>
          <w:szCs w:val="24"/>
        </w:rPr>
        <w:t>Un programa de vigilancia para los expuestos al asbesto permitirá conocer el estado de la población afectada,</w:t>
      </w:r>
      <w:r>
        <w:rPr>
          <w:rFonts w:ascii="Arial" w:hAnsi="Arial" w:cs="Arial"/>
          <w:sz w:val="24"/>
          <w:szCs w:val="24"/>
        </w:rPr>
        <w:t xml:space="preserve"> por lo que varios de los estudios precisan la aplicación de ellos, es así</w:t>
      </w:r>
      <w:r w:rsidRPr="00221269">
        <w:rPr>
          <w:rFonts w:ascii="Arial" w:hAnsi="Arial" w:cs="Arial"/>
          <w:sz w:val="24"/>
          <w:szCs w:val="24"/>
        </w:rPr>
        <w:t xml:space="preserve"> como lo concluye</w:t>
      </w:r>
      <w:r>
        <w:rPr>
          <w:rFonts w:ascii="Arial" w:hAnsi="Arial" w:cs="Arial"/>
          <w:sz w:val="24"/>
          <w:szCs w:val="24"/>
        </w:rPr>
        <w:t xml:space="preserve"> Barrera et al.</w:t>
      </w:r>
      <w:sdt>
        <w:sdtPr>
          <w:rPr>
            <w:rFonts w:ascii="Arial" w:hAnsi="Arial" w:cs="Arial"/>
            <w:sz w:val="24"/>
            <w:szCs w:val="24"/>
          </w:rPr>
          <w:id w:val="-201243996"/>
          <w:citation/>
        </w:sdtPr>
        <w:sdtContent>
          <w:r w:rsidRPr="00221269">
            <w:rPr>
              <w:rFonts w:ascii="Arial" w:hAnsi="Arial" w:cs="Arial"/>
              <w:sz w:val="24"/>
              <w:szCs w:val="24"/>
            </w:rPr>
            <w:fldChar w:fldCharType="begin"/>
          </w:r>
          <w:r>
            <w:rPr>
              <w:rFonts w:ascii="Arial" w:hAnsi="Arial" w:cs="Arial"/>
              <w:sz w:val="24"/>
              <w:szCs w:val="24"/>
            </w:rPr>
            <w:instrText xml:space="preserve">CITATION BAR10 \n  \t  \l 12298 </w:instrText>
          </w:r>
          <w:r w:rsidRPr="00221269">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sidRPr="00221269">
            <w:rPr>
              <w:rFonts w:ascii="Arial" w:hAnsi="Arial" w:cs="Arial"/>
              <w:sz w:val="24"/>
              <w:szCs w:val="24"/>
            </w:rPr>
            <w:fldChar w:fldCharType="end"/>
          </w:r>
        </w:sdtContent>
      </w:sdt>
      <w:r w:rsidRPr="00221269">
        <w:rPr>
          <w:rFonts w:ascii="Arial" w:hAnsi="Arial" w:cs="Arial"/>
          <w:sz w:val="24"/>
          <w:szCs w:val="24"/>
        </w:rPr>
        <w:t xml:space="preserve"> donde recomiendan que los médicos tratantes incluyan </w:t>
      </w:r>
      <w:r w:rsidRPr="00BD3AD2">
        <w:rPr>
          <w:rFonts w:ascii="Arial" w:hAnsi="Arial" w:cs="Arial"/>
          <w:sz w:val="24"/>
          <w:szCs w:val="24"/>
        </w:rPr>
        <w:t>en la historia clínica de cada paciente los antecedentes personales no patológicos</w:t>
      </w:r>
      <w:r>
        <w:rPr>
          <w:rFonts w:ascii="Arial" w:hAnsi="Arial" w:cs="Arial"/>
          <w:sz w:val="24"/>
          <w:szCs w:val="24"/>
        </w:rPr>
        <w:t>; la historia laboral</w:t>
      </w:r>
      <w:r w:rsidRPr="00BD3AD2">
        <w:rPr>
          <w:rFonts w:ascii="Arial" w:hAnsi="Arial" w:cs="Arial"/>
          <w:sz w:val="24"/>
          <w:szCs w:val="24"/>
        </w:rPr>
        <w:t xml:space="preserve"> desde el primero hasta el último día de trabajo; los agentes a los que se expusieron y el tiempo de exposición;</w:t>
      </w:r>
      <w:r>
        <w:rPr>
          <w:rFonts w:ascii="Arial" w:hAnsi="Arial" w:cs="Arial"/>
          <w:sz w:val="24"/>
          <w:szCs w:val="24"/>
        </w:rPr>
        <w:t xml:space="preserve"> patología derivada del trabajo</w:t>
      </w:r>
      <w:r w:rsidRPr="00BD3AD2">
        <w:rPr>
          <w:rFonts w:ascii="Arial" w:hAnsi="Arial" w:cs="Arial"/>
          <w:sz w:val="24"/>
          <w:szCs w:val="24"/>
        </w:rPr>
        <w:t xml:space="preserve"> durante su vida laboral</w:t>
      </w:r>
      <w:r>
        <w:rPr>
          <w:rFonts w:ascii="Arial" w:hAnsi="Arial" w:cs="Arial"/>
          <w:sz w:val="24"/>
          <w:szCs w:val="24"/>
        </w:rPr>
        <w:t>;</w:t>
      </w:r>
      <w:r w:rsidRPr="00BD3AD2">
        <w:rPr>
          <w:rFonts w:ascii="Arial" w:hAnsi="Arial" w:cs="Arial"/>
          <w:sz w:val="24"/>
          <w:szCs w:val="24"/>
        </w:rPr>
        <w:t xml:space="preserve"> empr</w:t>
      </w:r>
      <w:r>
        <w:rPr>
          <w:rFonts w:ascii="Arial" w:hAnsi="Arial" w:cs="Arial"/>
          <w:sz w:val="24"/>
          <w:szCs w:val="24"/>
        </w:rPr>
        <w:t>esa o empresas donde laboraron, entre otros; aun sabiendo  que las premisas de las empresas es ocultar los riesgos como lo sostiene Peña y Armijos</w:t>
      </w:r>
      <w:sdt>
        <w:sdtPr>
          <w:rPr>
            <w:rFonts w:ascii="Arial" w:hAnsi="Arial" w:cs="Arial"/>
            <w:b/>
            <w:color w:val="1F4E79" w:themeColor="accent1" w:themeShade="80"/>
            <w:sz w:val="24"/>
            <w:szCs w:val="24"/>
          </w:rPr>
          <w:id w:val="-583145992"/>
          <w:citation/>
        </w:sdtPr>
        <w:sdtContent>
          <w:r>
            <w:rPr>
              <w:rFonts w:ascii="Arial" w:hAnsi="Arial" w:cs="Arial"/>
              <w:b/>
              <w:color w:val="1F4E79" w:themeColor="accent1" w:themeShade="80"/>
              <w:sz w:val="24"/>
              <w:szCs w:val="24"/>
            </w:rPr>
            <w:fldChar w:fldCharType="begin"/>
          </w:r>
          <w:r>
            <w:rPr>
              <w:rFonts w:ascii="Arial" w:hAnsi="Arial" w:cs="Arial"/>
              <w:sz w:val="24"/>
            </w:rPr>
            <w:instrText xml:space="preserve">CITATION Peñ17 \n  \t  \l 12298 </w:instrText>
          </w:r>
          <w:r>
            <w:rPr>
              <w:rFonts w:ascii="Arial" w:hAnsi="Arial" w:cs="Arial"/>
              <w:b/>
              <w:color w:val="1F4E79" w:themeColor="accent1" w:themeShade="80"/>
              <w:sz w:val="24"/>
              <w:szCs w:val="24"/>
            </w:rPr>
            <w:fldChar w:fldCharType="separate"/>
          </w:r>
          <w:r>
            <w:rPr>
              <w:rFonts w:ascii="Arial" w:hAnsi="Arial" w:cs="Arial"/>
              <w:noProof/>
              <w:sz w:val="24"/>
            </w:rPr>
            <w:t xml:space="preserve"> </w:t>
          </w:r>
          <w:r w:rsidRPr="00C25311">
            <w:rPr>
              <w:rFonts w:ascii="Arial" w:hAnsi="Arial" w:cs="Arial"/>
              <w:noProof/>
              <w:sz w:val="24"/>
            </w:rPr>
            <w:t>(2017)</w:t>
          </w:r>
          <w:r>
            <w:rPr>
              <w:rFonts w:ascii="Arial" w:hAnsi="Arial" w:cs="Arial"/>
              <w:b/>
              <w:color w:val="1F4E79" w:themeColor="accent1" w:themeShade="80"/>
              <w:sz w:val="24"/>
              <w:szCs w:val="24"/>
            </w:rPr>
            <w:fldChar w:fldCharType="end"/>
          </w:r>
        </w:sdtContent>
      </w:sdt>
      <w:r w:rsidRPr="00F115FB">
        <w:t xml:space="preserve"> </w:t>
      </w:r>
      <w:r>
        <w:rPr>
          <w:rFonts w:ascii="Arial" w:hAnsi="Arial" w:cs="Arial"/>
          <w:color w:val="000000" w:themeColor="text1"/>
          <w:sz w:val="24"/>
          <w:szCs w:val="24"/>
        </w:rPr>
        <w:t>donde</w:t>
      </w:r>
      <w:r w:rsidRPr="00F115FB">
        <w:rPr>
          <w:rFonts w:ascii="Arial" w:hAnsi="Arial" w:cs="Arial"/>
          <w:color w:val="000000" w:themeColor="text1"/>
          <w:sz w:val="24"/>
          <w:szCs w:val="24"/>
        </w:rPr>
        <w:t xml:space="preserve"> el desconocimiento que representan la exposición al asbesto por parte de los trabajadores</w:t>
      </w:r>
      <w:r>
        <w:rPr>
          <w:rFonts w:ascii="Arial" w:hAnsi="Arial" w:cs="Arial"/>
          <w:color w:val="000000" w:themeColor="text1"/>
          <w:sz w:val="24"/>
          <w:szCs w:val="24"/>
        </w:rPr>
        <w:t xml:space="preserve"> es evidente, agregándole </w:t>
      </w:r>
      <w:r w:rsidRPr="00F115FB">
        <w:rPr>
          <w:rFonts w:ascii="Arial" w:hAnsi="Arial" w:cs="Arial"/>
          <w:color w:val="000000" w:themeColor="text1"/>
          <w:sz w:val="24"/>
          <w:szCs w:val="24"/>
        </w:rPr>
        <w:t>la limitada o nula inspección por parte de los gobiernos sobre el cumplimiento de las políticas sobre este agente cancerígeno que pone en riesgo la salud y el medio ambiente.</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color w:val="000000" w:themeColor="text1"/>
          <w:sz w:val="24"/>
          <w:szCs w:val="24"/>
        </w:rPr>
        <w:t>Marinaccio et al.</w:t>
      </w:r>
      <w:sdt>
        <w:sdtPr>
          <w:rPr>
            <w:rFonts w:ascii="Arial" w:hAnsi="Arial" w:cs="Arial"/>
            <w:sz w:val="24"/>
            <w:szCs w:val="24"/>
          </w:rPr>
          <w:id w:val="-1191533030"/>
          <w:citation/>
        </w:sdtPr>
        <w:sdtContent>
          <w:r>
            <w:rPr>
              <w:rFonts w:ascii="Arial" w:hAnsi="Arial" w:cs="Arial"/>
              <w:sz w:val="24"/>
              <w:szCs w:val="24"/>
            </w:rPr>
            <w:fldChar w:fldCharType="begin"/>
          </w:r>
          <w:r>
            <w:rPr>
              <w:rFonts w:ascii="Arial" w:hAnsi="Arial" w:cs="Arial"/>
              <w:sz w:val="24"/>
              <w:szCs w:val="24"/>
            </w:rPr>
            <w:instrText xml:space="preserve">CITATION Mar12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(2012)</w:t>
          </w:r>
          <w:r>
            <w:rPr>
              <w:rFonts w:ascii="Arial" w:hAnsi="Arial" w:cs="Arial"/>
              <w:sz w:val="24"/>
              <w:szCs w:val="24"/>
            </w:rPr>
            <w:fldChar w:fldCharType="end"/>
          </w:r>
        </w:sdtContent>
      </w:sdt>
      <w:r w:rsidRPr="00DC67FD">
        <w:rPr>
          <w:rFonts w:ascii="Arial" w:hAnsi="Arial" w:cs="Arial"/>
          <w:sz w:val="24"/>
          <w:szCs w:val="24"/>
        </w:rPr>
        <w:t xml:space="preserve"> </w:t>
      </w:r>
      <w:r>
        <w:rPr>
          <w:rFonts w:ascii="Arial" w:hAnsi="Arial" w:cs="Arial"/>
          <w:sz w:val="24"/>
          <w:szCs w:val="24"/>
        </w:rPr>
        <w:t>y Mazurek et al.</w:t>
      </w:r>
      <w:sdt>
        <w:sdtPr>
          <w:rPr>
            <w:rFonts w:ascii="Arial" w:hAnsi="Arial" w:cs="Arial"/>
            <w:sz w:val="24"/>
            <w:szCs w:val="24"/>
          </w:rPr>
          <w:id w:val="-1753800192"/>
          <w:citation/>
        </w:sdtPr>
        <w:sdtContent>
          <w:r>
            <w:rPr>
              <w:rFonts w:ascii="Arial" w:hAnsi="Arial" w:cs="Arial"/>
              <w:sz w:val="24"/>
              <w:szCs w:val="24"/>
            </w:rPr>
            <w:fldChar w:fldCharType="begin"/>
          </w:r>
          <w:r>
            <w:rPr>
              <w:rFonts w:ascii="Arial" w:hAnsi="Arial" w:cs="Arial"/>
              <w:sz w:val="24"/>
              <w:szCs w:val="24"/>
            </w:rPr>
            <w:instrText xml:space="preserve">CITATION Maz171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(2017)</w:t>
          </w:r>
          <w:r>
            <w:rPr>
              <w:rFonts w:ascii="Arial" w:hAnsi="Arial" w:cs="Arial"/>
              <w:sz w:val="24"/>
              <w:szCs w:val="24"/>
            </w:rPr>
            <w:fldChar w:fldCharType="end"/>
          </w:r>
        </w:sdtContent>
      </w:sdt>
      <w:r w:rsidRPr="00A67C24">
        <w:rPr>
          <w:rFonts w:ascii="Arial" w:hAnsi="Arial" w:cs="Arial"/>
          <w:sz w:val="24"/>
          <w:szCs w:val="24"/>
        </w:rPr>
        <w:t xml:space="preserve"> </w:t>
      </w:r>
      <w:r>
        <w:rPr>
          <w:rFonts w:ascii="Arial" w:hAnsi="Arial" w:cs="Arial"/>
          <w:sz w:val="24"/>
          <w:szCs w:val="24"/>
        </w:rPr>
        <w:t>recalcan la necesidad de mantener un</w:t>
      </w:r>
      <w:r w:rsidRPr="003A3648">
        <w:rPr>
          <w:rFonts w:ascii="Arial" w:hAnsi="Arial" w:cs="Arial"/>
          <w:sz w:val="24"/>
          <w:szCs w:val="24"/>
        </w:rPr>
        <w:t xml:space="preserve"> sistema de vigilancia</w:t>
      </w:r>
      <w:r>
        <w:rPr>
          <w:rFonts w:ascii="Arial" w:hAnsi="Arial" w:cs="Arial"/>
          <w:sz w:val="24"/>
          <w:szCs w:val="24"/>
        </w:rPr>
        <w:t xml:space="preserve"> continua y de prevención de la exposición al asbesto, </w:t>
      </w:r>
      <w:r>
        <w:rPr>
          <w:rFonts w:ascii="Arial" w:hAnsi="Arial" w:cs="Arial"/>
          <w:sz w:val="24"/>
          <w:szCs w:val="24"/>
        </w:rPr>
        <w:lastRenderedPageBreak/>
        <w:t>coincidiendo con García et al.</w:t>
      </w:r>
      <w:sdt>
        <w:sdtPr>
          <w:rPr>
            <w:rFonts w:ascii="Arial" w:hAnsi="Arial" w:cs="Arial"/>
            <w:sz w:val="24"/>
            <w:szCs w:val="24"/>
          </w:rPr>
          <w:id w:val="-1416396940"/>
          <w:citation/>
        </w:sdtPr>
        <w:sdtContent>
          <w:r>
            <w:rPr>
              <w:rFonts w:ascii="Arial" w:hAnsi="Arial" w:cs="Arial"/>
              <w:sz w:val="24"/>
              <w:szCs w:val="24"/>
            </w:rPr>
            <w:fldChar w:fldCharType="begin"/>
          </w:r>
          <w:r>
            <w:rPr>
              <w:rFonts w:ascii="Arial" w:hAnsi="Arial" w:cs="Arial"/>
              <w:sz w:val="24"/>
              <w:szCs w:val="24"/>
            </w:rPr>
            <w:instrText xml:space="preserve">CITATION Gar061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(2006)</w:t>
          </w:r>
          <w:r>
            <w:rPr>
              <w:rFonts w:ascii="Arial" w:hAnsi="Arial" w:cs="Arial"/>
              <w:sz w:val="24"/>
              <w:szCs w:val="24"/>
            </w:rPr>
            <w:fldChar w:fldCharType="end"/>
          </w:r>
        </w:sdtContent>
      </w:sdt>
      <w:r>
        <w:rPr>
          <w:rFonts w:ascii="Arial" w:hAnsi="Arial" w:cs="Arial"/>
          <w:sz w:val="24"/>
          <w:szCs w:val="24"/>
        </w:rPr>
        <w:t xml:space="preserve"> en su estudio</w:t>
      </w:r>
      <w:r w:rsidRPr="00F735D0">
        <w:rPr>
          <w:rFonts w:ascii="Arial" w:hAnsi="Arial" w:cs="Arial"/>
          <w:sz w:val="24"/>
          <w:szCs w:val="24"/>
        </w:rPr>
        <w:t xml:space="preserve"> de la vigilancia de la salud </w:t>
      </w:r>
      <w:r>
        <w:rPr>
          <w:rFonts w:ascii="Arial" w:hAnsi="Arial" w:cs="Arial"/>
          <w:sz w:val="24"/>
          <w:szCs w:val="24"/>
        </w:rPr>
        <w:t xml:space="preserve">de una muestra de 5778 trabajadores, donde se encontró que </w:t>
      </w:r>
      <w:r w:rsidRPr="00F735D0">
        <w:rPr>
          <w:rFonts w:ascii="Arial" w:hAnsi="Arial" w:cs="Arial"/>
          <w:sz w:val="24"/>
          <w:szCs w:val="24"/>
        </w:rPr>
        <w:t xml:space="preserve">208 (3,7%) trabajadores tienen EPOC, 198 (2,8%) alteraciones pleurales benignas, 8 (0,16%) cáncer de pulmón, otros 10 mesotelioma y, finalmente, 7 trabajadores presentan otros cánceres con </w:t>
      </w:r>
      <w:r>
        <w:rPr>
          <w:rFonts w:ascii="Arial" w:hAnsi="Arial" w:cs="Arial"/>
          <w:sz w:val="24"/>
          <w:szCs w:val="24"/>
        </w:rPr>
        <w:t xml:space="preserve">posible relación con el amianto. </w:t>
      </w:r>
    </w:p>
    <w:p w:rsidR="00A40E29" w:rsidRDefault="00A40E29" w:rsidP="00CA4F54">
      <w:pPr>
        <w:shd w:val="clear" w:color="auto" w:fill="FFFFFF"/>
        <w:spacing w:line="360" w:lineRule="auto"/>
        <w:jc w:val="both"/>
        <w:rPr>
          <w:rFonts w:ascii="Arial" w:hAnsi="Arial" w:cs="Arial"/>
          <w:sz w:val="24"/>
          <w:szCs w:val="24"/>
        </w:rPr>
      </w:pPr>
      <w:r>
        <w:rPr>
          <w:rFonts w:ascii="Arial" w:hAnsi="Arial" w:cs="Arial"/>
          <w:sz w:val="24"/>
          <w:szCs w:val="24"/>
        </w:rPr>
        <w:t>De Castro</w:t>
      </w:r>
      <w:sdt>
        <w:sdtPr>
          <w:rPr>
            <w:rFonts w:ascii="Arial" w:hAnsi="Arial" w:cs="Arial"/>
            <w:sz w:val="24"/>
            <w:szCs w:val="24"/>
          </w:rPr>
          <w:id w:val="-202258311"/>
          <w:citation/>
        </w:sdtPr>
        <w:sdtContent>
          <w:r>
            <w:rPr>
              <w:rFonts w:ascii="Arial" w:hAnsi="Arial" w:cs="Arial"/>
              <w:sz w:val="24"/>
              <w:szCs w:val="24"/>
            </w:rPr>
            <w:fldChar w:fldCharType="begin"/>
          </w:r>
          <w:r>
            <w:rPr>
              <w:rFonts w:ascii="Arial" w:hAnsi="Arial" w:cs="Arial"/>
              <w:sz w:val="24"/>
              <w:szCs w:val="24"/>
            </w:rPr>
            <w:instrText xml:space="preserve">CITATION DeC08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(2008)</w:t>
          </w:r>
          <w:r>
            <w:rPr>
              <w:rFonts w:ascii="Arial" w:hAnsi="Arial" w:cs="Arial"/>
              <w:sz w:val="24"/>
              <w:szCs w:val="24"/>
            </w:rPr>
            <w:fldChar w:fldCharType="end"/>
          </w:r>
        </w:sdtContent>
      </w:sdt>
      <w:r>
        <w:rPr>
          <w:rFonts w:ascii="Arial" w:hAnsi="Arial" w:cs="Arial"/>
          <w:sz w:val="24"/>
          <w:szCs w:val="24"/>
        </w:rPr>
        <w:t>; Comba</w:t>
      </w:r>
      <w:sdt>
        <w:sdtPr>
          <w:rPr>
            <w:rFonts w:ascii="Arial" w:hAnsi="Arial" w:cs="Arial"/>
            <w:sz w:val="24"/>
            <w:szCs w:val="24"/>
          </w:rPr>
          <w:id w:val="476340979"/>
          <w:citation/>
        </w:sdtPr>
        <w:sdtContent>
          <w:r>
            <w:rPr>
              <w:rFonts w:ascii="Arial" w:hAnsi="Arial" w:cs="Arial"/>
              <w:sz w:val="24"/>
              <w:szCs w:val="24"/>
            </w:rPr>
            <w:fldChar w:fldCharType="begin"/>
          </w:r>
          <w:r>
            <w:rPr>
              <w:rFonts w:ascii="Arial" w:hAnsi="Arial" w:cs="Arial"/>
              <w:sz w:val="24"/>
              <w:szCs w:val="24"/>
            </w:rPr>
            <w:instrText xml:space="preserve">CITATION Com09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(2009)</w:t>
          </w:r>
          <w:r>
            <w:rPr>
              <w:rFonts w:ascii="Arial" w:hAnsi="Arial" w:cs="Arial"/>
              <w:sz w:val="24"/>
              <w:szCs w:val="24"/>
            </w:rPr>
            <w:fldChar w:fldCharType="end"/>
          </w:r>
        </w:sdtContent>
      </w:sdt>
      <w:r>
        <w:rPr>
          <w:rFonts w:ascii="Arial" w:hAnsi="Arial" w:cs="Arial"/>
          <w:sz w:val="24"/>
          <w:szCs w:val="24"/>
        </w:rPr>
        <w:t xml:space="preserve"> y Aguilar</w:t>
      </w:r>
      <w:r>
        <w:rPr>
          <w:rFonts w:ascii="Arial" w:hAnsi="Arial" w:cs="Arial"/>
          <w:sz w:val="24"/>
          <w:szCs w:val="24"/>
        </w:rPr>
        <w:softHyphen/>
        <w:t>-Madrid et al.</w:t>
      </w:r>
      <w:sdt>
        <w:sdtPr>
          <w:rPr>
            <w:rFonts w:ascii="Arial" w:hAnsi="Arial" w:cs="Arial"/>
            <w:sz w:val="24"/>
            <w:szCs w:val="24"/>
          </w:rPr>
          <w:id w:val="1546949243"/>
          <w:citation/>
        </w:sdtPr>
        <w:sdtContent>
          <w:r>
            <w:rPr>
              <w:rFonts w:ascii="Arial" w:hAnsi="Arial" w:cs="Arial"/>
              <w:sz w:val="24"/>
              <w:szCs w:val="24"/>
            </w:rPr>
            <w:fldChar w:fldCharType="begin"/>
          </w:r>
          <w:r>
            <w:rPr>
              <w:rFonts w:ascii="Arial" w:hAnsi="Arial" w:cs="Arial"/>
              <w:sz w:val="24"/>
              <w:szCs w:val="24"/>
            </w:rPr>
            <w:instrText xml:space="preserve">CITATION Agu10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(2010)</w:t>
          </w:r>
          <w:r>
            <w:rPr>
              <w:rFonts w:ascii="Arial" w:hAnsi="Arial" w:cs="Arial"/>
              <w:sz w:val="24"/>
              <w:szCs w:val="24"/>
            </w:rPr>
            <w:fldChar w:fldCharType="end"/>
          </w:r>
        </w:sdtContent>
      </w:sdt>
      <w:r>
        <w:rPr>
          <w:rFonts w:ascii="Arial" w:hAnsi="Arial" w:cs="Arial"/>
          <w:sz w:val="24"/>
          <w:szCs w:val="24"/>
        </w:rPr>
        <w:t xml:space="preserve"> </w:t>
      </w:r>
      <w:r w:rsidRPr="0095632E">
        <w:rPr>
          <w:rFonts w:ascii="Arial" w:hAnsi="Arial" w:cs="Arial"/>
          <w:sz w:val="24"/>
          <w:szCs w:val="24"/>
        </w:rPr>
        <w:t xml:space="preserve">muestran las industrias y ocupaciones con mayores riesgos a la exposición </w:t>
      </w:r>
      <w:r>
        <w:rPr>
          <w:rFonts w:ascii="Arial" w:hAnsi="Arial" w:cs="Arial"/>
          <w:sz w:val="24"/>
          <w:szCs w:val="24"/>
        </w:rPr>
        <w:t xml:space="preserve">de este agente cancerígeno, </w:t>
      </w:r>
      <w:r w:rsidRPr="0095632E">
        <w:rPr>
          <w:rFonts w:ascii="Arial" w:hAnsi="Arial" w:cs="Arial"/>
          <w:sz w:val="24"/>
          <w:szCs w:val="24"/>
        </w:rPr>
        <w:t xml:space="preserve">por lo que los autores recomiendan que </w:t>
      </w:r>
      <w:r>
        <w:rPr>
          <w:rFonts w:ascii="Arial" w:hAnsi="Arial" w:cs="Arial"/>
          <w:sz w:val="24"/>
          <w:szCs w:val="24"/>
        </w:rPr>
        <w:t>se</w:t>
      </w:r>
      <w:r w:rsidRPr="0095632E">
        <w:rPr>
          <w:rFonts w:ascii="Arial" w:hAnsi="Arial" w:cs="Arial"/>
          <w:sz w:val="24"/>
          <w:szCs w:val="24"/>
        </w:rPr>
        <w:t xml:space="preserve"> debe desarrollar un programa de vigilancia epidem</w:t>
      </w:r>
      <w:r>
        <w:rPr>
          <w:rFonts w:ascii="Arial" w:hAnsi="Arial" w:cs="Arial"/>
          <w:sz w:val="24"/>
          <w:szCs w:val="24"/>
        </w:rPr>
        <w:t>iológica de estos trabajadores y poder hacer prevención hoy y evitar daños en la salud en el futuro, al igual que Pardo y Manuel</w:t>
      </w:r>
      <w:sdt>
        <w:sdtPr>
          <w:rPr>
            <w:rFonts w:ascii="Arial" w:hAnsi="Arial" w:cs="Arial"/>
            <w:sz w:val="24"/>
            <w:szCs w:val="24"/>
          </w:rPr>
          <w:id w:val="-947079961"/>
          <w:citation/>
        </w:sdtPr>
        <w:sdtContent>
          <w:r>
            <w:rPr>
              <w:rFonts w:ascii="Arial" w:hAnsi="Arial" w:cs="Arial"/>
              <w:sz w:val="24"/>
              <w:szCs w:val="24"/>
            </w:rPr>
            <w:fldChar w:fldCharType="begin"/>
          </w:r>
          <w:r>
            <w:rPr>
              <w:rFonts w:ascii="Arial" w:hAnsi="Arial" w:cs="Arial"/>
              <w:sz w:val="24"/>
              <w:szCs w:val="24"/>
            </w:rPr>
            <w:instrText xml:space="preserve">CITATION Par14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(2014)</w:t>
          </w:r>
          <w:r>
            <w:rPr>
              <w:rFonts w:ascii="Arial" w:hAnsi="Arial" w:cs="Arial"/>
              <w:sz w:val="24"/>
              <w:szCs w:val="24"/>
            </w:rPr>
            <w:fldChar w:fldCharType="end"/>
          </w:r>
        </w:sdtContent>
      </w:sdt>
      <w:r>
        <w:rPr>
          <w:rFonts w:ascii="Arial" w:hAnsi="Arial" w:cs="Arial"/>
          <w:sz w:val="24"/>
          <w:szCs w:val="24"/>
        </w:rPr>
        <w:t xml:space="preserve"> y Takahashi et al.</w:t>
      </w:r>
      <w:bookmarkStart w:id="21" w:name="_GoBack"/>
      <w:bookmarkEnd w:id="21"/>
      <w:sdt>
        <w:sdtPr>
          <w:rPr>
            <w:rFonts w:ascii="Arial" w:hAnsi="Arial" w:cs="Arial"/>
            <w:sz w:val="24"/>
            <w:szCs w:val="24"/>
          </w:rPr>
          <w:id w:val="1956362125"/>
          <w:citation/>
        </w:sdtPr>
        <w:sdtContent>
          <w:r>
            <w:rPr>
              <w:rFonts w:ascii="Arial" w:hAnsi="Arial" w:cs="Arial"/>
              <w:sz w:val="24"/>
              <w:szCs w:val="24"/>
            </w:rPr>
            <w:fldChar w:fldCharType="begin"/>
          </w:r>
          <w:r>
            <w:rPr>
              <w:rFonts w:ascii="Arial" w:hAnsi="Arial" w:cs="Arial"/>
              <w:sz w:val="24"/>
              <w:szCs w:val="24"/>
            </w:rPr>
            <w:instrText xml:space="preserve">CITATION Tak16 \n  \t  \l 12298 </w:instrText>
          </w:r>
          <w:r>
            <w:rPr>
              <w:rFonts w:ascii="Arial" w:hAnsi="Arial" w:cs="Arial"/>
              <w:sz w:val="24"/>
              <w:szCs w:val="24"/>
            </w:rPr>
            <w:fldChar w:fldCharType="separate"/>
          </w:r>
          <w:r>
            <w:rPr>
              <w:rFonts w:ascii="Arial" w:hAnsi="Arial" w:cs="Arial"/>
              <w:noProof/>
              <w:sz w:val="24"/>
              <w:szCs w:val="24"/>
            </w:rPr>
            <w:t xml:space="preserve"> </w:t>
          </w:r>
          <w:r w:rsidRPr="00C25311">
            <w:rPr>
              <w:rFonts w:ascii="Arial" w:hAnsi="Arial" w:cs="Arial"/>
              <w:noProof/>
              <w:sz w:val="24"/>
              <w:szCs w:val="24"/>
            </w:rPr>
            <w:t>(2016)</w:t>
          </w:r>
          <w:r>
            <w:rPr>
              <w:rFonts w:ascii="Arial" w:hAnsi="Arial" w:cs="Arial"/>
              <w:sz w:val="24"/>
              <w:szCs w:val="24"/>
            </w:rPr>
            <w:fldChar w:fldCharType="end"/>
          </w:r>
        </w:sdtContent>
      </w:sdt>
      <w:r w:rsidRPr="00F1264D">
        <w:t xml:space="preserve"> </w:t>
      </w:r>
      <w:r>
        <w:rPr>
          <w:rFonts w:ascii="Arial" w:hAnsi="Arial" w:cs="Arial"/>
          <w:sz w:val="24"/>
          <w:szCs w:val="24"/>
        </w:rPr>
        <w:t xml:space="preserve">que recomiendan </w:t>
      </w:r>
      <w:r w:rsidRPr="006F5D19">
        <w:rPr>
          <w:rFonts w:ascii="Arial" w:hAnsi="Arial" w:cs="Arial"/>
          <w:sz w:val="24"/>
          <w:szCs w:val="24"/>
        </w:rPr>
        <w:t xml:space="preserve">la constatación del riesgo </w:t>
      </w:r>
      <w:r>
        <w:rPr>
          <w:rFonts w:ascii="Arial" w:hAnsi="Arial" w:cs="Arial"/>
          <w:sz w:val="24"/>
          <w:szCs w:val="24"/>
        </w:rPr>
        <w:t xml:space="preserve">de los trabajadores </w:t>
      </w:r>
      <w:r w:rsidRPr="006F5D19">
        <w:rPr>
          <w:rFonts w:ascii="Arial" w:hAnsi="Arial" w:cs="Arial"/>
          <w:sz w:val="24"/>
          <w:szCs w:val="24"/>
        </w:rPr>
        <w:t>y la exposición al amianto</w:t>
      </w:r>
      <w:r>
        <w:rPr>
          <w:rFonts w:ascii="Arial" w:hAnsi="Arial" w:cs="Arial"/>
          <w:sz w:val="24"/>
          <w:szCs w:val="24"/>
        </w:rPr>
        <w:t>.</w:t>
      </w:r>
    </w:p>
    <w:p w:rsidR="00FB2F51" w:rsidRDefault="00FB2F51" w:rsidP="00CA4F54">
      <w:pPr>
        <w:pStyle w:val="Ttulo1"/>
        <w:spacing w:after="240"/>
        <w:jc w:val="center"/>
        <w:rPr>
          <w:rFonts w:ascii="Arial" w:eastAsia="Arial" w:hAnsi="Arial" w:cs="Arial"/>
          <w:b/>
          <w:color w:val="000000" w:themeColor="text1"/>
          <w:sz w:val="24"/>
          <w:szCs w:val="24"/>
        </w:rPr>
      </w:pPr>
      <w:bookmarkStart w:id="22" w:name="_Toc2896375"/>
    </w:p>
    <w:p w:rsidR="00A40E29" w:rsidRPr="00CA4F54" w:rsidRDefault="00A40E29" w:rsidP="00CA4F54">
      <w:pPr>
        <w:pStyle w:val="Ttulo1"/>
        <w:spacing w:after="240"/>
        <w:jc w:val="center"/>
        <w:rPr>
          <w:rFonts w:ascii="Arial" w:hAnsi="Arial" w:cs="Arial"/>
          <w:color w:val="000000" w:themeColor="text1"/>
          <w:sz w:val="24"/>
          <w:szCs w:val="24"/>
        </w:rPr>
      </w:pPr>
      <w:r w:rsidRPr="00CA4F54">
        <w:rPr>
          <w:rFonts w:ascii="Arial" w:eastAsia="Arial" w:hAnsi="Arial" w:cs="Arial"/>
          <w:b/>
          <w:color w:val="000000" w:themeColor="text1"/>
          <w:sz w:val="24"/>
          <w:szCs w:val="24"/>
        </w:rPr>
        <w:t>CAPITULO V: CONCLUSIONES Y RECOMENDACIONES</w:t>
      </w:r>
      <w:bookmarkEnd w:id="22"/>
    </w:p>
    <w:p w:rsidR="00A40E29" w:rsidRPr="00CA4F54" w:rsidRDefault="00A40E29" w:rsidP="00CA4F54">
      <w:pPr>
        <w:pStyle w:val="Ttulo1"/>
        <w:rPr>
          <w:rFonts w:ascii="Arial" w:hAnsi="Arial" w:cs="Arial"/>
          <w:b/>
          <w:color w:val="000000" w:themeColor="text1"/>
          <w:sz w:val="24"/>
          <w:szCs w:val="24"/>
        </w:rPr>
      </w:pPr>
      <w:bookmarkStart w:id="23" w:name="_Toc2896376"/>
      <w:r w:rsidRPr="00CA4F54">
        <w:rPr>
          <w:rFonts w:ascii="Arial" w:hAnsi="Arial" w:cs="Arial"/>
          <w:b/>
          <w:color w:val="000000" w:themeColor="text1"/>
          <w:sz w:val="24"/>
          <w:szCs w:val="24"/>
        </w:rPr>
        <w:t>5.1. Conclusiones y recomendaciones</w:t>
      </w:r>
      <w:bookmarkEnd w:id="23"/>
    </w:p>
    <w:p w:rsidR="00A40E29" w:rsidRPr="00D82F7F" w:rsidRDefault="00A40E29" w:rsidP="00A40E29">
      <w:pPr>
        <w:shd w:val="clear" w:color="auto" w:fill="FFFFFF"/>
        <w:spacing w:after="0" w:line="360" w:lineRule="auto"/>
        <w:jc w:val="both"/>
        <w:rPr>
          <w:rFonts w:ascii="Arial" w:hAnsi="Arial" w:cs="Arial"/>
          <w:b/>
          <w:sz w:val="24"/>
          <w:szCs w:val="24"/>
        </w:rPr>
      </w:pPr>
    </w:p>
    <w:p w:rsidR="00A40E29" w:rsidRDefault="00A40E29" w:rsidP="00A40E29">
      <w:pPr>
        <w:shd w:val="clear" w:color="auto" w:fill="FFFFFF"/>
        <w:spacing w:line="360" w:lineRule="auto"/>
        <w:jc w:val="both"/>
        <w:rPr>
          <w:rFonts w:ascii="Arial" w:hAnsi="Arial" w:cs="Arial"/>
          <w:sz w:val="24"/>
          <w:szCs w:val="24"/>
        </w:rPr>
      </w:pPr>
      <w:r>
        <w:rPr>
          <w:rFonts w:ascii="Arial" w:hAnsi="Arial" w:cs="Arial"/>
          <w:sz w:val="24"/>
          <w:szCs w:val="24"/>
        </w:rPr>
        <w:t>Se tiene que sintetizar la información</w:t>
      </w:r>
      <w:r w:rsidRPr="00136108">
        <w:rPr>
          <w:rFonts w:ascii="Arial" w:hAnsi="Arial" w:cs="Arial"/>
          <w:sz w:val="24"/>
          <w:szCs w:val="24"/>
        </w:rPr>
        <w:t xml:space="preserve"> </w:t>
      </w:r>
      <w:r>
        <w:rPr>
          <w:rFonts w:ascii="Arial" w:hAnsi="Arial" w:cs="Arial"/>
          <w:sz w:val="24"/>
          <w:szCs w:val="24"/>
        </w:rPr>
        <w:t>ya realizada de estudios publicados a nivel mundial nos ayuda a plantear medidas de uso, control y manipulación del asbesto, especialmente en países como el Ecuador en donde aún se sigue importando y utilizando el asbesto.</w:t>
      </w:r>
    </w:p>
    <w:p w:rsidR="00A40E29" w:rsidRDefault="00A40E29" w:rsidP="00A40E29">
      <w:pPr>
        <w:shd w:val="clear" w:color="auto" w:fill="FFFFFF"/>
        <w:spacing w:line="360" w:lineRule="auto"/>
        <w:jc w:val="both"/>
        <w:rPr>
          <w:rFonts w:ascii="Arial" w:hAnsi="Arial" w:cs="Arial"/>
          <w:sz w:val="24"/>
          <w:szCs w:val="24"/>
        </w:rPr>
      </w:pPr>
      <w:r>
        <w:rPr>
          <w:rFonts w:ascii="Arial" w:hAnsi="Arial" w:cs="Arial"/>
          <w:sz w:val="24"/>
          <w:szCs w:val="24"/>
        </w:rPr>
        <w:t>El conocer la relación que tiene la exposición al asbesto y el efecto en la salud pulmonar de los trabajadores de la construcción como la asbestosis; mesotelioma pleural y cáncer pulmonar, nos muestra las consecuencias mortales a las que se enfrenta esta población, encontrando así que una de las principales razones por la que los trabajadores enferman es por la ausencia de información que ellos tienen de los riesgos a los que se exponen por la actividad ocupacional que realizan al manipular productos con fibras de asbestos.</w:t>
      </w:r>
    </w:p>
    <w:p w:rsidR="00A40E29" w:rsidRDefault="00A40E29" w:rsidP="00A40E29">
      <w:pPr>
        <w:shd w:val="clear" w:color="auto" w:fill="FFFFFF"/>
        <w:spacing w:line="360" w:lineRule="auto"/>
        <w:jc w:val="both"/>
        <w:rPr>
          <w:rFonts w:ascii="Arial" w:hAnsi="Arial" w:cs="Arial"/>
          <w:sz w:val="24"/>
          <w:szCs w:val="24"/>
        </w:rPr>
      </w:pPr>
      <w:r>
        <w:rPr>
          <w:rFonts w:ascii="Arial" w:hAnsi="Arial" w:cs="Arial"/>
          <w:sz w:val="24"/>
          <w:szCs w:val="24"/>
        </w:rPr>
        <w:t xml:space="preserve">Se concluye que la manera más eficiente para prevenir estas enfermedades es dejando de utilizar el asbesto y esto será posible a través de una ley que prohíba de manera absoluta el uso de estas fibras en todas sus formas y una política segura de </w:t>
      </w:r>
      <w:r>
        <w:rPr>
          <w:rFonts w:ascii="Arial" w:hAnsi="Arial" w:cs="Arial"/>
          <w:sz w:val="24"/>
          <w:szCs w:val="24"/>
        </w:rPr>
        <w:lastRenderedPageBreak/>
        <w:t>manejo y disposición final del asbesto, sin la ejecución de estas leyes los riesgos para la salud humana seguirán incrementándose.</w:t>
      </w:r>
    </w:p>
    <w:p w:rsidR="00A40E29" w:rsidRDefault="00A40E29" w:rsidP="00A40E29">
      <w:pPr>
        <w:shd w:val="clear" w:color="auto" w:fill="FFFFFF"/>
        <w:spacing w:line="360" w:lineRule="auto"/>
        <w:jc w:val="both"/>
        <w:rPr>
          <w:rFonts w:ascii="Arial" w:hAnsi="Arial" w:cs="Arial"/>
          <w:sz w:val="24"/>
          <w:szCs w:val="24"/>
        </w:rPr>
      </w:pPr>
      <w:r>
        <w:rPr>
          <w:rFonts w:ascii="Arial" w:hAnsi="Arial" w:cs="Arial"/>
          <w:sz w:val="24"/>
          <w:szCs w:val="24"/>
        </w:rPr>
        <w:t>Se recomienda a las entidades pertinentes realizar el registro de las enfermedades de los trabajadores expuestos ocupacionalmente al asbesto tanto en la construcción como en los demás sectores, además el registro de las empresas que utilizan estas fibras en la fabricación de sus productos y partir de ello poder realizar la vigilancia de la salud en los trabajadores para acicalar este problema mundial donde la latencia de las enfermedades requiere de este tipo de control.</w:t>
      </w:r>
    </w:p>
    <w:sectPr w:rsidR="00A40E29" w:rsidSect="00053CC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1D" w:rsidRDefault="0070401D" w:rsidP="00053CC8">
      <w:pPr>
        <w:spacing w:after="0" w:line="240" w:lineRule="auto"/>
      </w:pPr>
      <w:r>
        <w:separator/>
      </w:r>
    </w:p>
  </w:endnote>
  <w:endnote w:type="continuationSeparator" w:id="0">
    <w:p w:rsidR="0070401D" w:rsidRDefault="0070401D" w:rsidP="0005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CC" w:rsidRPr="00F90A71" w:rsidRDefault="00C021CC" w:rsidP="001A1F97">
    <w:pPr>
      <w:pStyle w:val="Piedepgina"/>
      <w:pBdr>
        <w:top w:val="thinThickSmallGap" w:sz="24" w:space="1" w:color="823B0B" w:themeColor="accent2" w:themeShade="7F"/>
      </w:pBdr>
      <w:rPr>
        <w:rFonts w:asciiTheme="majorHAnsi" w:eastAsiaTheme="majorEastAsia" w:hAnsiTheme="majorHAnsi" w:cstheme="majorBid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CC" w:rsidRPr="00FA300C" w:rsidRDefault="00C021CC">
    <w:pPr>
      <w:pStyle w:val="Piedepgina"/>
      <w:jc w:val="right"/>
      <w:rPr>
        <w:color w:val="000000" w:themeColor="text1"/>
      </w:rPr>
    </w:pPr>
    <w:r w:rsidRPr="00FA300C">
      <w:rPr>
        <w:color w:val="000000" w:themeColor="text1"/>
        <w:sz w:val="20"/>
        <w:szCs w:val="20"/>
      </w:rPr>
      <w:t xml:space="preserve">pág. </w:t>
    </w:r>
    <w:r w:rsidRPr="00FA300C">
      <w:rPr>
        <w:color w:val="000000" w:themeColor="text1"/>
        <w:sz w:val="20"/>
        <w:szCs w:val="20"/>
      </w:rPr>
      <w:fldChar w:fldCharType="begin"/>
    </w:r>
    <w:r w:rsidRPr="00FA300C">
      <w:rPr>
        <w:color w:val="000000" w:themeColor="text1"/>
        <w:sz w:val="20"/>
        <w:szCs w:val="20"/>
      </w:rPr>
      <w:instrText>PAGE  \* Arabic</w:instrText>
    </w:r>
    <w:r w:rsidRPr="00FA300C">
      <w:rPr>
        <w:color w:val="000000" w:themeColor="text1"/>
        <w:sz w:val="20"/>
        <w:szCs w:val="20"/>
      </w:rPr>
      <w:fldChar w:fldCharType="separate"/>
    </w:r>
    <w:r w:rsidR="00B279B6">
      <w:rPr>
        <w:noProof/>
        <w:color w:val="000000" w:themeColor="text1"/>
        <w:sz w:val="20"/>
        <w:szCs w:val="20"/>
      </w:rPr>
      <w:t>69</w:t>
    </w:r>
    <w:r w:rsidRPr="00FA300C">
      <w:rPr>
        <w:color w:val="000000" w:themeColor="text1"/>
        <w:sz w:val="20"/>
        <w:szCs w:val="20"/>
      </w:rPr>
      <w:fldChar w:fldCharType="end"/>
    </w:r>
  </w:p>
  <w:p w:rsidR="00C021CC" w:rsidRPr="00B320D2" w:rsidRDefault="00C021CC" w:rsidP="001A1F9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CC" w:rsidRDefault="00C021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1D" w:rsidRDefault="0070401D" w:rsidP="00053CC8">
      <w:pPr>
        <w:spacing w:after="0" w:line="240" w:lineRule="auto"/>
      </w:pPr>
      <w:r>
        <w:separator/>
      </w:r>
    </w:p>
  </w:footnote>
  <w:footnote w:type="continuationSeparator" w:id="0">
    <w:p w:rsidR="0070401D" w:rsidRDefault="0070401D" w:rsidP="0005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CC" w:rsidRDefault="00C021CC">
    <w:pPr>
      <w:pStyle w:val="Encabezado"/>
    </w:pPr>
  </w:p>
  <w:p w:rsidR="00C021CC" w:rsidRPr="000C06AE" w:rsidRDefault="00C021CC" w:rsidP="001A1F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3039"/>
    <w:multiLevelType w:val="hybridMultilevel"/>
    <w:tmpl w:val="5C42ADC0"/>
    <w:lvl w:ilvl="0" w:tplc="0C0A000D">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569AE3EA">
      <w:start w:val="1"/>
      <w:numFmt w:val="bullet"/>
      <w:lvlText w:val=""/>
      <w:lvlJc w:val="left"/>
      <w:pPr>
        <w:tabs>
          <w:tab w:val="num" w:pos="2160"/>
        </w:tabs>
        <w:ind w:left="2160" w:hanging="360"/>
      </w:pPr>
      <w:rPr>
        <w:rFonts w:ascii="Wingdings" w:hAnsi="Wingdings" w:hint="default"/>
      </w:rPr>
    </w:lvl>
    <w:lvl w:ilvl="3" w:tplc="184699FC">
      <w:start w:val="1"/>
      <w:numFmt w:val="bullet"/>
      <w:lvlText w:val=""/>
      <w:lvlJc w:val="left"/>
      <w:pPr>
        <w:tabs>
          <w:tab w:val="num" w:pos="2880"/>
        </w:tabs>
        <w:ind w:left="2880" w:hanging="360"/>
      </w:pPr>
      <w:rPr>
        <w:rFonts w:ascii="Wingdings" w:hAnsi="Wingdings" w:hint="default"/>
      </w:rPr>
    </w:lvl>
    <w:lvl w:ilvl="4" w:tplc="004CD62A">
      <w:start w:val="1"/>
      <w:numFmt w:val="bullet"/>
      <w:lvlText w:val=""/>
      <w:lvlJc w:val="left"/>
      <w:pPr>
        <w:tabs>
          <w:tab w:val="num" w:pos="3600"/>
        </w:tabs>
        <w:ind w:left="3600" w:hanging="360"/>
      </w:pPr>
      <w:rPr>
        <w:rFonts w:ascii="Wingdings" w:hAnsi="Wingdings" w:hint="default"/>
      </w:rPr>
    </w:lvl>
    <w:lvl w:ilvl="5" w:tplc="A4EEB3F0">
      <w:start w:val="1"/>
      <w:numFmt w:val="bullet"/>
      <w:lvlText w:val=""/>
      <w:lvlJc w:val="left"/>
      <w:pPr>
        <w:tabs>
          <w:tab w:val="num" w:pos="4320"/>
        </w:tabs>
        <w:ind w:left="4320" w:hanging="360"/>
      </w:pPr>
      <w:rPr>
        <w:rFonts w:ascii="Wingdings" w:hAnsi="Wingdings" w:hint="default"/>
      </w:rPr>
    </w:lvl>
    <w:lvl w:ilvl="6" w:tplc="A3C658C6">
      <w:start w:val="1"/>
      <w:numFmt w:val="bullet"/>
      <w:lvlText w:val=""/>
      <w:lvlJc w:val="left"/>
      <w:pPr>
        <w:tabs>
          <w:tab w:val="num" w:pos="5040"/>
        </w:tabs>
        <w:ind w:left="5040" w:hanging="360"/>
      </w:pPr>
      <w:rPr>
        <w:rFonts w:ascii="Wingdings" w:hAnsi="Wingdings" w:hint="default"/>
      </w:rPr>
    </w:lvl>
    <w:lvl w:ilvl="7" w:tplc="1B4C8EFA">
      <w:start w:val="1"/>
      <w:numFmt w:val="bullet"/>
      <w:lvlText w:val=""/>
      <w:lvlJc w:val="left"/>
      <w:pPr>
        <w:tabs>
          <w:tab w:val="num" w:pos="5760"/>
        </w:tabs>
        <w:ind w:left="5760" w:hanging="360"/>
      </w:pPr>
      <w:rPr>
        <w:rFonts w:ascii="Wingdings" w:hAnsi="Wingdings" w:hint="default"/>
      </w:rPr>
    </w:lvl>
    <w:lvl w:ilvl="8" w:tplc="9C12EF5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EC58E7"/>
    <w:multiLevelType w:val="multilevel"/>
    <w:tmpl w:val="6838CC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6D6786B"/>
    <w:multiLevelType w:val="multilevel"/>
    <w:tmpl w:val="C16AAF0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A266456"/>
    <w:multiLevelType w:val="hybridMultilevel"/>
    <w:tmpl w:val="165626D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85B39EC"/>
    <w:multiLevelType w:val="hybridMultilevel"/>
    <w:tmpl w:val="F1AE3C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70B805B7"/>
    <w:multiLevelType w:val="hybridMultilevel"/>
    <w:tmpl w:val="CF742BCA"/>
    <w:lvl w:ilvl="0" w:tplc="0C0A000D">
      <w:start w:val="1"/>
      <w:numFmt w:val="bullet"/>
      <w:lvlText w:val=""/>
      <w:lvlJc w:val="left"/>
      <w:pPr>
        <w:tabs>
          <w:tab w:val="num" w:pos="720"/>
        </w:tabs>
        <w:ind w:left="720" w:hanging="360"/>
      </w:pPr>
      <w:rPr>
        <w:rFonts w:ascii="Wingdings" w:hAnsi="Wingdings" w:hint="default"/>
      </w:rPr>
    </w:lvl>
    <w:lvl w:ilvl="1" w:tplc="F5C88ED0">
      <w:start w:val="1"/>
      <w:numFmt w:val="bullet"/>
      <w:lvlText w:val=""/>
      <w:lvlJc w:val="left"/>
      <w:pPr>
        <w:tabs>
          <w:tab w:val="num" w:pos="1440"/>
        </w:tabs>
        <w:ind w:left="1440" w:hanging="360"/>
      </w:pPr>
      <w:rPr>
        <w:rFonts w:ascii="Wingdings" w:hAnsi="Wingdings" w:hint="default"/>
      </w:rPr>
    </w:lvl>
    <w:lvl w:ilvl="2" w:tplc="2E76BD22">
      <w:start w:val="1"/>
      <w:numFmt w:val="bullet"/>
      <w:lvlText w:val=""/>
      <w:lvlJc w:val="left"/>
      <w:pPr>
        <w:tabs>
          <w:tab w:val="num" w:pos="2160"/>
        </w:tabs>
        <w:ind w:left="2160" w:hanging="360"/>
      </w:pPr>
      <w:rPr>
        <w:rFonts w:ascii="Wingdings" w:hAnsi="Wingdings" w:hint="default"/>
      </w:rPr>
    </w:lvl>
    <w:lvl w:ilvl="3" w:tplc="67B28258">
      <w:start w:val="1"/>
      <w:numFmt w:val="bullet"/>
      <w:lvlText w:val=""/>
      <w:lvlJc w:val="left"/>
      <w:pPr>
        <w:tabs>
          <w:tab w:val="num" w:pos="2880"/>
        </w:tabs>
        <w:ind w:left="2880" w:hanging="360"/>
      </w:pPr>
      <w:rPr>
        <w:rFonts w:ascii="Wingdings" w:hAnsi="Wingdings" w:hint="default"/>
      </w:rPr>
    </w:lvl>
    <w:lvl w:ilvl="4" w:tplc="CAAC9E54">
      <w:start w:val="1"/>
      <w:numFmt w:val="bullet"/>
      <w:lvlText w:val=""/>
      <w:lvlJc w:val="left"/>
      <w:pPr>
        <w:tabs>
          <w:tab w:val="num" w:pos="3600"/>
        </w:tabs>
        <w:ind w:left="3600" w:hanging="360"/>
      </w:pPr>
      <w:rPr>
        <w:rFonts w:ascii="Wingdings" w:hAnsi="Wingdings" w:hint="default"/>
      </w:rPr>
    </w:lvl>
    <w:lvl w:ilvl="5" w:tplc="AB8CB92E">
      <w:start w:val="1"/>
      <w:numFmt w:val="bullet"/>
      <w:lvlText w:val=""/>
      <w:lvlJc w:val="left"/>
      <w:pPr>
        <w:tabs>
          <w:tab w:val="num" w:pos="4320"/>
        </w:tabs>
        <w:ind w:left="4320" w:hanging="360"/>
      </w:pPr>
      <w:rPr>
        <w:rFonts w:ascii="Wingdings" w:hAnsi="Wingdings" w:hint="default"/>
      </w:rPr>
    </w:lvl>
    <w:lvl w:ilvl="6" w:tplc="C7D23950">
      <w:start w:val="1"/>
      <w:numFmt w:val="bullet"/>
      <w:lvlText w:val=""/>
      <w:lvlJc w:val="left"/>
      <w:pPr>
        <w:tabs>
          <w:tab w:val="num" w:pos="5040"/>
        </w:tabs>
        <w:ind w:left="5040" w:hanging="360"/>
      </w:pPr>
      <w:rPr>
        <w:rFonts w:ascii="Wingdings" w:hAnsi="Wingdings" w:hint="default"/>
      </w:rPr>
    </w:lvl>
    <w:lvl w:ilvl="7" w:tplc="2E0A8474">
      <w:start w:val="1"/>
      <w:numFmt w:val="bullet"/>
      <w:lvlText w:val=""/>
      <w:lvlJc w:val="left"/>
      <w:pPr>
        <w:tabs>
          <w:tab w:val="num" w:pos="5760"/>
        </w:tabs>
        <w:ind w:left="5760" w:hanging="360"/>
      </w:pPr>
      <w:rPr>
        <w:rFonts w:ascii="Wingdings" w:hAnsi="Wingdings" w:hint="default"/>
      </w:rPr>
    </w:lvl>
    <w:lvl w:ilvl="8" w:tplc="EC7CFC0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80235"/>
    <w:multiLevelType w:val="hybridMultilevel"/>
    <w:tmpl w:val="4232F610"/>
    <w:lvl w:ilvl="0" w:tplc="0C0A000D">
      <w:start w:val="1"/>
      <w:numFmt w:val="bullet"/>
      <w:lvlText w:val=""/>
      <w:lvlJc w:val="left"/>
      <w:pPr>
        <w:tabs>
          <w:tab w:val="num" w:pos="720"/>
        </w:tabs>
        <w:ind w:left="720" w:hanging="360"/>
      </w:pPr>
      <w:rPr>
        <w:rFonts w:ascii="Wingdings" w:hAnsi="Wingdings" w:hint="default"/>
      </w:rPr>
    </w:lvl>
    <w:lvl w:ilvl="1" w:tplc="E43EB96E">
      <w:start w:val="1"/>
      <w:numFmt w:val="bullet"/>
      <w:lvlText w:val=""/>
      <w:lvlJc w:val="left"/>
      <w:pPr>
        <w:tabs>
          <w:tab w:val="num" w:pos="1440"/>
        </w:tabs>
        <w:ind w:left="1440" w:hanging="360"/>
      </w:pPr>
      <w:rPr>
        <w:rFonts w:ascii="Wingdings" w:hAnsi="Wingdings" w:hint="default"/>
      </w:rPr>
    </w:lvl>
    <w:lvl w:ilvl="2" w:tplc="5246C52A">
      <w:start w:val="1"/>
      <w:numFmt w:val="bullet"/>
      <w:lvlText w:val=""/>
      <w:lvlJc w:val="left"/>
      <w:pPr>
        <w:tabs>
          <w:tab w:val="num" w:pos="2160"/>
        </w:tabs>
        <w:ind w:left="2160" w:hanging="360"/>
      </w:pPr>
      <w:rPr>
        <w:rFonts w:ascii="Wingdings" w:hAnsi="Wingdings" w:hint="default"/>
      </w:rPr>
    </w:lvl>
    <w:lvl w:ilvl="3" w:tplc="58C27A5A">
      <w:start w:val="1"/>
      <w:numFmt w:val="bullet"/>
      <w:lvlText w:val=""/>
      <w:lvlJc w:val="left"/>
      <w:pPr>
        <w:tabs>
          <w:tab w:val="num" w:pos="2880"/>
        </w:tabs>
        <w:ind w:left="2880" w:hanging="360"/>
      </w:pPr>
      <w:rPr>
        <w:rFonts w:ascii="Wingdings" w:hAnsi="Wingdings" w:hint="default"/>
      </w:rPr>
    </w:lvl>
    <w:lvl w:ilvl="4" w:tplc="477E0966">
      <w:start w:val="1"/>
      <w:numFmt w:val="bullet"/>
      <w:lvlText w:val=""/>
      <w:lvlJc w:val="left"/>
      <w:pPr>
        <w:tabs>
          <w:tab w:val="num" w:pos="3600"/>
        </w:tabs>
        <w:ind w:left="3600" w:hanging="360"/>
      </w:pPr>
      <w:rPr>
        <w:rFonts w:ascii="Wingdings" w:hAnsi="Wingdings" w:hint="default"/>
      </w:rPr>
    </w:lvl>
    <w:lvl w:ilvl="5" w:tplc="D1844F1E">
      <w:start w:val="1"/>
      <w:numFmt w:val="bullet"/>
      <w:lvlText w:val=""/>
      <w:lvlJc w:val="left"/>
      <w:pPr>
        <w:tabs>
          <w:tab w:val="num" w:pos="4320"/>
        </w:tabs>
        <w:ind w:left="4320" w:hanging="360"/>
      </w:pPr>
      <w:rPr>
        <w:rFonts w:ascii="Wingdings" w:hAnsi="Wingdings" w:hint="default"/>
      </w:rPr>
    </w:lvl>
    <w:lvl w:ilvl="6" w:tplc="ADCCF71A">
      <w:start w:val="1"/>
      <w:numFmt w:val="bullet"/>
      <w:lvlText w:val=""/>
      <w:lvlJc w:val="left"/>
      <w:pPr>
        <w:tabs>
          <w:tab w:val="num" w:pos="5040"/>
        </w:tabs>
        <w:ind w:left="5040" w:hanging="360"/>
      </w:pPr>
      <w:rPr>
        <w:rFonts w:ascii="Wingdings" w:hAnsi="Wingdings" w:hint="default"/>
      </w:rPr>
    </w:lvl>
    <w:lvl w:ilvl="7" w:tplc="41108590">
      <w:start w:val="1"/>
      <w:numFmt w:val="bullet"/>
      <w:lvlText w:val=""/>
      <w:lvlJc w:val="left"/>
      <w:pPr>
        <w:tabs>
          <w:tab w:val="num" w:pos="5760"/>
        </w:tabs>
        <w:ind w:left="5760" w:hanging="360"/>
      </w:pPr>
      <w:rPr>
        <w:rFonts w:ascii="Wingdings" w:hAnsi="Wingdings" w:hint="default"/>
      </w:rPr>
    </w:lvl>
    <w:lvl w:ilvl="8" w:tplc="7512AB4C">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46"/>
    <w:rsid w:val="000267C1"/>
    <w:rsid w:val="00030C03"/>
    <w:rsid w:val="00053CC8"/>
    <w:rsid w:val="00072F16"/>
    <w:rsid w:val="0009524A"/>
    <w:rsid w:val="000D53B0"/>
    <w:rsid w:val="000F1284"/>
    <w:rsid w:val="000F1F75"/>
    <w:rsid w:val="00160A46"/>
    <w:rsid w:val="001A1F97"/>
    <w:rsid w:val="001C02AF"/>
    <w:rsid w:val="001C0F1A"/>
    <w:rsid w:val="00215DA3"/>
    <w:rsid w:val="00227A66"/>
    <w:rsid w:val="002478C7"/>
    <w:rsid w:val="0025078C"/>
    <w:rsid w:val="00282954"/>
    <w:rsid w:val="002A7A57"/>
    <w:rsid w:val="002C3505"/>
    <w:rsid w:val="002D479E"/>
    <w:rsid w:val="002E0791"/>
    <w:rsid w:val="002E3B7F"/>
    <w:rsid w:val="00302B5F"/>
    <w:rsid w:val="0038246D"/>
    <w:rsid w:val="003C1829"/>
    <w:rsid w:val="003E3A96"/>
    <w:rsid w:val="003F59CF"/>
    <w:rsid w:val="004067F3"/>
    <w:rsid w:val="004453DE"/>
    <w:rsid w:val="0045088E"/>
    <w:rsid w:val="004675E0"/>
    <w:rsid w:val="00475E0E"/>
    <w:rsid w:val="004B2D37"/>
    <w:rsid w:val="004C0A1F"/>
    <w:rsid w:val="004C1625"/>
    <w:rsid w:val="004F2113"/>
    <w:rsid w:val="00517CB6"/>
    <w:rsid w:val="00527049"/>
    <w:rsid w:val="005444C6"/>
    <w:rsid w:val="00557B20"/>
    <w:rsid w:val="005A182D"/>
    <w:rsid w:val="00600216"/>
    <w:rsid w:val="006034D6"/>
    <w:rsid w:val="00654393"/>
    <w:rsid w:val="006C4A7D"/>
    <w:rsid w:val="006F4EDB"/>
    <w:rsid w:val="0070401D"/>
    <w:rsid w:val="00707BA1"/>
    <w:rsid w:val="00710E52"/>
    <w:rsid w:val="0074020D"/>
    <w:rsid w:val="00765F47"/>
    <w:rsid w:val="00767BD5"/>
    <w:rsid w:val="00797625"/>
    <w:rsid w:val="007E03A4"/>
    <w:rsid w:val="00846DC3"/>
    <w:rsid w:val="00892873"/>
    <w:rsid w:val="008E03E3"/>
    <w:rsid w:val="00926A3D"/>
    <w:rsid w:val="0098321F"/>
    <w:rsid w:val="00A40E29"/>
    <w:rsid w:val="00A42AE4"/>
    <w:rsid w:val="00A776F5"/>
    <w:rsid w:val="00A85A41"/>
    <w:rsid w:val="00A93565"/>
    <w:rsid w:val="00B12A2F"/>
    <w:rsid w:val="00B21C76"/>
    <w:rsid w:val="00B279B6"/>
    <w:rsid w:val="00B9378C"/>
    <w:rsid w:val="00BA54AE"/>
    <w:rsid w:val="00C01A8E"/>
    <w:rsid w:val="00C021CC"/>
    <w:rsid w:val="00C103D2"/>
    <w:rsid w:val="00C11B2E"/>
    <w:rsid w:val="00C36B4F"/>
    <w:rsid w:val="00C81CA5"/>
    <w:rsid w:val="00CA4F54"/>
    <w:rsid w:val="00CC20B7"/>
    <w:rsid w:val="00CF2847"/>
    <w:rsid w:val="00D15BBB"/>
    <w:rsid w:val="00D243C7"/>
    <w:rsid w:val="00D3048E"/>
    <w:rsid w:val="00D32815"/>
    <w:rsid w:val="00D33193"/>
    <w:rsid w:val="00D36E1F"/>
    <w:rsid w:val="00D3739F"/>
    <w:rsid w:val="00D4262F"/>
    <w:rsid w:val="00D77F98"/>
    <w:rsid w:val="00D83A04"/>
    <w:rsid w:val="00E044AB"/>
    <w:rsid w:val="00E153C7"/>
    <w:rsid w:val="00E51939"/>
    <w:rsid w:val="00E67A64"/>
    <w:rsid w:val="00E8008C"/>
    <w:rsid w:val="00E90E53"/>
    <w:rsid w:val="00EB31B8"/>
    <w:rsid w:val="00EE5327"/>
    <w:rsid w:val="00F365B3"/>
    <w:rsid w:val="00F474FD"/>
    <w:rsid w:val="00F94044"/>
    <w:rsid w:val="00FA300C"/>
    <w:rsid w:val="00FB2F51"/>
    <w:rsid w:val="00FF58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8B838"/>
  <w15:docId w15:val="{66EDC74A-89CC-4C5B-81DF-2CFB8E0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53"/>
    <w:rPr>
      <w:lang w:val="es-ES"/>
    </w:rPr>
  </w:style>
  <w:style w:type="paragraph" w:styleId="Ttulo1">
    <w:name w:val="heading 1"/>
    <w:basedOn w:val="Normal"/>
    <w:next w:val="Normal"/>
    <w:link w:val="Ttulo1Car"/>
    <w:uiPriority w:val="9"/>
    <w:qFormat/>
    <w:rsid w:val="00E90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0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40E29"/>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0E53"/>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E90E53"/>
    <w:rPr>
      <w:rFonts w:asciiTheme="majorHAnsi" w:eastAsiaTheme="majorEastAsia" w:hAnsiTheme="majorHAnsi" w:cstheme="majorBidi"/>
      <w:color w:val="2E74B5" w:themeColor="accent1" w:themeShade="BF"/>
      <w:sz w:val="26"/>
      <w:szCs w:val="26"/>
      <w:lang w:val="es-ES"/>
    </w:rPr>
  </w:style>
  <w:style w:type="paragraph" w:styleId="Encabezado">
    <w:name w:val="header"/>
    <w:basedOn w:val="Normal"/>
    <w:link w:val="EncabezadoCar"/>
    <w:uiPriority w:val="99"/>
    <w:unhideWhenUsed/>
    <w:rsid w:val="00E90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0E53"/>
    <w:rPr>
      <w:lang w:val="es-ES"/>
    </w:rPr>
  </w:style>
  <w:style w:type="paragraph" w:styleId="Piedepgina">
    <w:name w:val="footer"/>
    <w:basedOn w:val="Normal"/>
    <w:link w:val="PiedepginaCar"/>
    <w:uiPriority w:val="99"/>
    <w:unhideWhenUsed/>
    <w:rsid w:val="00E90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0E53"/>
    <w:rPr>
      <w:lang w:val="es-ES"/>
    </w:rPr>
  </w:style>
  <w:style w:type="paragraph" w:styleId="TtuloTDC">
    <w:name w:val="TOC Heading"/>
    <w:basedOn w:val="Ttulo1"/>
    <w:next w:val="Normal"/>
    <w:uiPriority w:val="39"/>
    <w:unhideWhenUsed/>
    <w:qFormat/>
    <w:rsid w:val="00E90E53"/>
    <w:pPr>
      <w:outlineLvl w:val="9"/>
    </w:pPr>
    <w:rPr>
      <w:lang w:eastAsia="es-ES"/>
    </w:rPr>
  </w:style>
  <w:style w:type="paragraph" w:styleId="TDC1">
    <w:name w:val="toc 1"/>
    <w:basedOn w:val="Normal"/>
    <w:next w:val="Normal"/>
    <w:autoRedefine/>
    <w:uiPriority w:val="39"/>
    <w:unhideWhenUsed/>
    <w:qFormat/>
    <w:rsid w:val="00E90E53"/>
    <w:pPr>
      <w:spacing w:after="100" w:line="360" w:lineRule="auto"/>
      <w:jc w:val="both"/>
    </w:pPr>
    <w:rPr>
      <w:rFonts w:ascii="Arial" w:hAnsi="Arial" w:cs="Arial"/>
      <w:sz w:val="24"/>
      <w:lang w:val="es-EC"/>
    </w:rPr>
  </w:style>
  <w:style w:type="character" w:styleId="Hipervnculo">
    <w:name w:val="Hyperlink"/>
    <w:basedOn w:val="Fuentedeprrafopredeter"/>
    <w:uiPriority w:val="99"/>
    <w:unhideWhenUsed/>
    <w:rsid w:val="00E90E53"/>
    <w:rPr>
      <w:color w:val="0563C1" w:themeColor="hyperlink"/>
      <w:u w:val="single"/>
    </w:rPr>
  </w:style>
  <w:style w:type="table" w:styleId="Tablaconcuadrcula">
    <w:name w:val="Table Grid"/>
    <w:basedOn w:val="Tablanormal"/>
    <w:uiPriority w:val="39"/>
    <w:rsid w:val="00E90E5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E0E"/>
    <w:pPr>
      <w:spacing w:after="200" w:line="276" w:lineRule="auto"/>
      <w:ind w:left="720"/>
      <w:contextualSpacing/>
    </w:pPr>
    <w:rPr>
      <w:lang w:val="es-EC"/>
    </w:rPr>
  </w:style>
  <w:style w:type="paragraph" w:styleId="Bibliografa">
    <w:name w:val="Bibliography"/>
    <w:basedOn w:val="Normal"/>
    <w:next w:val="Normal"/>
    <w:uiPriority w:val="37"/>
    <w:unhideWhenUsed/>
    <w:rsid w:val="00475E0E"/>
    <w:pPr>
      <w:spacing w:after="200" w:line="276" w:lineRule="auto"/>
    </w:pPr>
    <w:rPr>
      <w:lang w:val="es-EC"/>
    </w:rPr>
  </w:style>
  <w:style w:type="paragraph" w:styleId="Textodeglobo">
    <w:name w:val="Balloon Text"/>
    <w:basedOn w:val="Normal"/>
    <w:link w:val="TextodegloboCar"/>
    <w:uiPriority w:val="99"/>
    <w:semiHidden/>
    <w:unhideWhenUsed/>
    <w:rsid w:val="00475E0E"/>
    <w:pPr>
      <w:spacing w:after="0" w:line="240" w:lineRule="auto"/>
    </w:pPr>
    <w:rPr>
      <w:rFonts w:ascii="Segoe UI" w:hAnsi="Segoe UI" w:cs="Segoe UI"/>
      <w:sz w:val="18"/>
      <w:szCs w:val="18"/>
      <w:lang w:val="es-EC"/>
    </w:rPr>
  </w:style>
  <w:style w:type="character" w:customStyle="1" w:styleId="TextodegloboCar">
    <w:name w:val="Texto de globo Car"/>
    <w:basedOn w:val="Fuentedeprrafopredeter"/>
    <w:link w:val="Textodeglobo"/>
    <w:uiPriority w:val="99"/>
    <w:semiHidden/>
    <w:rsid w:val="00475E0E"/>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475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475E0E"/>
    <w:rPr>
      <w:rFonts w:ascii="Courier New" w:eastAsia="Times New Roman" w:hAnsi="Courier New" w:cs="Courier New"/>
      <w:sz w:val="20"/>
      <w:szCs w:val="20"/>
      <w:lang w:eastAsia="es-EC"/>
    </w:rPr>
  </w:style>
  <w:style w:type="paragraph" w:styleId="Sinespaciado">
    <w:name w:val="No Spacing"/>
    <w:link w:val="SinespaciadoCar"/>
    <w:uiPriority w:val="1"/>
    <w:qFormat/>
    <w:rsid w:val="00475E0E"/>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475E0E"/>
    <w:rPr>
      <w:rFonts w:eastAsiaTheme="minorEastAsia"/>
      <w:lang w:eastAsia="es-EC"/>
    </w:rPr>
  </w:style>
  <w:style w:type="paragraph" w:styleId="Textoindependiente">
    <w:name w:val="Body Text"/>
    <w:basedOn w:val="Normal"/>
    <w:link w:val="TextoindependienteCar"/>
    <w:uiPriority w:val="1"/>
    <w:qFormat/>
    <w:rsid w:val="00475E0E"/>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475E0E"/>
    <w:rPr>
      <w:rFonts w:ascii="Arial" w:eastAsia="Arial" w:hAnsi="Arial" w:cs="Arial"/>
      <w:sz w:val="24"/>
      <w:szCs w:val="24"/>
      <w:lang w:val="es-ES" w:eastAsia="es-ES" w:bidi="es-ES"/>
    </w:rPr>
  </w:style>
  <w:style w:type="character" w:customStyle="1" w:styleId="Ttulo3Car">
    <w:name w:val="Título 3 Car"/>
    <w:basedOn w:val="Fuentedeprrafopredeter"/>
    <w:link w:val="Ttulo3"/>
    <w:uiPriority w:val="9"/>
    <w:semiHidden/>
    <w:rsid w:val="00A40E29"/>
    <w:rPr>
      <w:rFonts w:asciiTheme="majorHAnsi" w:eastAsiaTheme="majorEastAsia" w:hAnsiTheme="majorHAnsi" w:cstheme="majorBidi"/>
      <w:color w:val="1F4D78" w:themeColor="accent1" w:themeShade="7F"/>
      <w:sz w:val="24"/>
      <w:szCs w:val="24"/>
      <w:lang w:val="es-ES"/>
    </w:rPr>
  </w:style>
  <w:style w:type="table" w:customStyle="1" w:styleId="Tablanormal21">
    <w:name w:val="Tabla normal 21"/>
    <w:basedOn w:val="Tablanormal"/>
    <w:uiPriority w:val="42"/>
    <w:rsid w:val="00A40E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stilo1">
    <w:name w:val="Estilo1"/>
    <w:basedOn w:val="Normal"/>
    <w:link w:val="Estilo1Car"/>
    <w:qFormat/>
    <w:rsid w:val="0098321F"/>
    <w:pPr>
      <w:jc w:val="center"/>
    </w:pPr>
    <w:rPr>
      <w:rFonts w:ascii="Arial" w:eastAsia="Arial" w:hAnsi="Arial" w:cs="Arial"/>
      <w:b/>
      <w:sz w:val="24"/>
      <w:szCs w:val="24"/>
    </w:rPr>
  </w:style>
  <w:style w:type="character" w:customStyle="1" w:styleId="Estilo1Car">
    <w:name w:val="Estilo1 Car"/>
    <w:basedOn w:val="Fuentedeprrafopredeter"/>
    <w:link w:val="Estilo1"/>
    <w:rsid w:val="0098321F"/>
    <w:rPr>
      <w:rFonts w:ascii="Arial" w:eastAsia="Arial" w:hAnsi="Arial" w:cs="Arial"/>
      <w:b/>
      <w:sz w:val="24"/>
      <w:szCs w:val="24"/>
      <w:lang w:val="es-ES"/>
    </w:rPr>
  </w:style>
  <w:style w:type="table" w:styleId="Tablanormal5">
    <w:name w:val="Plain Table 5"/>
    <w:basedOn w:val="Tablanormal"/>
    <w:uiPriority w:val="45"/>
    <w:rsid w:val="003F59C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3F59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CF28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9369">
      <w:bodyDiv w:val="1"/>
      <w:marLeft w:val="0"/>
      <w:marRight w:val="0"/>
      <w:marTop w:val="0"/>
      <w:marBottom w:val="0"/>
      <w:divBdr>
        <w:top w:val="none" w:sz="0" w:space="0" w:color="auto"/>
        <w:left w:val="none" w:sz="0" w:space="0" w:color="auto"/>
        <w:bottom w:val="none" w:sz="0" w:space="0" w:color="auto"/>
        <w:right w:val="none" w:sz="0" w:space="0" w:color="auto"/>
      </w:divBdr>
    </w:div>
    <w:div w:id="119765141">
      <w:bodyDiv w:val="1"/>
      <w:marLeft w:val="0"/>
      <w:marRight w:val="0"/>
      <w:marTop w:val="0"/>
      <w:marBottom w:val="0"/>
      <w:divBdr>
        <w:top w:val="none" w:sz="0" w:space="0" w:color="auto"/>
        <w:left w:val="none" w:sz="0" w:space="0" w:color="auto"/>
        <w:bottom w:val="none" w:sz="0" w:space="0" w:color="auto"/>
        <w:right w:val="none" w:sz="0" w:space="0" w:color="auto"/>
      </w:divBdr>
    </w:div>
    <w:div w:id="464742185">
      <w:bodyDiv w:val="1"/>
      <w:marLeft w:val="0"/>
      <w:marRight w:val="0"/>
      <w:marTop w:val="0"/>
      <w:marBottom w:val="0"/>
      <w:divBdr>
        <w:top w:val="none" w:sz="0" w:space="0" w:color="auto"/>
        <w:left w:val="none" w:sz="0" w:space="0" w:color="auto"/>
        <w:bottom w:val="none" w:sz="0" w:space="0" w:color="auto"/>
        <w:right w:val="none" w:sz="0" w:space="0" w:color="auto"/>
      </w:divBdr>
    </w:div>
    <w:div w:id="534537038">
      <w:bodyDiv w:val="1"/>
      <w:marLeft w:val="0"/>
      <w:marRight w:val="0"/>
      <w:marTop w:val="0"/>
      <w:marBottom w:val="0"/>
      <w:divBdr>
        <w:top w:val="none" w:sz="0" w:space="0" w:color="auto"/>
        <w:left w:val="none" w:sz="0" w:space="0" w:color="auto"/>
        <w:bottom w:val="none" w:sz="0" w:space="0" w:color="auto"/>
        <w:right w:val="none" w:sz="0" w:space="0" w:color="auto"/>
      </w:divBdr>
    </w:div>
    <w:div w:id="12132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Rob13</b:Tag>
    <b:SourceType>Book</b:SourceType>
    <b:Guid>{36DDDFEC-8479-4702-9EB1-3527540CEEDB}</b:Guid>
    <b:Author>
      <b:Author>
        <b:NameList>
          <b:Person>
            <b:Last>Robledo</b:Last>
            <b:First>F.</b:First>
            <b:Middle>H.</b:Middle>
          </b:Person>
        </b:NameList>
      </b:Author>
    </b:Author>
    <b:Title>Riesgos en la construcción.</b:Title>
    <b:Year>2013</b:Year>
    <b:Publisher>Ecoe Ediciones.</b:Publisher>
    <b:City>Colombia</b:City>
    <b:Pages>5</b:Pages>
    <b:RefOrder>1</b:RefOrder>
  </b:Source>
  <b:Source>
    <b:Tag>Pri11</b:Tag>
    <b:SourceType>JournalArticle</b:SourceType>
    <b:Guid>{D77D5E67-0AC5-4A18-9D52-090944856AD2}</b:Guid>
    <b:Title>Opiniones y expectativas de pacientes con enfermedades relacionadas con la exposición al amianto</b:Title>
    <b:Year>2011</b:Year>
    <b:Author>
      <b:Author>
        <b:NameList>
          <b:Person>
            <b:Last>Prieto M</b:Last>
            <b:First>A</b:First>
          </b:Person>
          <b:Person>
            <b:Last>Suess</b:Last>
            <b:First>A</b:First>
          </b:Person>
          <b:Person>
            <b:Last>March J</b:Last>
            <b:First>C</b:First>
          </b:Person>
          <b:Person>
            <b:Last>Danet</b:Last>
            <b:First>A</b:First>
          </b:Person>
          <b:Person>
            <b:Last>Pérez Corral</b:Last>
            <b:First>O</b:First>
          </b:Person>
          <b:Person>
            <b:Last>Martín </b:Last>
            <b:First>A</b:First>
          </b:Person>
        </b:NameList>
      </b:Author>
    </b:Author>
    <b:JournalName>In Anales del Sistema Sanitario de Navarra. Gobierno de Navarra. Departamento de Salud</b:JournalName>
    <b:Pages>33-41</b:Pages>
    <b:Volume>34</b:Volume>
    <b:RefOrder>2</b:RefOrder>
  </b:Source>
  <b:Source>
    <b:Tag>IAR12</b:Tag>
    <b:SourceType>JournalArticle</b:SourceType>
    <b:Guid>{3A91A054-7CE4-4B20-A831-64A5291CEEC7}</b:Guid>
    <b:Author>
      <b:Author>
        <b:Corporate>IARC Working Group on the Evaluation of Carcinogenic Risks to Humans.</b:Corporate>
      </b:Author>
    </b:Author>
    <b:Title>Arsenic, metals, fibres, and dusts.</b:Title>
    <b:JournalName>IARC monographs on the evaluation of carcinogenic risks to humans</b:JournalName>
    <b:Year>2012</b:Year>
    <b:Pages>11</b:Pages>
    <b:RefOrder>3</b:RefOrder>
  </b:Source>
  <b:Source>
    <b:Tag>Wor06</b:Tag>
    <b:SourceType>Report</b:SourceType>
    <b:Guid>{8FF2F731-AD50-41E9-8415-68E9F433AC1C}</b:Guid>
    <b:Title>Eliminación de las enfermedades relacionadas con el amianto (No. WHO/SDE/OEH/06.03).</b:Title>
    <b:Year>2006</b:Year>
    <b:City>Ginebra</b:City>
    <b:Publisher>Organización Mundial de la Salud.</b:Publisher>
    <b:Author>
      <b:Author>
        <b:Corporate>World Health Organization</b:Corporate>
      </b:Author>
    </b:Author>
    <b:RefOrder>4</b:RefOrder>
  </b:Source>
  <b:Source>
    <b:Tag>Mar091</b:Tag>
    <b:SourceType>JournalArticle</b:SourceType>
    <b:Guid>{54EC966F-AE6D-4A75-A319-05B8D7CEF788}</b:Guid>
    <b:Title>LA GLOBALIZACION DEL RIESGO ASBESTO. Cooperazione scientifica Italia (ISS) Ecuador (IFA).</b:Title>
    <b:JournalName>La prevenzione delle patologie da amianto: un problema di sanità pubblica</b:JournalName>
    <b:Year>2009</b:Year>
    <b:Pages>9, 31</b:Pages>
    <b:Author>
      <b:Author>
        <b:NameList>
          <b:Person>
            <b:Last>Marsili</b:Last>
            <b:First>Daniella</b:First>
          </b:Person>
        </b:NameList>
      </b:Author>
    </b:Author>
    <b:RefOrder>5</b:RefOrder>
  </b:Source>
  <b:Source>
    <b:Tag>Con07</b:Tag>
    <b:SourceType>Report</b:SourceType>
    <b:Guid>{D02ACA75-1143-4989-8184-E019B1306890}</b:Guid>
    <b:Author>
      <b:Author>
        <b:Corporate>Consejo Consultivo Laboral Andino</b:Corporate>
      </b:Author>
    </b:Author>
    <b:Title>Por la prohibición del amianto o asbesto en la subregión Andina.</b:Title>
    <b:Year>2007</b:Year>
    <b:Pages>28.</b:Pages>
    <b:Publisher>Consejo Consultivo Laboral Andino</b:Publisher>
    <b:City>Lima</b:City>
    <b:RefOrder>6</b:RefOrder>
  </b:Source>
  <b:Source>
    <b:Tag>Acc16</b:Tag>
    <b:SourceType>JournalArticle</b:SourceType>
    <b:Guid>{B227316D-D463-488B-ADCA-921F9FCC504E}</b:Guid>
    <b:Author>
      <b:Author>
        <b:NameList>
          <b:Person>
            <b:Last>Accinelli R</b:Last>
            <b:First>A</b:First>
          </b:Person>
          <b:Person>
            <b:Last>López L</b:Last>
            <b:First>M</b:First>
          </b:Person>
        </b:NameList>
      </b:Author>
    </b:Author>
    <b:Title>Asbesto: la epidemia silenciosa.</b:Title>
    <b:Year>2016</b:Year>
    <b:Publisher>Acta Médica Peruana</b:Publisher>
    <b:Pages>138-141</b:Pages>
    <b:JournalName>Acta Médica Peruana</b:JournalName>
    <b:Volume>33</b:Volume>
    <b:Issue>2</b:Issue>
    <b:RefOrder>7</b:RefOrder>
  </b:Source>
  <b:Source>
    <b:Tag>Har09</b:Tag>
    <b:SourceType>JournalArticle</b:SourceType>
    <b:Guid>{338FB430-2FB8-4DA1-B573-D4A46D6BFEFF}</b:Guid>
    <b:Author>
      <b:Author>
        <b:NameList>
          <b:Person>
            <b:Last>Harari</b:Last>
            <b:First>Raúl</b:First>
          </b:Person>
        </b:NameList>
      </b:Author>
    </b:Author>
    <b:Title>Asbestos en Ecuador: una perspectiva laboral, ambiental, sanitaria y legal. Cooperazione scientifica Italia (ISS) Ecuador (IFA).</b:Title>
    <b:JournalName>La prevenzione delle patologie da amianto: un problema di sanità pubblica,</b:JournalName>
    <b:Year>2009</b:Year>
    <b:Pages>9, 56</b:Pages>
    <b:RefOrder>8</b:RefOrder>
  </b:Source>
  <b:Source>
    <b:Tag>Man09</b:Tag>
    <b:SourceType>JournalArticle</b:SourceType>
    <b:Guid>{2581CB1B-7367-4B7A-821C-8E0E87CFAE7C}</b:Guid>
    <b:Title>Revisiones sistemáticas exploratorias.</b:Title>
    <b:Year>2009</b:Year>
    <b:Author>
      <b:Author>
        <b:NameList>
          <b:Person>
            <b:Last>Manchado Garabito</b:Last>
            <b:First>R</b:First>
          </b:Person>
          <b:Person>
            <b:Last>Tamames Gómez</b:Last>
            <b:First>S</b:First>
          </b:Person>
          <b:Person>
            <b:Last>López González</b:Last>
            <b:First>M</b:First>
          </b:Person>
          <b:Person>
            <b:Last>Mohedano Macías</b:Last>
            <b:First>L</b:First>
          </b:Person>
          <b:Person>
            <b:Last>Veiga de Cabo</b:Last>
            <b:First>J</b:First>
          </b:Person>
        </b:NameList>
      </b:Author>
    </b:Author>
    <b:JournalName>Medicina y seguridad del trabajo</b:JournalName>
    <b:Pages>12-19.</b:Pages>
    <b:Volume>55</b:Volume>
    <b:Issue>216</b:Issue>
    <b:RefOrder>9</b:RefOrder>
  </b:Source>
  <b:Source>
    <b:Tag>Kit04</b:Tag>
    <b:SourceType>JournalArticle</b:SourceType>
    <b:Guid>{82BEE161-A17B-484D-8EDB-279E177197DB}</b:Guid>
    <b:Author>
      <b:Author>
        <b:NameList>
          <b:Person>
            <b:Last>Kitchenham</b:Last>
            <b:First>B.</b:First>
          </b:Person>
        </b:NameList>
      </b:Author>
    </b:Author>
    <b:Title>Procedures for performing systematic reviews.</b:Title>
    <b:JournalName>Keele, UK, Keele University</b:JournalName>
    <b:Year>2004</b:Year>
    <b:Pages>1-26</b:Pages>
    <b:Volume>33</b:Volume>
    <b:Issue>2004</b:Issue>
    <b:RefOrder>10</b:RefOrder>
  </b:Source>
  <b:Source>
    <b:Tag>Mer11</b:Tag>
    <b:SourceType>JournalArticle</b:SourceType>
    <b:Guid>{FB851856-CFA8-4175-844C-C5D992E3D256}</b:Guid>
    <b:Title>Como escribir documentos científicos (Parte 3). Artículo de revisión</b:Title>
    <b:Year>2011</b:Year>
    <b:Author>
      <b:Author>
        <b:NameList>
          <b:Person>
            <b:Last>Merino-Trujillo</b:Last>
            <b:First>A</b:First>
          </b:Person>
        </b:NameList>
      </b:Author>
    </b:Author>
    <b:JournalName>Salud en Tabasco</b:JournalName>
    <b:Pages>36-40</b:Pages>
    <b:Volume>17</b:Volume>
    <b:Issue>1-2</b:Issue>
    <b:RefOrder>11</b:RefOrder>
  </b:Source>
  <b:Source>
    <b:Tag>Lóp09</b:Tag>
    <b:SourceType>JournalArticle</b:SourceType>
    <b:Guid>{9AFE3C75-F16C-45D4-9EE8-E438B6D0D5B4}</b:Guid>
    <b:Author>
      <b:Author>
        <b:NameList>
          <b:Person>
            <b:Last>López Noguero</b:Last>
            <b:First>F</b:First>
          </b:Person>
        </b:NameList>
      </b:Author>
    </b:Author>
    <b:Title>El análisis de contenido como método de investigación.</b:Title>
    <b:Year>2009</b:Year>
    <b:JournalName>Revista de Educación</b:JournalName>
    <b:Pages>167-179</b:Pages>
    <b:RefOrder>12</b:RefOrder>
  </b:Source>
  <b:Source>
    <b:Tag>Cru15</b:Tag>
    <b:SourceType>JournalArticle</b:SourceType>
    <b:Guid>{79AFCC72-7584-43F0-8386-DDAB091C35BC}</b:Guid>
    <b:Title>Bioética e investigación: Puente hasta el presente y para el futuro.</b:Title>
    <b:JournalName>Revista San Gregorio</b:JournalName>
    <b:Year>2015</b:Year>
    <b:Pages>6-15</b:Pages>
    <b:Author>
      <b:Author>
        <b:NameList>
          <b:Person>
            <b:Last>Borroto Cruz</b:Last>
            <b:First>E. R</b:First>
          </b:Person>
        </b:NameList>
      </b:Author>
    </b:Author>
    <b:RefOrder>13</b:RefOrder>
  </b:Source>
  <b:Source>
    <b:Tag>Peñ17</b:Tag>
    <b:SourceType>JournalArticle</b:SourceType>
    <b:Guid>{EF4DF01C-E39C-47D9-99F5-94A00FF86230}</b:Guid>
    <b:Author>
      <b:Author>
        <b:NameList>
          <b:Person>
            <b:Last>Peña</b:Last>
            <b:First>H</b:First>
          </b:Person>
          <b:Person>
            <b:Last>Armijos E</b:Last>
            <b:First>B</b:First>
          </b:Person>
        </b:NameList>
      </b:Author>
    </b:Author>
    <b:Title>EL ASBESTO COMO ELEMENTO PERJUDICIAL EN EL SER HUMANO Y DE IMPACTO AMBIENTAL NEGATIVO A NIVEL MUNDIAL.</b:Title>
    <b:JournalName>Revista Ciencias Pedagógicas e Innovación</b:JournalName>
    <b:Year>2017</b:Year>
    <b:Pages>5(2)</b:Pages>
    <b:RefOrder>14</b:RefOrder>
  </b:Source>
  <b:Source>
    <b:Tag>Bar15</b:Tag>
    <b:SourceType>JournalArticle</b:SourceType>
    <b:Guid>{2528B1C7-72C4-4604-9099-4139CBB76DF0}</b:Guid>
    <b:Title>UK asbestos imports and mortality due to idiopathic pulmonary fibrosis.</b:Title>
    <b:JournalName>Occupational Medicine</b:JournalName>
    <b:Year>2015</b:Year>
    <b:Pages>106-111.</b:Pages>
    <b:Author>
      <b:Author>
        <b:NameList>
          <b:Person>
            <b:Last>Barber C</b:Last>
            <b:First>M</b:First>
          </b:Person>
          <b:Person>
            <b:Last>Wiggans R</b:Last>
            <b:First>E</b:First>
          </b:Person>
          <b:Person>
            <b:Last>Young </b:Last>
            <b:First>C</b:First>
          </b:Person>
          <b:Person>
            <b:Last>Fishwick</b:Last>
            <b:First>D</b:First>
          </b:Person>
        </b:NameList>
      </b:Author>
    </b:Author>
    <b:Volume>66</b:Volume>
    <b:Issue>2</b:Issue>
    <b:RefOrder>15</b:RefOrder>
  </b:Source>
  <b:Source>
    <b:Tag>BAR10</b:Tag>
    <b:SourceType>JournalArticle</b:SourceType>
    <b:Guid>{C17EDEC8-6CE1-4BDC-B79E-CFB1237A2535}</b:Guid>
    <b:Author>
      <b:Author>
        <b:NameList>
          <b:Person>
            <b:Last>Barrera</b:Last>
            <b:First>R</b:First>
          </b:Person>
          <b:Person>
            <b:Last>Chavarría</b:Last>
            <b:First>J</b:First>
          </b:Person>
          <b:Person>
            <b:Last>Morales</b:Last>
            <b:First>J</b:First>
          </b:Person>
        </b:NameList>
      </b:Author>
    </b:Author>
    <b:Title>Mesotelioma maligno: Experiencia clínico-patológica de 247 casos.</b:Title>
    <b:JournalName>Revista chilena de enfermedades respiratorias</b:JournalName>
    <b:Year>2010</b:Year>
    <b:Pages>134-140.</b:Pages>
    <b:Volume>26</b:Volume>
    <b:Issue>3</b:Issue>
    <b:RefOrder>16</b:RefOrder>
  </b:Source>
  <b:Source>
    <b:Tag>Lui09</b:Tag>
    <b:SourceType>JournalArticle</b:SourceType>
    <b:Guid>{C631483C-F19D-4D81-82E6-645DDDDC247A}</b:Guid>
    <b:Title>Toxicología del asbesto.</b:Title>
    <b:JournalName>Cuadernos de Medicina Forense</b:JournalName>
    <b:Year>2009</b:Year>
    <b:Pages>207-213</b:Pages>
    <b:Author>
      <b:Author>
        <b:NameList>
          <b:Person>
            <b:Last>Luis</b:Last>
            <b:First>G</b:First>
          </b:Person>
          <b:Person>
            <b:Last>Hernández</b:Last>
            <b:First>C</b:First>
          </b:Person>
          <b:Person>
            <b:Last>Rubio</b:Last>
            <b:First>C</b:First>
          </b:Person>
          <b:Person>
            <b:Last>Frías</b:Last>
            <b:First>I</b:First>
          </b:Person>
          <b:Person>
            <b:Last>Gutiérrez</b:Last>
            <b:First>A</b:First>
          </b:Person>
          <b:Person>
            <b:Last>Hardisson</b:Last>
            <b:First>A</b:First>
          </b:Person>
        </b:NameList>
      </b:Author>
    </b:Author>
    <b:Volume>57</b:Volume>
    <b:RefOrder>17</b:RefOrder>
  </b:Source>
  <b:Source>
    <b:Tag>Mar04</b:Tag>
    <b:SourceType>JournalArticle</b:SourceType>
    <b:Guid>{588437E0-556E-4E62-9E75-61CDB61D7763}</b:Guid>
    <b:Title>Enfermedades pleuropulmonares asociadas con la inhalación de asbesto. Una patología emergente.</b:Title>
    <b:JournalName>Archivos de Bronconeumologia</b:JournalName>
    <b:Year>2004</b:Year>
    <b:Pages>166-177</b:Pages>
    <b:Author>
      <b:Author>
        <b:NameList>
          <b:Person>
            <b:Last>Martínez</b:Last>
            <b:First>C</b:First>
          </b:Person>
          <b:Person>
            <b:Last>Monsó</b:Last>
            <b:First>E</b:First>
          </b:Person>
          <b:Person>
            <b:Last>Quero</b:Last>
            <b:First>A</b:First>
          </b:Person>
        </b:NameList>
      </b:Author>
    </b:Author>
    <b:Volume>40</b:Volume>
    <b:Issue>4</b:Issue>
    <b:RefOrder>18</b:RefOrder>
  </b:Source>
  <b:Source>
    <b:Tag>Tak16</b:Tag>
    <b:SourceType>JournalArticle</b:SourceType>
    <b:Guid>{0557BBAB-E3FF-40E3-B5D4-0F048E7976AD}</b:Guid>
    <b:Title>The global health dimensions of asbestos and asbestos-related diseases.</b:Title>
    <b:JournalName>Annals of global health</b:JournalName>
    <b:Year>2016</b:Year>
    <b:Pages>209-213</b:Pages>
    <b:Author>
      <b:Author>
        <b:NameList>
          <b:Person>
            <b:Last>Takahashi</b:Last>
            <b:First>K</b:First>
          </b:Person>
          <b:Person>
            <b:Last>Landrigan P</b:Last>
            <b:First>J</b:First>
          </b:Person>
          <b:Person>
            <b:Last>Ramazzini</b:Last>
            <b:First>C</b:First>
          </b:Person>
        </b:NameList>
      </b:Author>
    </b:Author>
    <b:Volume>82</b:Volume>
    <b:Issue>1</b:Issue>
    <b:RefOrder>19</b:RefOrder>
  </b:Source>
  <b:Source>
    <b:Tag>Tom78</b:Tag>
    <b:SourceType>JournalArticle</b:SourceType>
    <b:Guid>{0F4FF798-6B24-480A-A06C-10180625C00A}</b:Guid>
    <b:Author>
      <b:Author>
        <b:NameList>
          <b:Person>
            <b:Last>Tomatis</b:Last>
            <b:First>L.,</b:First>
            <b:Middle>Agthe, C., Bartsch, H., Huff, J., Montesano, R., Saracci, R., ... &amp; Wilbourn, J.</b:Middle>
          </b:Person>
        </b:NameList>
      </b:Author>
    </b:Author>
    <b:Title>Evaluation of the carcinogenicity of chemicals: a review of the Monograph Program of the International Agency for Research on Cancer (1971 to 1977).</b:Title>
    <b:Year>1978</b:Year>
    <b:Publisher>Cancer Research</b:Publisher>
    <b:Pages>877-885</b:Pages>
    <b:JournalName>Cancer Research</b:JournalName>
    <b:Volume>38</b:Volume>
    <b:Issue>4</b:Issue>
    <b:RefOrder>20</b:RefOrder>
  </b:Source>
  <b:Source>
    <b:Tag>Com09</b:Tag>
    <b:SourceType>JournalArticle</b:SourceType>
    <b:Guid>{7DD8B659-78C9-4F8B-98C0-A6C23E28FB9D}</b:Guid>
    <b:Title>PREVENCIÓN DE LAS PATOLOGÍAS RELACIONADAS CON ASBESTO: UN PROBLEMA DE SALUD PÚBLICA. Cooperazione scientifica Italia (ISS) Ecuador (IFA).</b:Title>
    <b:JournalName>La prevenzione delle patologie da amianto: un problema di sanità pubblica</b:JournalName>
    <b:Year>2009</b:Year>
    <b:Pages>9,23</b:Pages>
    <b:Author>
      <b:Author>
        <b:NameList>
          <b:Person>
            <b:Last>Comba</b:Last>
            <b:First>P</b:First>
          </b:Person>
        </b:NameList>
      </b:Author>
    </b:Author>
    <b:RefOrder>21</b:RefOrder>
  </b:Source>
  <b:Source>
    <b:Tag>Góm96</b:Tag>
    <b:SourceType>JournalArticle</b:SourceType>
    <b:Guid>{158B08D5-AE2A-44C9-8DD3-6D8D18938BBE}</b:Guid>
    <b:Title>Estimación de la mortalidad por cáncer laboral y de la exposición a cancerígenos en el lugar de trabajo en España en los años 90.</b:Title>
    <b:JournalName>Gaceta Sanitaria</b:JournalName>
    <b:Year>1996</b:Year>
    <b:Pages>143-151</b:Pages>
    <b:Author>
      <b:Author>
        <b:NameList>
          <b:Person>
            <b:Last>Gómez M</b:Last>
            <b:First>G</b:First>
          </b:Person>
          <b:Person>
            <b:Last>Kogevinas</b:Last>
            <b:First>M</b:First>
          </b:Person>
        </b:NameList>
      </b:Author>
    </b:Author>
    <b:Volume>10</b:Volume>
    <b:Issue>54</b:Issue>
    <b:RefOrder>22</b:RefOrder>
  </b:Source>
  <b:Source>
    <b:Tag>Oss14</b:Tag>
    <b:SourceType>JournalArticle</b:SourceType>
    <b:Guid>{F4024D14-3BF2-4D2E-ADBF-8F38E40FE97E}</b:Guid>
    <b:Title>Asbestos in Colombia: A silent enemy.</b:Title>
    <b:JournalName>Iatreia</b:JournalName>
    <b:Year>2014</b:Year>
    <b:Pages>53-62</b:Pages>
    <b:Author>
      <b:Author>
        <b:NameList>
          <b:Person>
            <b:Last>Ossa Giraldo A</b:Last>
            <b:First>C</b:First>
          </b:Person>
          <b:Person>
            <b:Last>Gómez Gallego </b:Last>
            <b:First>D. M</b:First>
          </b:Person>
          <b:Person>
            <b:Last>Espinal Correa</b:Last>
            <b:First>C. E</b:First>
          </b:Person>
        </b:NameList>
      </b:Author>
    </b:Author>
    <b:Volume>27</b:Volume>
    <b:Issue>1</b:Issue>
    <b:RefOrder>23</b:RefOrder>
  </b:Source>
  <b:Source>
    <b:Tag>Par14</b:Tag>
    <b:SourceType>JournalArticle</b:SourceType>
    <b:Guid>{C952B0AA-249C-4344-A9E0-CB034426B71E}</b:Guid>
    <b:Title>Enfermedades respiratorias por exposición al amianto, aspectos clínico-laborales y médico-legales.</b:Title>
    <b:JournalName>Medicina y Seguridad del Trabajo</b:JournalName>
    <b:Year>2014</b:Year>
    <b:Pages>508-526</b:Pages>
    <b:Author>
      <b:Author>
        <b:NameList>
          <b:Person>
            <b:Last>Pardo</b:Last>
            <b:First>V</b:First>
          </b:Person>
          <b:Person>
            <b:Last>Manuel</b:Last>
            <b:First>J</b:First>
          </b:Person>
        </b:NameList>
      </b:Author>
    </b:Author>
    <b:Volume>60</b:Volume>
    <b:Issue>236</b:Issue>
    <b:RefOrder>24</b:RefOrder>
  </b:Source>
  <b:Source>
    <b:Tag>DeC08</b:Tag>
    <b:SourceType>JournalArticle</b:SourceType>
    <b:Guid>{82BD56A5-1534-42F8-8BEF-CA5F2FCDB20E}</b:Guid>
    <b:Title>Aspectos Sobre la Producción del Amianto, Exposición y Vigilancia de los Trabajadores Expuestos al Amianto en Brasil.</b:Title>
    <b:JournalName>Cienc Trab. Ene-Mar</b:JournalName>
    <b:Year>2008</b:Year>
    <b:Pages>11:17</b:Pages>
    <b:Author>
      <b:Author>
        <b:NameList>
          <b:Person>
            <b:Last>De Castro </b:Last>
            <b:First>H</b:First>
          </b:Person>
        </b:NameList>
      </b:Author>
    </b:Author>
    <b:Volume>10</b:Volume>
    <b:Issue>27</b:Issue>
    <b:RefOrder>25</b:RefOrder>
  </b:Source>
  <b:Source>
    <b:Tag>Abú05</b:Tag>
    <b:SourceType>JournalArticle</b:SourceType>
    <b:Guid>{77A70DBE-7ADC-4C34-84D1-797228711A29}</b:Guid>
    <b:Title>Características, propiedades, patogenia y fuentes de exposición del asbesto.</b:Title>
    <b:JournalName>In Anales del sistema sanitario de Navarra Gobierno de Navarra. Departamento de Salud</b:JournalName>
    <b:Year>2005</b:Year>
    <b:Pages>7-11</b:Pages>
    <b:Volume>28</b:Volume>
    <b:Author>
      <b:Author>
        <b:NameList>
          <b:Person>
            <b:Last>Abú-Shams</b:Last>
            <b:First>K</b:First>
          </b:Person>
          <b:Person>
            <b:Last>Pascal</b:Last>
            <b:First>I</b:First>
          </b:Person>
        </b:NameList>
      </b:Author>
    </b:Author>
    <b:RefOrder>26</b:RefOrder>
  </b:Source>
  <b:Source>
    <b:Tag>Sol061</b:Tag>
    <b:SourceType>JournalArticle</b:SourceType>
    <b:Guid>{2CE11D85-6B40-4474-9FDB-B898CABCDD88}</b:Guid>
    <b:Title>Riesgos en la salud de los trabajadores de la construcción.</b:Title>
    <b:JournalName>Ingeniería</b:JournalName>
    <b:Year>2006</b:Year>
    <b:Pages>10(2)</b:Pages>
    <b:Author>
      <b:Author>
        <b:NameList>
          <b:Person>
            <b:Last>Solís Carcaño</b:Last>
            <b:First>R. G.</b:First>
          </b:Person>
        </b:NameList>
      </b:Author>
    </b:Author>
    <b:RefOrder>27</b:RefOrder>
  </b:Source>
  <b:Source>
    <b:Tag>Sán17</b:Tag>
    <b:SourceType>JournalArticle</b:SourceType>
    <b:Guid>{FEE3CB7B-8C0A-4726-9FD2-130553D94799}</b:Guid>
    <b:Title>Enfermedades actuales asociadas a los factores de riesgo laborales de la industria de la construcción en México.</b:Title>
    <b:JournalName>Medicina y Seguridad del Trabajo</b:JournalName>
    <b:Year>2017</b:Year>
    <b:Pages>28-39.</b:Pages>
    <b:Author>
      <b:Author>
        <b:NameList>
          <b:Person>
            <b:Last>Sánchez-Aguilar</b:Last>
            <b:First>M</b:First>
          </b:Person>
          <b:Person>
            <b:Last>Pérez-Manriquez </b:Last>
            <b:First>G. B</b:First>
          </b:Person>
          <b:Person>
            <b:Last>González Díaz</b:Last>
            <b:First>G</b:First>
          </b:Person>
          <b:Person>
            <b:Last>Peón-Escalante</b:Last>
            <b:First>I</b:First>
          </b:Person>
        </b:NameList>
      </b:Author>
    </b:Author>
    <b:Volume>63</b:Volume>
    <b:Issue>246</b:Issue>
    <b:RefOrder>28</b:RefOrder>
  </b:Source>
  <b:Source>
    <b:Tag>Gar05</b:Tag>
    <b:SourceType>JournalArticle</b:SourceType>
    <b:Guid>{53EF4615-7207-4953-B0D2-1DCE0732454B}</b:Guid>
    <b:Title>Seguimiento durante los años 1998 a 2001 de una población de trabajadores de la Comunidad Autónoma de Madrid, con exposición laboral a amianto.</b:Title>
    <b:JournalName>RESPIRATORIA</b:JournalName>
    <b:Year>2005</b:Year>
    <b:Pages>295</b:Pages>
    <b:Author>
      <b:Author>
        <b:NameList>
          <b:Person>
            <b:Last>García M</b:Last>
            <b:First>B</b:First>
          </b:Person>
          <b:Person>
            <b:Last>Berdonés M</b:Last>
            <b:First>C</b:First>
          </b:Person>
          <b:Person>
            <b:Last>Rodríguez C</b:Last>
            <b:First>P</b:First>
          </b:Person>
        </b:NameList>
      </b:Author>
    </b:Author>
    <b:RefOrder>29</b:RefOrder>
  </b:Source>
  <b:Source>
    <b:Tag>Maz171</b:Tag>
    <b:SourceType>JournalArticle</b:SourceType>
    <b:Guid>{6846BB21-F373-4FF2-BD75-A0C8B3160158}</b:Guid>
    <b:Title>Malignant Mesothelioma Mortality-United States, 1999-2015.</b:Title>
    <b:JournalName>MMWR. Morbidity and mortality weekly report</b:JournalName>
    <b:Year>2017</b:Year>
    <b:Pages>214-218.</b:Pages>
    <b:Author>
      <b:Author>
        <b:NameList>
          <b:Person>
            <b:Last>Mazurek J</b:Last>
            <b:First>M</b:First>
          </b:Person>
          <b:Person>
            <b:Last> Syamlal</b:Last>
            <b:First>G</b:First>
          </b:Person>
          <b:Person>
            <b:Last>Wood J</b:Last>
            <b:First>M</b:First>
          </b:Person>
          <b:Person>
            <b:Last>Hendricks S</b:Last>
            <b:First>A</b:First>
          </b:Person>
          <b:Person>
            <b:Last>Weston</b:Last>
            <b:First>A</b:First>
          </b:Person>
        </b:NameList>
      </b:Author>
    </b:Author>
    <b:Volume>66</b:Volume>
    <b:Issue>8</b:Issue>
    <b:RefOrder>30</b:RefOrder>
  </b:Source>
  <b:Source>
    <b:Tag>Gar12</b:Tag>
    <b:SourceType>JournalArticle</b:SourceType>
    <b:Guid>{71D13CE2-0186-4E70-8FD1-1F3576661743}</b:Guid>
    <b:Title>Incidencia en España de la asbestosis y otras enfermedades pulmonares benignas debidas al amianto durante el período 1962-2010.</b:Title>
    <b:JournalName>Revista española de salud pública</b:JournalName>
    <b:Year>2012</b:Year>
    <b:Pages>613-625</b:Pages>
    <b:Author>
      <b:Author>
        <b:NameList>
          <b:Person>
            <b:Last>García Gómez </b:Last>
            <b:First>M</b:First>
          </b:Person>
          <b:Person>
            <b:Last>Menéndez-Navarro</b:Last>
            <b:First>A</b:First>
          </b:Person>
          <b:Person>
            <b:Last>Castañeda López</b:Last>
            <b:First>R</b:First>
          </b:Person>
        </b:NameList>
      </b:Author>
    </b:Author>
    <b:Volume>86</b:Volume>
    <b:RefOrder>31</b:RefOrder>
  </b:Source>
  <b:Source>
    <b:Tag>Fro13</b:Tag>
    <b:SourceType>JournalArticle</b:SourceType>
    <b:Guid>{BB51AFF5-096E-4503-92D8-7A99CF8E360D}</b:Guid>
    <b:Title>The latency period of mesothelioma among a cohort of British asbestos workers (1978–2005).</b:Title>
    <b:JournalName>British journal of cancer</b:JournalName>
    <b:Year>2013</b:Year>
    <b:Pages>1965</b:Pages>
    <b:Author>
      <b:Author>
        <b:NameList>
          <b:Person>
            <b:Last>Frost</b:Last>
            <b:First>G</b:First>
          </b:Person>
        </b:NameList>
      </b:Author>
    </b:Author>
    <b:Volume>109</b:Volume>
    <b:Issue>7</b:Issue>
    <b:RefOrder>32</b:RefOrder>
  </b:Source>
  <b:Source>
    <b:Tag>Mat13</b:Tag>
    <b:SourceType>JournalArticle</b:SourceType>
    <b:Guid>{77DED168-F2DD-42CB-8609-F7252AD6658B}</b:Guid>
    <b:Title>El amianto en la edificación: variedades y riesgos asociados a las labores de deconstrucción.</b:Title>
    <b:JournalName>Informes de la Construcción</b:JournalName>
    <b:Year>2013</b:Year>
    <b:Pages>311-324.</b:Pages>
    <b:Author>
      <b:Author>
        <b:NameList>
          <b:Person>
            <b:Last>Mateo</b:Last>
            <b:First>M</b:First>
          </b:Person>
          <b:Person>
            <b:Last>Pérez-Carramiñana</b:Last>
            <b:First>C</b:First>
          </b:Person>
          <b:Person>
            <b:Last>Chinchón</b:Last>
            <b:First>S</b:First>
          </b:Person>
        </b:NameList>
      </b:Author>
    </b:Author>
    <b:Volume>65</b:Volume>
    <b:Issue>531</b:Issue>
    <b:RefOrder>33</b:RefOrder>
  </b:Source>
  <b:Source>
    <b:Tag>Sal151</b:Tag>
    <b:SourceType>JournalArticle</b:SourceType>
    <b:Guid>{705662E9-0925-4A93-8ACE-62F1728A81CE}</b:Guid>
    <b:Title>Enfermedades respiratorias Ocupacionales.</b:Title>
    <b:JournalName>Revista Médica Clínica Las Condes</b:JournalName>
    <b:Year>2015</b:Year>
    <b:Pages>357-366.</b:Pages>
    <b:Author>
      <b:Author>
        <b:NameList>
          <b:Person>
            <b:Last>Salinas</b:Last>
            <b:First>M</b:First>
          </b:Person>
          <b:Person>
            <b:Last> Del Solar J</b:Last>
            <b:First>A</b:First>
          </b:Person>
        </b:NameList>
      </b:Author>
    </b:Author>
    <b:Volume>26</b:Volume>
    <b:Issue>3</b:Issue>
    <b:RefOrder>34</b:RefOrder>
  </b:Source>
  <b:Source>
    <b:Tag>Gea16</b:Tag>
    <b:SourceType>JournalArticle</b:SourceType>
    <b:Guid>{73776E98-7936-4C83-A524-26ACAF3AC6A9}</b:Guid>
    <b:Author>
      <b:Author>
        <b:NameList>
          <b:Person>
            <b:Last>Gea-Izquierdo</b:Last>
            <b:First>E</b:First>
          </b:Person>
        </b:NameList>
      </b:Author>
    </b:Author>
    <b:Title>Mesotelioma pleural y exposición al amianto en España.</b:Title>
    <b:JournalName>Revista Cubana de Investigaciones Biomédicas</b:JournalName>
    <b:Year>2016</b:Year>
    <b:Pages>1-17</b:Pages>
    <b:Volume>35</b:Volume>
    <b:Issue>1</b:Issue>
    <b:RefOrder>35</b:RefOrder>
  </b:Source>
  <b:Source>
    <b:Tag>Gar061</b:Tag>
    <b:SourceType>JournalArticle</b:SourceType>
    <b:Guid>{89D8E05B-1B8D-40F8-97AF-76BE69DD7AC6}</b:Guid>
    <b:Author>
      <b:Author>
        <b:NameList>
          <b:Person>
            <b:Last>García Gómez</b:Last>
            <b:First>M</b:First>
          </b:Person>
          <b:Person>
            <b:Last>Artieda Pellejero</b:Last>
            <b:First>L</b:First>
          </b:Person>
          <b:Person>
            <b:Last> Esteban Buedo</b:Last>
            <b:First>V</b:First>
          </b:Person>
          <b:Person>
            <b:Last>Guzmán Fernández</b:Last>
            <b:First>F</b:First>
          </b:Person>
          <b:Person>
            <b:Last>González García</b:Last>
            <b:First>I</b:First>
          </b:Person>
          <b:Person>
            <b:Last>Martínez Arguisuelas</b:Last>
            <b:First>N</b:First>
          </b:Person>
          <b:Person>
            <b:Last>Elvira Espinosa</b:Last>
            <b:First>M</b:First>
          </b:Person>
          <b:Person>
            <b:Last>Montilla Sánchez de Navas</b:Last>
            <b:First>A</b:First>
          </b:Person>
          <b:Person>
            <b:Last>Zimmermann Verdejo</b:Last>
            <b:First>M</b:First>
          </b:Person>
          <b:Person>
            <b:Last>Campos Acedo</b:Last>
            <b:First>R</b:First>
          </b:Person>
          <b:Person>
            <b:Last>Galvan Olivares</b:Last>
            <b:First>F</b:First>
          </b:Person>
          <b:Person>
            <b:Last>Castañeda López</b:Last>
            <b:First>R</b:First>
          </b:Person>
          <b:Person>
            <b:Last>Estaún Blasco</b:Last>
            <b:First>E</b:First>
          </b:Person>
          <b:Person>
            <b:Last>Castell Salva</b:Last>
            <b:First>E</b:First>
          </b:Person>
          <b:Person>
            <b:Last>Miralles Martínez-Portillo</b:Last>
            <b:First>L</b:First>
          </b:Person>
          <b:Person>
            <b:Last>Rubio Sanz</b:Last>
            <b:First>A</b:First>
          </b:Person>
          <b:Person>
            <b:Last>Unamuno Achúcarro</b:Last>
            <b:First>A</b:First>
          </b:Person>
          <b:Person>
            <b:Last>Fernández Fernández</b:Last>
            <b:First>I</b:First>
          </b:Person>
          <b:Person>
            <b:Last>Lama Herrera</b:Last>
            <b:First>C</b:First>
          </b:Person>
          <b:Person>
            <b:Last>Mayoral Cortés</b:Last>
            <b:First>JM</b:First>
          </b:Person>
        </b:NameList>
      </b:Author>
    </b:Author>
    <b:Title>La vigilancia de la salud de los trabajadores expuestos al amianto: ejemplo de colaboración entre el Sistema de Prevención de Riesgos Laborales y el Sistema Nacional de Salud.</b:Title>
    <b:JournalName>Revista española de salud pública</b:JournalName>
    <b:Year>2006</b:Year>
    <b:Pages>27-39</b:Pages>
    <b:Volume>80</b:Volume>
    <b:RefOrder>36</b:RefOrder>
  </b:Source>
  <b:Source>
    <b:Tag>Mar12</b:Tag>
    <b:SourceType>JournalArticle</b:SourceType>
    <b:Guid>{22987FDA-C0D4-4C1B-BA98-62C567F6F4B0}</b:Guid>
    <b:Title>Pleural malignant mesothelioma epidemic: incidence, modalities of asbestos exposure and occupations involved from the Italian National Register</b:Title>
    <b:JournalName>International journal of cancer</b:JournalName>
    <b:Year>2012</b:Year>
    <b:Pages>2146-2154</b:Pages>
    <b:Author>
      <b:Author>
        <b:NameList>
          <b:Person>
            <b:Last>Marinaccio</b:Last>
            <b:First>A</b:First>
          </b:Person>
          <b:Person>
            <b:Last>Binazzi</b:Last>
            <b:First>A</b:First>
          </b:Person>
          <b:Person>
            <b:Last>Marzio</b:Last>
            <b:First>D</b:First>
          </b:Person>
          <b:Person>
            <b:Last>Scarselli</b:Last>
            <b:First>A</b:First>
          </b:Person>
          <b:Person>
            <b:Last>Verardo</b:Last>
            <b:First>M</b:First>
          </b:Person>
          <b:Person>
            <b:Last>Mirabelli</b:Last>
            <b:First>D</b:First>
          </b:Person>
          <b:Person>
            <b:Last>Zotti R</b:Last>
            <b:First>D</b:First>
          </b:Person>
        </b:NameList>
      </b:Author>
    </b:Author>
    <b:Volume>130</b:Volume>
    <b:Issue>9</b:Issue>
    <b:RefOrder>37</b:RefOrder>
  </b:Source>
  <b:Source>
    <b:Tag>Roe04</b:Tag>
    <b:SourceType>JournalArticle</b:SourceType>
    <b:Guid>{3F09886F-F253-40E7-8DAE-5B6029ADE1E3}</b:Guid>
    <b:Title>Vigilancia médica específica en trabajadores de una fábrica de amianto-cemento: descripción de resultados.</b:Title>
    <b:JournalName>Arch. prev. riesgos labor</b:JournalName>
    <b:Year>2004</b:Year>
    <b:Pages>53-60.</b:Pages>
    <b:Author>
      <b:Author>
        <b:NameList>
          <b:Person>
            <b:Last>Roela J</b:Last>
            <b:First>M</b:First>
          </b:Person>
          <b:Person>
            <b:Last>Santibañezb</b:Last>
            <b:First>M</b:First>
          </b:Person>
          <b:Person>
            <b:Last>Quintanillaa</b:Last>
            <b:First>T</b:First>
          </b:Person>
          <b:Person>
            <b:Last>Rondac</b:Last>
            <b:First>E</b:First>
          </b:Person>
        </b:NameList>
      </b:Author>
    </b:Author>
    <b:Volume>7</b:Volume>
    <b:Issue>2</b:Issue>
    <b:RefOrder>38</b:RefOrder>
  </b:Source>
  <b:Source>
    <b:Tag>Agu10</b:Tag>
    <b:SourceType>JournalArticle</b:SourceType>
    <b:Guid>{5DA69C80-C2D8-4087-A264-8D0A7BDE1054}</b:Guid>
    <b:Title>Case–control study of pleural mesothelioma in workers with social security in Mexico.</b:Title>
    <b:JournalName>American journal of industrial medicine</b:JournalName>
    <b:Year>2010</b:Year>
    <b:Pages>241-251</b:Pages>
    <b:Author>
      <b:Author>
        <b:NameList>
          <b:Person>
            <b:Last>Aguilar‐Madrid</b:Last>
            <b:First>G</b:First>
          </b:Person>
          <b:Person>
            <b:Last>Robles‐Pérez</b:Last>
            <b:First>E</b:First>
          </b:Person>
          <b:Person>
            <b:Last>Juárez‐Pérez C</b:Last>
            <b:First>A</b:First>
          </b:Person>
          <b:Person>
            <b:Last>Alvarado-Cabrero</b:Last>
            <b:First>I</b:First>
          </b:Person>
          <b:Person>
            <b:Last>Rico-Méndez F</b:Last>
            <b:First>G</b:First>
          </b:Person>
          <b:Person>
            <b:Last>Javier K</b:Last>
            <b:First>G</b:First>
          </b:Person>
        </b:NameList>
      </b:Author>
    </b:Author>
    <b:Volume>53</b:Volume>
    <b:Issue>3</b:Issue>
    <b:RefOrder>39</b:RefOrder>
  </b:Source>
  <b:Source>
    <b:Tag>Bue03</b:Tag>
    <b:SourceType>JournalArticle</b:SourceType>
    <b:Guid>{301B1A11-02CF-4C65-A4BF-4E16E2691999}</b:Guid>
    <b:Title>NTP 642: Fibras minerales artificiales y otras fibras diferentes del amianto (II): evaluación y control.</b:Title>
    <b:Year>2003</b:Year>
    <b:Author>
      <b:Author>
        <b:NameList>
          <b:Person>
            <b:Last>Buezo A</b:Last>
            <b:First>M. C</b:First>
          </b:Person>
        </b:NameList>
      </b:Author>
    </b:Author>
    <b:JournalName>INSTITUTO NACIONAL DE SEGURIDAD E HIGIENE EN EL TRABAJO</b:JournalName>
    <b:RefOrder>40</b:RefOrder>
  </b:Source>
  <b:Source>
    <b:Tag>Con08</b:Tag>
    <b:SourceType>Book</b:SourceType>
    <b:Guid>{48FAE7CB-3105-44FE-A816-7EA9004940C7}</b:Guid>
    <b:Title>Constitución de la República del Ecuador</b:Title>
    <b:Year>2008</b:Year>
    <b:Author>
      <b:Author>
        <b:Corporate>Constituyente, E. A</b:Corporate>
      </b:Author>
    </b:Author>
    <b:RefOrder>41</b:RefOrder>
  </b:Source>
  <b:Source>
    <b:Tag>Org17</b:Tag>
    <b:SourceType>InternetSite</b:SourceType>
    <b:Guid>{8247C608-5ABC-4A10-A7F0-2F37D9112A39}</b:Guid>
    <b:Title>NORMLEXPUB:12100:0::NO::P12100_ILO_CODE:C162</b:Title>
    <b:Author>
      <b:Author>
        <b:Corporate>C162 - Convenio sobre el asbesto, 1986 (núm. 162)</b:Corporate>
      </b:Author>
    </b:Author>
    <b:YearAccessed>2019</b:YearAccessed>
    <b:MonthAccessed>Febrero</b:MonthAccessed>
    <b:DayAccessed>5</b:DayAccessed>
    <b:URL>http://www.ilo.org/dyn/normlex/es/f?p</b:URL>
    <b:RefOrder>42</b:RefOrder>
  </b:Source>
</b:Sources>
</file>

<file path=customXml/itemProps1.xml><?xml version="1.0" encoding="utf-8"?>
<ds:datastoreItem xmlns:ds="http://schemas.openxmlformats.org/officeDocument/2006/customXml" ds:itemID="{F5EAFC20-9388-498B-ADB7-B86CA4A7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72</Pages>
  <Words>21223</Words>
  <Characters>116731</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73</cp:revision>
  <cp:lastPrinted>2019-03-09T01:16:00Z</cp:lastPrinted>
  <dcterms:created xsi:type="dcterms:W3CDTF">2019-03-08T01:51:00Z</dcterms:created>
  <dcterms:modified xsi:type="dcterms:W3CDTF">2019-04-22T20:16:00Z</dcterms:modified>
</cp:coreProperties>
</file>